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0BC928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7D19D3B" wp14:editId="1F89BC26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203BDDF" wp14:editId="6497D31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D8389C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203BDD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D8389C6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13A8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E30F739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77890A90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13A8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13A8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13A8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13A8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F6733BE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1538DC90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0E606C38" w14:textId="77777777" w:rsidTr="00A871EA">
        <w:trPr>
          <w:trHeight w:val="340"/>
        </w:trPr>
        <w:tc>
          <w:tcPr>
            <w:tcW w:w="7405" w:type="dxa"/>
          </w:tcPr>
          <w:p w14:paraId="4172404D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213A80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213A80" w:rsidRPr="00213A80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213A80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5719A875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213A80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A1FE464" w14:textId="77777777" w:rsidTr="00A871EA">
        <w:trPr>
          <w:trHeight w:val="340"/>
        </w:trPr>
        <w:tc>
          <w:tcPr>
            <w:tcW w:w="7405" w:type="dxa"/>
          </w:tcPr>
          <w:p w14:paraId="24246069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13A80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213A80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213A80" w:rsidRPr="00213A8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213A80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2935B3C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13A80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213A80" w:rsidRPr="00213A8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213A80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2C839123" w14:textId="77777777" w:rsidTr="0047293D">
        <w:trPr>
          <w:trHeight w:val="340"/>
        </w:trPr>
        <w:tc>
          <w:tcPr>
            <w:tcW w:w="10818" w:type="dxa"/>
            <w:gridSpan w:val="2"/>
          </w:tcPr>
          <w:p w14:paraId="048990C5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13A80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213A80" w:rsidRPr="00213A8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213A80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E63AEB3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6131F1B3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5E957987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41256B6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13A8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13A80" w:rsidRPr="00213A8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213A8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477C6B00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764221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13A8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13A80" w:rsidRPr="00213A8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213A8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432A0A64" w14:textId="77777777" w:rsidTr="00433BDD">
        <w:trPr>
          <w:trHeight w:val="340"/>
        </w:trPr>
        <w:tc>
          <w:tcPr>
            <w:tcW w:w="5245" w:type="dxa"/>
          </w:tcPr>
          <w:p w14:paraId="0B21C402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13A8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13A80" w:rsidRPr="00213A8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213A8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9692E82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13A8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13A80" w:rsidRPr="00213A8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213A8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7139C42" w14:textId="77777777" w:rsidTr="002600A9">
        <w:trPr>
          <w:trHeight w:val="340"/>
        </w:trPr>
        <w:tc>
          <w:tcPr>
            <w:tcW w:w="5245" w:type="dxa"/>
          </w:tcPr>
          <w:p w14:paraId="3EDD7E03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13A8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13A80" w:rsidRPr="00213A8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213A8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52381134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13A8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13A80" w:rsidRPr="00213A8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213A8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13A8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13A80" w:rsidRPr="00213A8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213A8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BF8E91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13A8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13A80" w:rsidRPr="00213A8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213A8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C062B8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365E5596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13A8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13A80" w:rsidRPr="00213A8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213A8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CF8A3D9" w14:textId="77777777" w:rsidTr="00C85618">
        <w:trPr>
          <w:trHeight w:val="340"/>
        </w:trPr>
        <w:tc>
          <w:tcPr>
            <w:tcW w:w="5245" w:type="dxa"/>
          </w:tcPr>
          <w:p w14:paraId="73C0407D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13A8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13A80" w:rsidRPr="00213A8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213A8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176FDF0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13A8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13A80" w:rsidRPr="00213A8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213A8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29B2967F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434457BC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FE699B8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213A80">
        <w:rPr>
          <w:rFonts w:ascii="Arial Narrow" w:hAnsi="Arial Narrow"/>
          <w:noProof/>
        </w:rPr>
        <w:t>«</w:t>
      </w:r>
      <w:r w:rsidR="00213A80" w:rsidRPr="00213A80">
        <w:rPr>
          <w:rFonts w:ascii="Arial Narrow" w:hAnsi="Arial Narrow"/>
          <w:b/>
          <w:noProof/>
        </w:rPr>
        <w:t>GradeCursos</w:t>
      </w:r>
      <w:r w:rsidR="00213A80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3CA3FA31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79C1F52D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20E7B536" w14:textId="77777777" w:rsidR="00FA0563" w:rsidRPr="00FA0563" w:rsidRDefault="00FA0563" w:rsidP="00FA0563"/>
    <w:p w14:paraId="741FA7D0" w14:textId="77777777" w:rsidR="00FA0563" w:rsidRDefault="00FA0563" w:rsidP="00FA0563">
      <w:pPr>
        <w:pStyle w:val="Ttulo2"/>
      </w:pPr>
      <w:r>
        <w:t>VALORES BRUTOS</w:t>
      </w:r>
    </w:p>
    <w:p w14:paraId="7D75D689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02ED7CB2" w14:textId="77777777" w:rsidTr="00F206D3">
        <w:trPr>
          <w:trHeight w:val="340"/>
        </w:trPr>
        <w:tc>
          <w:tcPr>
            <w:tcW w:w="5428" w:type="dxa"/>
          </w:tcPr>
          <w:p w14:paraId="2CB44F44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213A80">
              <w:rPr>
                <w:noProof/>
                <w:color w:val="000000" w:themeColor="text1"/>
              </w:rPr>
              <w:t>«</w:t>
            </w:r>
            <w:r w:rsidR="00213A80" w:rsidRPr="00213A80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213A80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1C51A32B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213A80">
              <w:rPr>
                <w:noProof/>
                <w:color w:val="000000" w:themeColor="text1"/>
              </w:rPr>
              <w:t>«</w:t>
            </w:r>
            <w:r w:rsidR="00213A80" w:rsidRPr="00213A80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213A80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6BD5647F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47D3FF1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213A8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040AEF6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28DDBD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7388AA6" w14:textId="77777777" w:rsidR="0068410D" w:rsidRPr="00481134" w:rsidRDefault="0068410D" w:rsidP="005A6834">
      <w:pPr>
        <w:pStyle w:val="Ttulo2"/>
        <w:rPr>
          <w:noProof/>
          <w:u w:val="single"/>
        </w:rPr>
      </w:pPr>
      <w:r w:rsidRPr="00481134">
        <w:rPr>
          <w:noProof/>
          <w:u w:val="single"/>
        </w:rPr>
        <w:t>DESCONTOS APLICADOS</w:t>
      </w:r>
    </w:p>
    <w:p w14:paraId="1F2BC239" w14:textId="77777777" w:rsidR="0068410D" w:rsidRPr="004A7AFE" w:rsidRDefault="0068410D" w:rsidP="00481134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CC6B5DC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213A80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1E3B98C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F600A3D" w14:textId="77777777" w:rsidR="0068410D" w:rsidRPr="00AC0B45" w:rsidRDefault="0068410D" w:rsidP="00481134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275B61A" w14:textId="77777777" w:rsidR="0068410D" w:rsidRPr="00481134" w:rsidRDefault="0068410D" w:rsidP="005A6834">
      <w:pPr>
        <w:pStyle w:val="Ttulo2"/>
        <w:rPr>
          <w:sz w:val="24"/>
          <w:szCs w:val="24"/>
        </w:rPr>
      </w:pPr>
      <w:r w:rsidRPr="00481134">
        <w:rPr>
          <w:sz w:val="24"/>
          <w:szCs w:val="24"/>
        </w:rPr>
        <w:t>V</w:t>
      </w:r>
      <w:r w:rsidR="005A6834" w:rsidRPr="00481134">
        <w:rPr>
          <w:sz w:val="24"/>
          <w:szCs w:val="24"/>
        </w:rPr>
        <w:t>alores com Desconto</w:t>
      </w:r>
      <w:r w:rsidR="00481134">
        <w:rPr>
          <w:sz w:val="24"/>
          <w:szCs w:val="24"/>
        </w:rPr>
        <w:t xml:space="preserve"> </w:t>
      </w:r>
    </w:p>
    <w:p w14:paraId="08D7EBAD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E78F25C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213A80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60F69B32" w14:textId="77777777" w:rsidR="0068410D" w:rsidRDefault="0068410D" w:rsidP="0068410D">
      <w:pPr>
        <w:ind w:left="360"/>
        <w:jc w:val="both"/>
      </w:pPr>
    </w:p>
    <w:p w14:paraId="6FACBCF4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PRIMEIRA – OBJETO</w:t>
      </w:r>
    </w:p>
    <w:p w14:paraId="50D9DD24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51059BB3" w14:textId="77777777" w:rsidR="005C6D86" w:rsidRPr="00F75DA4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5F32F1E6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SEGUNDA – PAGAMENTO </w:t>
      </w:r>
    </w:p>
    <w:p w14:paraId="4076F685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Pelos serviços ora contratados, o CONTRATANTE pagará à CONTRATADA as parcelas aqui estabelecidas - nos termos do §2º abaixo - relativas ao estágio contratado, obrigação de pagar que persistirá durante toda sua duração, independentemente do calendário da escola e da fruição de aulas no período, sendo devido o pagam</w:t>
      </w:r>
      <w:r>
        <w:rPr>
          <w:rStyle w:val="nfase"/>
          <w:sz w:val="22"/>
          <w:szCs w:val="22"/>
        </w:rPr>
        <w:t>ento até a conclusão do estágio.</w:t>
      </w:r>
      <w:r w:rsidRPr="00F75DA4">
        <w:rPr>
          <w:rStyle w:val="nfase"/>
          <w:sz w:val="22"/>
          <w:szCs w:val="22"/>
        </w:rPr>
        <w:t xml:space="preserve"> §1º- No caso de inadimplência do CONTRATANTE, não havendo a quitação do débito até o fim do estágio, somente será efetuada rematrícula e renovação contratual caso todos os valores devidos à CONTRATADA sejam integralmente </w:t>
      </w:r>
      <w:proofErr w:type="gramStart"/>
      <w:r w:rsidRPr="00F75DA4">
        <w:rPr>
          <w:rStyle w:val="nfase"/>
          <w:sz w:val="22"/>
          <w:szCs w:val="22"/>
        </w:rPr>
        <w:lastRenderedPageBreak/>
        <w:t>quitados;§</w:t>
      </w:r>
      <w:proofErr w:type="gramEnd"/>
      <w:r w:rsidRPr="00F75DA4">
        <w:rPr>
          <w:rStyle w:val="nfase"/>
          <w:sz w:val="22"/>
          <w:szCs w:val="22"/>
        </w:rPr>
        <w:t xml:space="preserve">3ºEventual atraso no pagamento de qualquer das parcelas, acarretará na aplicação de multa de 2%, e deverá o CONTRATANTE efetuar o pagamento acrescido de atualização monetária e mora diária de 0,033%. </w:t>
      </w:r>
    </w:p>
    <w:p w14:paraId="2EDC30B9" w14:textId="77777777" w:rsidR="005C6D86" w:rsidRPr="002F2097" w:rsidRDefault="005C6D86" w:rsidP="005C6D86">
      <w:pPr>
        <w:ind w:left="-426"/>
        <w:jc w:val="both"/>
        <w:rPr>
          <w:rStyle w:val="nfase"/>
          <w:b/>
          <w:bCs/>
          <w:i w:val="0"/>
        </w:rPr>
      </w:pPr>
      <w:r w:rsidRPr="00F75DA4">
        <w:rPr>
          <w:rStyle w:val="nfase"/>
          <w:sz w:val="22"/>
          <w:szCs w:val="22"/>
        </w:rPr>
        <w:t xml:space="preserve">§4: </w:t>
      </w:r>
      <w:r w:rsidRPr="002F2097">
        <w:rPr>
          <w:rStyle w:val="nfase"/>
          <w:b/>
          <w:bCs/>
          <w:sz w:val="22"/>
          <w:szCs w:val="22"/>
        </w:rPr>
        <w:t xml:space="preserve">Segunda via de boletos bancários e boletins perdidos serão cobrados do CONTRATANTE a </w:t>
      </w:r>
      <w:r w:rsidRPr="002F2097">
        <w:rPr>
          <w:rStyle w:val="nfase"/>
          <w:b/>
          <w:bCs/>
        </w:rPr>
        <w:t>importância de R$5,00 (cinco) reais a título de multa.</w:t>
      </w:r>
    </w:p>
    <w:p w14:paraId="5045EBF8" w14:textId="77777777" w:rsidR="005C6D86" w:rsidRPr="002F2097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  <w:u w:val="single"/>
        </w:rPr>
      </w:pPr>
      <w:r w:rsidRPr="002F2097">
        <w:rPr>
          <w:rStyle w:val="nfase"/>
          <w:b/>
          <w:sz w:val="22"/>
          <w:szCs w:val="22"/>
          <w:u w:val="single"/>
        </w:rPr>
        <w:t>A renovação de matrícula será feita através do pagamento da taxa de R$20,00 (vinte reais) no mês de novembro do ano vigente.</w:t>
      </w:r>
    </w:p>
    <w:p w14:paraId="257A5CDE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624966F8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- Este contrato é firmado pelo prazo de duração do estágio, sendo renovado automaticamente na compra do material didático para o estágio seguinte,</w:t>
      </w:r>
      <w:r>
        <w:rPr>
          <w:rStyle w:val="nfase"/>
          <w:sz w:val="22"/>
          <w:szCs w:val="22"/>
        </w:rPr>
        <w:t xml:space="preserve"> </w:t>
      </w:r>
      <w:r w:rsidRPr="00475A75">
        <w:rPr>
          <w:rStyle w:val="nfase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14:paraId="35002C62" w14:textId="77777777" w:rsidR="005C6D86" w:rsidRPr="00475A75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</w:t>
      </w:r>
      <w:r>
        <w:rPr>
          <w:rStyle w:val="nfase"/>
          <w:sz w:val="22"/>
          <w:szCs w:val="22"/>
        </w:rPr>
        <w:t xml:space="preserve"> e taxas administrativas, no valor de 8% do valor a ser cancelado/devolvido, em caso de pagamento com cartão de crédito</w:t>
      </w:r>
      <w:r>
        <w:rPr>
          <w:rStyle w:val="nfase"/>
          <w:i w:val="0"/>
          <w:sz w:val="22"/>
          <w:szCs w:val="22"/>
        </w:rPr>
        <w:t xml:space="preserve"> e 5% </w:t>
      </w:r>
      <w:proofErr w:type="gramStart"/>
      <w:r>
        <w:rPr>
          <w:rStyle w:val="nfase"/>
          <w:i w:val="0"/>
          <w:sz w:val="22"/>
          <w:szCs w:val="22"/>
        </w:rPr>
        <w:t xml:space="preserve">em </w:t>
      </w:r>
      <w:r>
        <w:rPr>
          <w:rStyle w:val="nfase"/>
          <w:sz w:val="22"/>
          <w:szCs w:val="22"/>
        </w:rPr>
        <w:t xml:space="preserve"> boleto</w:t>
      </w:r>
      <w:proofErr w:type="gramEnd"/>
      <w:r>
        <w:rPr>
          <w:rStyle w:val="nfase"/>
          <w:sz w:val="22"/>
          <w:szCs w:val="22"/>
        </w:rPr>
        <w:t xml:space="preserve"> bancário. N</w:t>
      </w:r>
      <w:r w:rsidRPr="00475A75">
        <w:rPr>
          <w:rStyle w:val="nfase"/>
          <w:sz w:val="22"/>
          <w:szCs w:val="22"/>
        </w:rPr>
        <w:t>a existência de valores em aberto e/ou em atraso, o cancelamento ocorrerá mediante a liquidação destes valores.</w:t>
      </w:r>
    </w:p>
    <w:p w14:paraId="62B381D8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 xml:space="preserve">Pagamento referente ao Material Didático (livro) adquirido para o Curso será pago em sua totalidade, de acordo com os valores e parcelas restantes, caso o mesmo não tenha sido realizado através de Cartão de Crédito. NÃO ACEITAMOS DEVOLUÇÃO DE MATERIAL </w:t>
      </w:r>
      <w:proofErr w:type="gramStart"/>
      <w:r w:rsidRPr="00475A75">
        <w:rPr>
          <w:rStyle w:val="nfase"/>
          <w:sz w:val="22"/>
          <w:szCs w:val="22"/>
        </w:rPr>
        <w:t>DIDÁTICO.</w:t>
      </w:r>
      <w:r w:rsidRPr="00F75DA4">
        <w:rPr>
          <w:rStyle w:val="nfase"/>
          <w:sz w:val="22"/>
          <w:szCs w:val="22"/>
        </w:rPr>
        <w:t>§</w:t>
      </w:r>
      <w:proofErr w:type="gramEnd"/>
      <w:r w:rsidRPr="00F75DA4">
        <w:rPr>
          <w:rStyle w:val="nfase"/>
          <w:sz w:val="22"/>
          <w:szCs w:val="22"/>
        </w:rPr>
        <w:t xml:space="preserve">3º </w:t>
      </w:r>
      <w:r w:rsidRPr="00F75DA4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 descontos oferecidos para segundo idioma, havendo o cancelamento de um deles, passa a vigorar a mensalidade de maior valor.</w:t>
      </w:r>
    </w:p>
    <w:p w14:paraId="1B8917EF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QUARTA - DAS OBRIGAÇÕES DAS PARTES</w:t>
      </w:r>
    </w:p>
    <w:p w14:paraId="7567E4D7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O CONTRATANTE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deverá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adquirir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 xml:space="preserve">todo o material didático necessário relativo ao estágio cursado, diretamente da CONTRATADA, sendo vedada a reutilização de material de terceiros – inclusive parentes </w:t>
      </w:r>
      <w:proofErr w:type="gramStart"/>
      <w:r w:rsidRPr="00F75DA4">
        <w:rPr>
          <w:rStyle w:val="nfase"/>
          <w:sz w:val="22"/>
          <w:szCs w:val="22"/>
        </w:rPr>
        <w:t>- ,sendo</w:t>
      </w:r>
      <w:proofErr w:type="gramEnd"/>
      <w:r w:rsidRPr="00F75DA4">
        <w:rPr>
          <w:rStyle w:val="nfase"/>
          <w:sz w:val="22"/>
          <w:szCs w:val="22"/>
        </w:rPr>
        <w:t xml:space="preserve"> proibida a extração e utilização de cópias de todo o material (livros, Cyber Fisk, cadernos de exercícios, etc.)§1º - A cada mudança de estágio, deverá ser adquirido novo material didático (devendo estar adimplente), sob pena </w:t>
      </w:r>
      <w:proofErr w:type="spellStart"/>
      <w:r w:rsidRPr="00F75DA4">
        <w:rPr>
          <w:rStyle w:val="nfase"/>
          <w:sz w:val="22"/>
          <w:szCs w:val="22"/>
        </w:rPr>
        <w:t>d</w:t>
      </w:r>
      <w:r>
        <w:rPr>
          <w:rStyle w:val="nfase"/>
          <w:sz w:val="22"/>
          <w:szCs w:val="22"/>
        </w:rPr>
        <w:t>a</w:t>
      </w:r>
      <w:proofErr w:type="spellEnd"/>
      <w:r>
        <w:rPr>
          <w:rStyle w:val="nfase"/>
          <w:sz w:val="22"/>
          <w:szCs w:val="22"/>
        </w:rPr>
        <w:t xml:space="preserve"> não continuidade dos estudos.</w:t>
      </w:r>
    </w:p>
    <w:p w14:paraId="2DC31513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</w:t>
      </w:r>
      <w:r>
        <w:rPr>
          <w:rStyle w:val="nfase"/>
          <w:b/>
          <w:sz w:val="22"/>
          <w:szCs w:val="22"/>
        </w:rPr>
        <w:t>INTA–SITUAÇÕES FORTUITAS</w:t>
      </w:r>
    </w:p>
    <w:p w14:paraId="300C553E" w14:textId="77777777" w:rsidR="005C6D86" w:rsidRPr="002F2097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§</w:t>
      </w:r>
      <w:r w:rsidRPr="002F2097">
        <w:rPr>
          <w:rStyle w:val="nfase"/>
          <w:sz w:val="22"/>
          <w:szCs w:val="22"/>
        </w:rPr>
        <w:t xml:space="preserve">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642EEF1B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</w:t>
      </w:r>
      <w:r>
        <w:rPr>
          <w:rStyle w:val="nfase"/>
          <w:b/>
          <w:sz w:val="22"/>
          <w:szCs w:val="22"/>
        </w:rPr>
        <w:t>SEXTA</w:t>
      </w:r>
      <w:r w:rsidRPr="00F75DA4">
        <w:rPr>
          <w:rStyle w:val="nfase"/>
          <w:b/>
          <w:sz w:val="22"/>
          <w:szCs w:val="22"/>
        </w:rPr>
        <w:t xml:space="preserve"> - DAS DISPOSIÇÕES GERAIS</w:t>
      </w:r>
    </w:p>
    <w:p w14:paraId="7797D8DD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</w:t>
      </w:r>
      <w:r>
        <w:rPr>
          <w:rStyle w:val="nfase"/>
          <w:sz w:val="22"/>
          <w:szCs w:val="22"/>
        </w:rPr>
        <w:t xml:space="preserve"> e máximo de 15 alunos</w:t>
      </w:r>
      <w:r w:rsidRPr="00F75DA4">
        <w:rPr>
          <w:rStyle w:val="nfase"/>
          <w:sz w:val="22"/>
          <w:szCs w:val="22"/>
        </w:rPr>
        <w:t>, sendo que, havendo quantidade inferior, os alunos serão remanejados para outras turmas</w:t>
      </w:r>
      <w:r>
        <w:rPr>
          <w:rStyle w:val="nfase"/>
          <w:sz w:val="22"/>
          <w:szCs w:val="22"/>
        </w:rPr>
        <w:t xml:space="preserve">, podendo haver a alteração de dia e horário, e quantidade maior será dividida a turma mantendo dia e horário contratado. </w:t>
      </w:r>
    </w:p>
    <w:p w14:paraId="1767925F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CLAÚSULA SEXTA - DO FORO</w:t>
      </w:r>
    </w:p>
    <w:p w14:paraId="4309F032" w14:textId="64113AA4" w:rsidR="005C6D86" w:rsidRDefault="005C6D86" w:rsidP="00213A80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As partes contratantes elegem o Foro da Comarca de Contagem,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04037EF9" w14:textId="152ABE52" w:rsidR="00213A80" w:rsidRDefault="00213A80" w:rsidP="00213A80">
      <w:pPr>
        <w:ind w:left="-426"/>
        <w:jc w:val="both"/>
        <w:rPr>
          <w:rStyle w:val="nfase"/>
          <w:sz w:val="22"/>
          <w:szCs w:val="22"/>
        </w:rPr>
      </w:pPr>
    </w:p>
    <w:p w14:paraId="23D41B8B" w14:textId="397FEDA0" w:rsidR="00213A80" w:rsidRDefault="00213A80" w:rsidP="00213A80">
      <w:pPr>
        <w:ind w:left="-426"/>
        <w:jc w:val="both"/>
        <w:rPr>
          <w:rStyle w:val="nfase"/>
          <w:sz w:val="22"/>
          <w:szCs w:val="22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528E55D7" w14:textId="77777777" w:rsidR="00213A80" w:rsidRPr="00213A80" w:rsidRDefault="00213A80" w:rsidP="00213A80">
      <w:pPr>
        <w:ind w:left="-426"/>
        <w:jc w:val="both"/>
        <w:rPr>
          <w:iCs/>
          <w:sz w:val="22"/>
          <w:szCs w:val="22"/>
        </w:rPr>
      </w:pPr>
    </w:p>
    <w:p w14:paraId="6F5086A7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7F4AA25C" w14:textId="77777777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>CENTRO DE TREINAMENTO J</w:t>
      </w:r>
      <w:r w:rsidR="002C7DD3">
        <w:rPr>
          <w:bCs/>
          <w:sz w:val="20"/>
          <w:szCs w:val="20"/>
        </w:rPr>
        <w:t>B</w:t>
      </w:r>
      <w:r w:rsidRPr="00AD0B4B">
        <w:rPr>
          <w:bCs/>
          <w:sz w:val="20"/>
          <w:szCs w:val="20"/>
        </w:rPr>
        <w:t>C LTDA-ME</w:t>
      </w:r>
    </w:p>
    <w:p w14:paraId="6D43A0A0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tab/>
      </w:r>
    </w:p>
    <w:p w14:paraId="5676080B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091F79D2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17912F61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37D357A8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 xml:space="preserve">ntegrante desse </w:t>
      </w:r>
      <w:proofErr w:type="gramStart"/>
      <w:r>
        <w:rPr>
          <w:rFonts w:ascii="Arial Narrow" w:hAnsi="Arial Narrow"/>
          <w:sz w:val="22"/>
          <w:szCs w:val="22"/>
        </w:rPr>
        <w:t xml:space="preserve">contrato)   </w:t>
      </w:r>
      <w:proofErr w:type="gramEnd"/>
      <w:r>
        <w:rPr>
          <w:rFonts w:ascii="Arial Narrow" w:hAnsi="Arial Narrow"/>
          <w:sz w:val="22"/>
          <w:szCs w:val="22"/>
        </w:rPr>
        <w:t xml:space="preserve">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41D6A372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p w14:paraId="624916F7" w14:textId="77777777" w:rsidR="005C6D86" w:rsidRDefault="005C6D86" w:rsidP="005C6D86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2902F7AB" w14:textId="77777777" w:rsidR="005C6D86" w:rsidRDefault="005C6D86" w:rsidP="005C6D86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71E43136" w14:textId="77777777" w:rsidR="005C6D86" w:rsidRPr="00C23787" w:rsidRDefault="005C6D86" w:rsidP="005C6D86">
      <w:pPr>
        <w:jc w:val="both"/>
        <w:rPr>
          <w:rFonts w:ascii="Calibri Light" w:hAnsi="Calibri Light"/>
          <w:b/>
          <w:sz w:val="44"/>
          <w:szCs w:val="44"/>
        </w:rPr>
      </w:pPr>
      <w:r>
        <w:rPr>
          <w:noProof/>
        </w:rPr>
        <w:drawing>
          <wp:inline distT="0" distB="0" distL="0" distR="0" wp14:anchorId="2F8A640A" wp14:editId="6B2CAB12">
            <wp:extent cx="809625" cy="485775"/>
            <wp:effectExtent l="0" t="0" r="9525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0962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2A8C">
        <w:rPr>
          <w:rFonts w:ascii="Calibri Light" w:hAnsi="Calibri Light"/>
          <w:b/>
          <w:sz w:val="36"/>
          <w:szCs w:val="36"/>
        </w:rPr>
        <w:t>REGIMENTO INTERNO</w:t>
      </w:r>
    </w:p>
    <w:p w14:paraId="5A40D981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(Parte integrante do Contrato de Prestação de Serviços de Ensino de Idiomas)</w:t>
      </w:r>
    </w:p>
    <w:p w14:paraId="04E5117E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 – Objetivo</w:t>
      </w:r>
    </w:p>
    <w:p w14:paraId="62DCCA44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Este regimento define os requisitos administrativos básicos para funcionamento do Curso Fisk Unidade Eldorado, administrado por C</w:t>
      </w:r>
      <w:r>
        <w:rPr>
          <w:rFonts w:ascii="Calibri Light" w:hAnsi="Calibri Light"/>
          <w:sz w:val="20"/>
          <w:szCs w:val="20"/>
        </w:rPr>
        <w:t>entro de Treinamento JVC, Ltda</w:t>
      </w:r>
      <w:r w:rsidRPr="00D32A8C">
        <w:rPr>
          <w:rFonts w:ascii="Calibri Light" w:hAnsi="Calibri Light"/>
          <w:sz w:val="20"/>
          <w:szCs w:val="20"/>
        </w:rPr>
        <w:t>-</w:t>
      </w:r>
      <w:r>
        <w:rPr>
          <w:rFonts w:ascii="Calibri Light" w:hAnsi="Calibri Light"/>
          <w:sz w:val="20"/>
          <w:szCs w:val="20"/>
        </w:rPr>
        <w:t xml:space="preserve"> ME</w:t>
      </w:r>
      <w:r w:rsidRPr="00D32A8C">
        <w:rPr>
          <w:rFonts w:ascii="Calibri Light" w:hAnsi="Calibri Light"/>
          <w:sz w:val="20"/>
          <w:szCs w:val="20"/>
        </w:rPr>
        <w:t>, que se propõe a ministrar cursos de Inglês, Espanhol, Informática e Português para brasileiros em conformidade com metodologia fornecida pela Fundação Fisk.</w:t>
      </w:r>
    </w:p>
    <w:p w14:paraId="4B487515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</w:p>
    <w:p w14:paraId="35C0936D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2– Quadro de Instrutores de Ensino</w:t>
      </w:r>
    </w:p>
    <w:p w14:paraId="37E48C8C" w14:textId="77777777" w:rsidR="005C6D86" w:rsidRPr="00D32A8C" w:rsidRDefault="005C6D86" w:rsidP="005C6D86">
      <w:pPr>
        <w:numPr>
          <w:ilvl w:val="0"/>
          <w:numId w:val="40"/>
        </w:numPr>
        <w:ind w:left="284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quadro de Instrutores de Ensino do curso é formado por profissionais que atendem a três condições básicas e indispensáveis:</w:t>
      </w:r>
    </w:p>
    <w:p w14:paraId="55F0A96E" w14:textId="77777777" w:rsidR="005C6D86" w:rsidRPr="00D32A8C" w:rsidRDefault="005C6D86" w:rsidP="005C6D86">
      <w:pPr>
        <w:numPr>
          <w:ilvl w:val="0"/>
          <w:numId w:val="40"/>
        </w:numPr>
        <w:ind w:left="284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Ser diplomado em curso superior. Instrutores ainda cursando a universidade, podem ser aceitos desde que demonstrem no treinamento aptidões evidentes para o exercício do cargo;</w:t>
      </w:r>
    </w:p>
    <w:p w14:paraId="0CA0C13F" w14:textId="77777777" w:rsidR="005C6D86" w:rsidRPr="00D32A8C" w:rsidRDefault="005C6D86" w:rsidP="005C6D86">
      <w:pPr>
        <w:numPr>
          <w:ilvl w:val="0"/>
          <w:numId w:val="40"/>
        </w:numPr>
        <w:ind w:left="284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Ter completado cursos de inglês ou espanhol em curso livre ou instituição universitária. É obrigatório o estágio de proficiência na língua.</w:t>
      </w:r>
    </w:p>
    <w:p w14:paraId="0E225107" w14:textId="77777777" w:rsidR="005C6D86" w:rsidRPr="00D32A8C" w:rsidRDefault="005C6D86" w:rsidP="005C6D86">
      <w:pPr>
        <w:numPr>
          <w:ilvl w:val="0"/>
          <w:numId w:val="40"/>
        </w:numPr>
        <w:ind w:left="284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Aprovação em prova escrita de conhecimentos pedagógicos e da língua; em entrevista com a coordenação pedagógica e no treinamento no método Fisk de ensino de idiomas.</w:t>
      </w:r>
    </w:p>
    <w:p w14:paraId="558B236D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</w:p>
    <w:p w14:paraId="55DAFB0A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Os monitores são recrutados entre alunos que se destacam no aprendizado, no comportamento e no bom relacionamento.</w:t>
      </w:r>
    </w:p>
    <w:p w14:paraId="4CDDA4CB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4 – Matrícula</w:t>
      </w:r>
    </w:p>
    <w:p w14:paraId="6E07EABE" w14:textId="77777777" w:rsidR="005C6D86" w:rsidRPr="00D32A8C" w:rsidRDefault="005C6D86" w:rsidP="005C6D86">
      <w:pPr>
        <w:numPr>
          <w:ilvl w:val="0"/>
          <w:numId w:val="38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No ato da matrícula</w:t>
      </w:r>
      <w:r w:rsidRPr="00D32A8C">
        <w:rPr>
          <w:rFonts w:ascii="Calibri Light" w:hAnsi="Calibri Light"/>
          <w:color w:val="000000"/>
          <w:sz w:val="20"/>
          <w:szCs w:val="20"/>
        </w:rPr>
        <w:t>, o aluno deverá pagar a taxa de matrícula, bem como a taxa de material didático referente ao estágio de ensino contratado. Ao término de cada</w:t>
      </w:r>
      <w:r w:rsidRPr="00D32A8C">
        <w:rPr>
          <w:rFonts w:ascii="Calibri Light" w:hAnsi="Calibri Light"/>
          <w:sz w:val="20"/>
          <w:szCs w:val="20"/>
        </w:rPr>
        <w:t xml:space="preserve"> nível, o aluno deverá adquirir novo material didático, sempre da mesma forma.</w:t>
      </w:r>
    </w:p>
    <w:p w14:paraId="40C5638C" w14:textId="77777777" w:rsidR="005C6D86" w:rsidRPr="00D32A8C" w:rsidRDefault="005C6D86" w:rsidP="005C6D86">
      <w:pPr>
        <w:numPr>
          <w:ilvl w:val="0"/>
          <w:numId w:val="38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É facultado ao candidato, com algum aprendizado prévio do idioma escolhido, se submeter a um teste de nivelamento para ingressar no estágio mais adequado ao seu nível de conhecimento.</w:t>
      </w:r>
    </w:p>
    <w:p w14:paraId="6F88DAAE" w14:textId="77777777" w:rsidR="005C6D86" w:rsidRPr="00D32A8C" w:rsidRDefault="005C6D86" w:rsidP="005C6D86">
      <w:pPr>
        <w:numPr>
          <w:ilvl w:val="0"/>
          <w:numId w:val="38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A matrícula concede ao aluno o direito de:</w:t>
      </w:r>
    </w:p>
    <w:p w14:paraId="703A49D5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 Frequentar as aulas regulares de acordo com o estágio contratado;</w:t>
      </w:r>
    </w:p>
    <w:p w14:paraId="072F5DB4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-Aulas de monitoria sempre que houver dificuldades no acompanhamento das aulas regulares. Essa aula é solicitada pelo Instrutor e ministrada por um Monitor;</w:t>
      </w:r>
    </w:p>
    <w:p w14:paraId="3F2A7677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-Tomar por empréstimo livros e periódicos da biblioteca do curso para leitura na residência por sete dias, permitida a renovação por igual período; </w:t>
      </w:r>
    </w:p>
    <w:p w14:paraId="5B0F9649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-Participar das atividades extras promovidas pelo Curso, adequadas ao seu nível de aprendizado.</w:t>
      </w:r>
    </w:p>
    <w:p w14:paraId="00054D4F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-Utilizar os computadores da escola para fins de aprendizado e prática do Idioma estudado. </w:t>
      </w:r>
    </w:p>
    <w:p w14:paraId="66737A8E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OBS.: Os dias das monitorias deverão ser marcados com antecedência mínima de dois dias na secretaria da escola, desde que respeitados os dias estipulados pela escola e as vagas existentes. </w:t>
      </w:r>
    </w:p>
    <w:p w14:paraId="773195E4" w14:textId="77777777" w:rsidR="005C6D86" w:rsidRPr="00D32A8C" w:rsidRDefault="005C6D86" w:rsidP="005C6D86">
      <w:pPr>
        <w:numPr>
          <w:ilvl w:val="0"/>
          <w:numId w:val="39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O aluno que faltar a essas aulas sem aviso prévio o suficiente para sustar o comparecimento do </w:t>
      </w:r>
      <w:proofErr w:type="gramStart"/>
      <w:r w:rsidRPr="00D32A8C">
        <w:rPr>
          <w:rFonts w:ascii="Calibri Light" w:hAnsi="Calibri Light"/>
          <w:sz w:val="20"/>
          <w:szCs w:val="20"/>
        </w:rPr>
        <w:t>monitor</w:t>
      </w:r>
      <w:r>
        <w:rPr>
          <w:rFonts w:ascii="Calibri Light" w:hAnsi="Calibri Light"/>
          <w:sz w:val="20"/>
          <w:szCs w:val="20"/>
        </w:rPr>
        <w:t>(</w:t>
      </w:r>
      <w:proofErr w:type="gramEnd"/>
      <w:r>
        <w:rPr>
          <w:rFonts w:ascii="Calibri Light" w:hAnsi="Calibri Light"/>
          <w:sz w:val="20"/>
          <w:szCs w:val="20"/>
        </w:rPr>
        <w:t>mínimo de 3 horas de antecedência)</w:t>
      </w:r>
      <w:r w:rsidRPr="00D32A8C">
        <w:rPr>
          <w:rFonts w:ascii="Calibri Light" w:hAnsi="Calibri Light"/>
          <w:sz w:val="20"/>
          <w:szCs w:val="20"/>
        </w:rPr>
        <w:t>, arcara com uma multa no valor de R$15,00 (quinze reais).</w:t>
      </w:r>
    </w:p>
    <w:p w14:paraId="445040A4" w14:textId="77777777" w:rsidR="005C6D86" w:rsidRPr="00D32A8C" w:rsidRDefault="005C6D86" w:rsidP="005C6D86">
      <w:pPr>
        <w:numPr>
          <w:ilvl w:val="0"/>
          <w:numId w:val="39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D32A8C">
        <w:rPr>
          <w:rFonts w:ascii="Calibri Light" w:hAnsi="Calibri Light"/>
          <w:b/>
          <w:i/>
          <w:sz w:val="20"/>
          <w:szCs w:val="20"/>
        </w:rPr>
        <w:t>Solicitação de Desligamento</w:t>
      </w:r>
      <w:r w:rsidRPr="00D32A8C">
        <w:rPr>
          <w:rFonts w:ascii="Calibri Light" w:hAnsi="Calibri Light"/>
          <w:sz w:val="20"/>
          <w:szCs w:val="20"/>
        </w:rPr>
        <w:t>.</w:t>
      </w:r>
    </w:p>
    <w:p w14:paraId="55CCB44F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</w:p>
    <w:p w14:paraId="292E27A6" w14:textId="77777777" w:rsidR="005C6D86" w:rsidRPr="00D32A8C" w:rsidRDefault="005C6D86" w:rsidP="005C6D86">
      <w:pPr>
        <w:numPr>
          <w:ilvl w:val="0"/>
          <w:numId w:val="39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Caso o aluno deseje retornar ao curso antes de completados noventa dias do desligamento, poderá fazê-lo, desde que retorne à mesma lição da data do cancelamento.</w:t>
      </w:r>
    </w:p>
    <w:p w14:paraId="6AB3C2D3" w14:textId="77777777" w:rsidR="005C6D86" w:rsidRPr="00D32A8C" w:rsidRDefault="005C6D86" w:rsidP="005C6D86">
      <w:pPr>
        <w:ind w:left="426"/>
        <w:jc w:val="both"/>
        <w:rPr>
          <w:rFonts w:ascii="Calibri Light" w:hAnsi="Calibri Light"/>
          <w:sz w:val="20"/>
          <w:szCs w:val="20"/>
        </w:rPr>
      </w:pPr>
    </w:p>
    <w:p w14:paraId="0D460959" w14:textId="77777777" w:rsidR="005C6D86" w:rsidRPr="00D32A8C" w:rsidRDefault="005C6D86" w:rsidP="005C6D86">
      <w:pPr>
        <w:numPr>
          <w:ilvl w:val="0"/>
          <w:numId w:val="39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Se decorridos mais de noventa dias, o aluno deverá ser submetido a um </w:t>
      </w:r>
      <w:r w:rsidRPr="00D32A8C">
        <w:rPr>
          <w:rFonts w:ascii="Calibri Light" w:hAnsi="Calibri Light"/>
          <w:b/>
          <w:i/>
          <w:sz w:val="20"/>
          <w:szCs w:val="20"/>
        </w:rPr>
        <w:t>Teste de Nivelamento</w:t>
      </w:r>
      <w:r w:rsidRPr="00D32A8C">
        <w:rPr>
          <w:rFonts w:ascii="Calibri Light" w:hAnsi="Calibri Light"/>
          <w:sz w:val="20"/>
          <w:szCs w:val="20"/>
        </w:rPr>
        <w:t xml:space="preserve"> para definir em qual estágio será reintegrado.</w:t>
      </w:r>
    </w:p>
    <w:p w14:paraId="52E15600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5 – Mensalidades</w:t>
      </w:r>
    </w:p>
    <w:p w14:paraId="29AD2075" w14:textId="77777777" w:rsidR="005C6D86" w:rsidRPr="00D32A8C" w:rsidRDefault="005C6D86" w:rsidP="005C6D86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As mensalidades serão reajustadas sempre no mês de </w:t>
      </w:r>
      <w:proofErr w:type="gramStart"/>
      <w:r w:rsidRPr="00D32A8C">
        <w:rPr>
          <w:rFonts w:ascii="Calibri Light" w:hAnsi="Calibri Light"/>
          <w:sz w:val="20"/>
          <w:szCs w:val="20"/>
        </w:rPr>
        <w:t>Janeiro</w:t>
      </w:r>
      <w:proofErr w:type="gramEnd"/>
      <w:r w:rsidRPr="00D32A8C">
        <w:rPr>
          <w:rFonts w:ascii="Calibri Light" w:hAnsi="Calibri Light"/>
          <w:sz w:val="20"/>
          <w:szCs w:val="20"/>
        </w:rPr>
        <w:t xml:space="preserve"> de cada ano.</w:t>
      </w:r>
    </w:p>
    <w:p w14:paraId="71C2F5E7" w14:textId="77777777" w:rsidR="005C6D86" w:rsidRPr="00D32A8C" w:rsidRDefault="005C6D86" w:rsidP="005C6D86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 xml:space="preserve">Mensalidades em período de férias e recesso são pagos normalmente. </w:t>
      </w:r>
    </w:p>
    <w:p w14:paraId="5F60911B" w14:textId="77777777" w:rsidR="005C6D86" w:rsidRPr="00D32A8C" w:rsidRDefault="005C6D86" w:rsidP="005C6D86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>A Fisk trabalha acompanhando o calendário escolar de acordo com as determinações especificadas para o estado</w:t>
      </w:r>
      <w:r>
        <w:rPr>
          <w:rFonts w:ascii="Calibri Light" w:hAnsi="Calibri Light"/>
          <w:color w:val="000000"/>
          <w:sz w:val="20"/>
          <w:szCs w:val="20"/>
        </w:rPr>
        <w:t xml:space="preserve"> de Minas Gerais</w:t>
      </w:r>
      <w:r w:rsidRPr="00D32A8C">
        <w:rPr>
          <w:rFonts w:ascii="Calibri Light" w:hAnsi="Calibri Light"/>
          <w:color w:val="000000"/>
          <w:sz w:val="20"/>
          <w:szCs w:val="20"/>
        </w:rPr>
        <w:t xml:space="preserve"> e município d</w:t>
      </w:r>
      <w:r>
        <w:rPr>
          <w:rFonts w:ascii="Calibri Light" w:hAnsi="Calibri Light"/>
          <w:color w:val="000000"/>
          <w:sz w:val="20"/>
          <w:szCs w:val="20"/>
        </w:rPr>
        <w:t>e Contagem.</w:t>
      </w:r>
    </w:p>
    <w:p w14:paraId="16ABB21F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6 - Descontos</w:t>
      </w:r>
    </w:p>
    <w:p w14:paraId="53DD05A9" w14:textId="77777777" w:rsidR="005C6D86" w:rsidRPr="00D32A8C" w:rsidRDefault="005C6D86" w:rsidP="005C6D86">
      <w:pPr>
        <w:numPr>
          <w:ilvl w:val="0"/>
          <w:numId w:val="41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Ao valor da mensalidade, poderão ser concedidos descontos de acordo com o firmado no Contrato de Matrícula, todos relativos ao valor integral da mensalidade.</w:t>
      </w:r>
    </w:p>
    <w:p w14:paraId="612EF949" w14:textId="77777777" w:rsidR="005C6D86" w:rsidRPr="00D32A8C" w:rsidRDefault="005C6D86" w:rsidP="005C6D86">
      <w:pPr>
        <w:numPr>
          <w:ilvl w:val="0"/>
          <w:numId w:val="41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Descontos estes que podem ser de: Parceria (com apresentação de vínculo), Segundo Idioma ou Familiar. Sempre vinculados à data de vencimento, firmado na assinatura contratual. As mensalidades não pagas na data do vencimento perderão descontos de acordo com o Contrato de Matrícula. </w:t>
      </w:r>
    </w:p>
    <w:p w14:paraId="621E5E01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7 – Bolsas de Estudos</w:t>
      </w:r>
    </w:p>
    <w:p w14:paraId="42092933" w14:textId="77777777" w:rsidR="005C6D86" w:rsidRPr="00D32A8C" w:rsidRDefault="005C6D86" w:rsidP="005C6D86">
      <w:pPr>
        <w:numPr>
          <w:ilvl w:val="0"/>
          <w:numId w:val="42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lastRenderedPageBreak/>
        <w:t>Terão direito a Bolsas de Estudo no valor integral das mensalidades, todos os funcionários do curso, extensíveis aos filhos menores. O material deverá ser adquirido pelo aluno.</w:t>
      </w:r>
    </w:p>
    <w:p w14:paraId="747E6563" w14:textId="77777777" w:rsidR="005C6D86" w:rsidRPr="00D32A8C" w:rsidRDefault="005C6D86" w:rsidP="005C6D86">
      <w:pPr>
        <w:numPr>
          <w:ilvl w:val="0"/>
          <w:numId w:val="42"/>
        </w:numPr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Para manter a bolsa de estudos, o aluno contemplado deverá obter médias 80,0 (oitenta) em todos os testes e apresentar frequência de 90% das aulas.</w:t>
      </w:r>
    </w:p>
    <w:p w14:paraId="30047B54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8 – Avaliação do Aprendizado</w:t>
      </w:r>
    </w:p>
    <w:p w14:paraId="36FC22CD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aprendizado do aluno será aferido periodicamente por meio de testes orais, escritos, de compreensão auditiva e participação. Só será considerado apto a cursar o estágio seguinte o aluno que obtiver média igual ou superior a 60,0 (sessenta), em todos os testes de aferição e nota superior ou igual a 50,0 (cinquenta) nas avaliações individuais.</w:t>
      </w:r>
    </w:p>
    <w:p w14:paraId="01CFF1C9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14:paraId="217B614C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O aluno que faltar às provas poderá fazê-las em 2ª chamada, no prazo máximo de sete (7) dias após o pagamento da taxa </w:t>
      </w:r>
      <w:proofErr w:type="gramStart"/>
      <w:r w:rsidRPr="00D32A8C">
        <w:rPr>
          <w:rFonts w:ascii="Calibri Light" w:hAnsi="Calibri Light"/>
          <w:sz w:val="20"/>
          <w:szCs w:val="20"/>
        </w:rPr>
        <w:t>correspondente ,</w:t>
      </w:r>
      <w:proofErr w:type="gramEnd"/>
      <w:r w:rsidRPr="00D32A8C">
        <w:rPr>
          <w:rFonts w:ascii="Calibri Light" w:hAnsi="Calibri Light"/>
          <w:sz w:val="20"/>
          <w:szCs w:val="20"/>
        </w:rPr>
        <w:t xml:space="preserve"> R$ 25,00 ( vinte e cinco reais).</w:t>
      </w:r>
    </w:p>
    <w:p w14:paraId="155059B6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Por orientação da Fundação Fisk, os estágios Big Box, Playground e </w:t>
      </w:r>
      <w:proofErr w:type="spellStart"/>
      <w:r w:rsidRPr="00D32A8C">
        <w:rPr>
          <w:rFonts w:ascii="Calibri Light" w:hAnsi="Calibri Light"/>
          <w:sz w:val="20"/>
          <w:szCs w:val="20"/>
        </w:rPr>
        <w:t>HaveFun</w:t>
      </w:r>
      <w:proofErr w:type="spellEnd"/>
      <w:r w:rsidRPr="00D32A8C">
        <w:rPr>
          <w:rFonts w:ascii="Calibri Light" w:hAnsi="Calibri Light"/>
          <w:sz w:val="20"/>
          <w:szCs w:val="20"/>
        </w:rPr>
        <w:t xml:space="preserve"> não terão testes periódicos.</w:t>
      </w:r>
    </w:p>
    <w:p w14:paraId="468E4EF8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Ao final de cada estágio, o aluno aprovado recebe um Certificado de Aproveitamento, gratuito e fornecido pelo Curso.</w:t>
      </w:r>
    </w:p>
    <w:p w14:paraId="5C784E3E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Para ser aprovado, o aluno deverá ter 75% de presenças.</w:t>
      </w:r>
    </w:p>
    <w:p w14:paraId="0E5E8BAD" w14:textId="77777777" w:rsidR="005C6D86" w:rsidRPr="00D32A8C" w:rsidRDefault="005C6D86" w:rsidP="005C6D86">
      <w:pPr>
        <w:numPr>
          <w:ilvl w:val="0"/>
          <w:numId w:val="43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Ao término do curso, após a apresentação do Projeto Final, o aluno deverá prestar o exame </w:t>
      </w:r>
      <w:r w:rsidRPr="00D32A8C">
        <w:rPr>
          <w:rFonts w:ascii="Calibri Light" w:hAnsi="Calibri Light"/>
          <w:b/>
          <w:sz w:val="20"/>
          <w:szCs w:val="20"/>
        </w:rPr>
        <w:t>MET</w:t>
      </w:r>
      <w:r w:rsidRPr="00D32A8C">
        <w:rPr>
          <w:rFonts w:ascii="Calibri Light" w:hAnsi="Calibri Light"/>
          <w:sz w:val="20"/>
          <w:szCs w:val="20"/>
        </w:rPr>
        <w:t xml:space="preserve"> (um dos exames oferecidos por </w:t>
      </w:r>
      <w:proofErr w:type="spellStart"/>
      <w:r w:rsidRPr="00D32A8C">
        <w:rPr>
          <w:rFonts w:ascii="Calibri Light" w:hAnsi="Calibri Light"/>
          <w:sz w:val="20"/>
          <w:szCs w:val="20"/>
        </w:rPr>
        <w:t>CaMLA</w:t>
      </w:r>
      <w:proofErr w:type="spellEnd"/>
      <w:r w:rsidRPr="00D32A8C">
        <w:rPr>
          <w:rFonts w:ascii="Calibri Light" w:hAnsi="Calibri Light"/>
          <w:sz w:val="20"/>
          <w:szCs w:val="20"/>
        </w:rPr>
        <w:t xml:space="preserve"> (</w:t>
      </w:r>
      <w:r w:rsidRPr="00D32A8C">
        <w:rPr>
          <w:rFonts w:ascii="Calibri Light" w:hAnsi="Calibri Light"/>
          <w:i/>
          <w:iCs/>
          <w:sz w:val="20"/>
          <w:szCs w:val="20"/>
        </w:rPr>
        <w:t xml:space="preserve">Cambridge-Michigan </w:t>
      </w:r>
      <w:proofErr w:type="spellStart"/>
      <w:r w:rsidRPr="00D32A8C">
        <w:rPr>
          <w:rFonts w:ascii="Calibri Light" w:hAnsi="Calibri Light"/>
          <w:i/>
          <w:iCs/>
          <w:sz w:val="20"/>
          <w:szCs w:val="20"/>
        </w:rPr>
        <w:t>LanguageAssessments</w:t>
      </w:r>
      <w:proofErr w:type="spellEnd"/>
      <w:r w:rsidRPr="00D32A8C">
        <w:rPr>
          <w:rFonts w:ascii="Calibri Light" w:hAnsi="Calibri Light"/>
          <w:i/>
          <w:iCs/>
          <w:sz w:val="20"/>
          <w:szCs w:val="20"/>
        </w:rPr>
        <w:t xml:space="preserve">) </w:t>
      </w:r>
      <w:r w:rsidRPr="00D32A8C">
        <w:rPr>
          <w:rFonts w:ascii="Calibri Light" w:hAnsi="Calibri Light"/>
          <w:sz w:val="20"/>
          <w:szCs w:val="20"/>
        </w:rPr>
        <w:t xml:space="preserve">O prazo para a entrega desse certificado final é de 180 dias.                                                                                                                                                                                               </w:t>
      </w:r>
    </w:p>
    <w:p w14:paraId="5C211595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b/>
          <w:sz w:val="20"/>
          <w:szCs w:val="20"/>
        </w:rPr>
      </w:pPr>
    </w:p>
    <w:p w14:paraId="7C45D5A2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 – Disposições Gerais</w:t>
      </w:r>
    </w:p>
    <w:p w14:paraId="1E21A642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9.1 –</w:t>
      </w:r>
      <w:r w:rsidRPr="00D32A8C">
        <w:rPr>
          <w:rFonts w:ascii="Calibri Light" w:hAnsi="Calibri Light"/>
          <w:sz w:val="20"/>
          <w:szCs w:val="20"/>
        </w:rPr>
        <w:t xml:space="preserve"> O curso se reserva o direito de:</w:t>
      </w:r>
    </w:p>
    <w:p w14:paraId="0BF3F5F1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Cobrar de seus alunos por danos comprovados em suas instalações, mobiliário, aparelhagens ou por material extraviado;</w:t>
      </w:r>
    </w:p>
    <w:p w14:paraId="292EC85D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Não permitir a entrada de alunos em sala de aula com mais de 15 minutos de atraso;</w:t>
      </w:r>
    </w:p>
    <w:p w14:paraId="02C958E7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Suspender o aluno das aula</w:t>
      </w:r>
      <w:r>
        <w:rPr>
          <w:rFonts w:ascii="Calibri Light" w:hAnsi="Calibri Light"/>
          <w:sz w:val="20"/>
          <w:szCs w:val="20"/>
        </w:rPr>
        <w:t xml:space="preserve">s complementares de monitoria </w:t>
      </w:r>
      <w:r w:rsidRPr="00D32A8C">
        <w:rPr>
          <w:rFonts w:ascii="Calibri Light" w:hAnsi="Calibri Light"/>
          <w:sz w:val="20"/>
          <w:szCs w:val="20"/>
        </w:rPr>
        <w:t>por faltas não comunicadas com antecedência, ou comportamento;</w:t>
      </w:r>
    </w:p>
    <w:p w14:paraId="0164437B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Cobrar pela emissão da 2ª via de documentos, quando solicitadas pelos alunos, e pelas provas feitas em 2ª chamada;</w:t>
      </w:r>
    </w:p>
    <w:p w14:paraId="7E7D6394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Cancelar a matrícula dos alunos que, por questões disciplinares, estejam prejudicando o grupo;</w:t>
      </w:r>
    </w:p>
    <w:p w14:paraId="2B6227D0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Substituir o Instrutor sempre que julgar necessário;</w:t>
      </w:r>
    </w:p>
    <w:p w14:paraId="6F9E1161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Sempre que o núme</w:t>
      </w:r>
      <w:r>
        <w:rPr>
          <w:rFonts w:ascii="Calibri Light" w:hAnsi="Calibri Light"/>
          <w:sz w:val="20"/>
          <w:szCs w:val="20"/>
        </w:rPr>
        <w:t>ro de alunos for inferior a sete</w:t>
      </w:r>
      <w:r w:rsidRPr="00D32A8C">
        <w:rPr>
          <w:rFonts w:ascii="Calibri Light" w:hAnsi="Calibri Light"/>
          <w:sz w:val="20"/>
          <w:szCs w:val="20"/>
        </w:rPr>
        <w:t xml:space="preserve"> (7) e inviabilize a manutenção de uma turma, promover a sua extinção ou a junção com outra turma.</w:t>
      </w:r>
    </w:p>
    <w:p w14:paraId="1E0DA6A2" w14:textId="77777777" w:rsidR="005C6D86" w:rsidRPr="00D32A8C" w:rsidRDefault="005C6D86" w:rsidP="005C6D86">
      <w:pPr>
        <w:numPr>
          <w:ilvl w:val="0"/>
          <w:numId w:val="44"/>
        </w:numPr>
        <w:tabs>
          <w:tab w:val="left" w:pos="426"/>
        </w:tabs>
        <w:ind w:left="426" w:firstLine="0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Emendar feriados, sempre que julgar conveniente e que a decisão atenda à maioria. </w:t>
      </w:r>
    </w:p>
    <w:p w14:paraId="0CBE5A04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9.2 – É terminantemente proibido:</w:t>
      </w:r>
    </w:p>
    <w:p w14:paraId="7D8FF1AA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Fumar, ingerir bebidas alcoólicas e adentrar com animais nas dependências do Curso;</w:t>
      </w:r>
    </w:p>
    <w:p w14:paraId="1636F907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 expressar de forma imprópria, não condizente com o ambiente de um estabelecimento de ensino;</w:t>
      </w:r>
    </w:p>
    <w:p w14:paraId="55FC352B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Fazer qualquer tipo de refeição nas salas de aula,</w:t>
      </w:r>
    </w:p>
    <w:p w14:paraId="4790923B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Uso de telefones celulares, rádios nas salas de aula;</w:t>
      </w:r>
    </w:p>
    <w:p w14:paraId="1046B296" w14:textId="77777777" w:rsidR="005C6D86" w:rsidRPr="00D32A8C" w:rsidRDefault="005C6D86" w:rsidP="005C6D86">
      <w:pPr>
        <w:numPr>
          <w:ilvl w:val="0"/>
          <w:numId w:val="45"/>
        </w:numPr>
        <w:tabs>
          <w:tab w:val="left" w:pos="426"/>
        </w:tabs>
        <w:ind w:left="426" w:firstLine="11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 reutilização de material didático e utilização de material foto copiado.</w:t>
      </w:r>
    </w:p>
    <w:p w14:paraId="033DCD1B" w14:textId="77777777" w:rsidR="005C6D86" w:rsidRPr="00D32A8C" w:rsidRDefault="005C6D86" w:rsidP="005C6D86">
      <w:pPr>
        <w:tabs>
          <w:tab w:val="left" w:pos="426"/>
        </w:tabs>
        <w:ind w:firstLine="11"/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10 – Alterações do Regimento</w:t>
      </w:r>
    </w:p>
    <w:p w14:paraId="74F24984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14:paraId="0DFB3C74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Style w:val="Forte"/>
          <w:rFonts w:ascii="Calibri Light" w:hAnsi="Calibri Light"/>
          <w:sz w:val="20"/>
          <w:szCs w:val="20"/>
        </w:rPr>
        <w:t xml:space="preserve">11 – Termo de Responsabilidade </w:t>
      </w:r>
    </w:p>
    <w:p w14:paraId="7A4ADD1E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        A Escola não se responsabiliza por objetos pessoais deixados no interior e exterior da escola como celular, bicicleta, documentos, carteira, etc.</w:t>
      </w:r>
    </w:p>
    <w:p w14:paraId="2511C3D5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12 – Casos Omissos</w:t>
      </w:r>
    </w:p>
    <w:p w14:paraId="359286A4" w14:textId="77777777" w:rsidR="005C6D86" w:rsidRPr="00D32A8C" w:rsidRDefault="005C6D86" w:rsidP="005C6D86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  Os casos omissos serão resolvidos por decisão da Diretoria ou, se for o caso em reuniões com os alunos ou responsáveis.</w:t>
      </w:r>
    </w:p>
    <w:p w14:paraId="51440743" w14:textId="77777777" w:rsidR="005C6D86" w:rsidRPr="00D32A8C" w:rsidRDefault="005C6D86" w:rsidP="005C6D86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13 – Elaboração e Validade</w:t>
      </w:r>
    </w:p>
    <w:p w14:paraId="39D76C55" w14:textId="77777777" w:rsidR="005C6D86" w:rsidRDefault="005C6D86" w:rsidP="005C6D86">
      <w:pPr>
        <w:jc w:val="both"/>
        <w:rPr>
          <w:rFonts w:ascii="Arial Narrow" w:hAnsi="Arial Narrow"/>
          <w:b/>
          <w:bCs/>
          <w:sz w:val="18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 xml:space="preserve">         Este Regimento Interno</w:t>
      </w:r>
      <w:r>
        <w:rPr>
          <w:rFonts w:ascii="Calibri Light" w:hAnsi="Calibri Light"/>
          <w:color w:val="000000"/>
          <w:sz w:val="20"/>
          <w:szCs w:val="20"/>
        </w:rPr>
        <w:t xml:space="preserve"> foi elaborado em janeiro de 2020</w:t>
      </w:r>
      <w:r w:rsidRPr="00D32A8C">
        <w:rPr>
          <w:rFonts w:ascii="Calibri Light" w:hAnsi="Calibri Light"/>
          <w:color w:val="000000"/>
          <w:sz w:val="20"/>
          <w:szCs w:val="20"/>
        </w:rPr>
        <w:t xml:space="preserve"> e vigorará a partir desta data com validade indeterminada.       </w:t>
      </w:r>
    </w:p>
    <w:p w14:paraId="1863CE4D" w14:textId="77777777" w:rsidR="005C6D86" w:rsidRDefault="005C6D86" w:rsidP="005C6D86">
      <w:pPr>
        <w:rPr>
          <w:rFonts w:ascii="Arial Narrow" w:hAnsi="Arial Narrow"/>
          <w:b/>
          <w:bCs/>
          <w:sz w:val="18"/>
        </w:rPr>
      </w:pPr>
    </w:p>
    <w:p w14:paraId="47EE1625" w14:textId="77777777" w:rsidR="005C6D86" w:rsidRDefault="005C6D86" w:rsidP="005C6D86">
      <w:pPr>
        <w:ind w:left="120"/>
        <w:jc w:val="center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A direção</w:t>
      </w:r>
    </w:p>
    <w:p w14:paraId="13D46FCC" w14:textId="77777777" w:rsidR="005C6D86" w:rsidRDefault="005C6D86" w:rsidP="0068410D">
      <w:pPr>
        <w:ind w:left="360"/>
        <w:jc w:val="both"/>
      </w:pPr>
    </w:p>
    <w:sectPr w:rsidR="005C6D86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DC8786E" w14:textId="77777777" w:rsidR="004A165C" w:rsidRDefault="004A165C">
      <w:r>
        <w:separator/>
      </w:r>
    </w:p>
  </w:endnote>
  <w:endnote w:type="continuationSeparator" w:id="0">
    <w:p w14:paraId="24230BB3" w14:textId="77777777" w:rsidR="004A165C" w:rsidRDefault="004A16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CB8C73B" w14:textId="77777777" w:rsidR="004A165C" w:rsidRDefault="004A165C">
      <w:r>
        <w:separator/>
      </w:r>
    </w:p>
  </w:footnote>
  <w:footnote w:type="continuationSeparator" w:id="0">
    <w:p w14:paraId="6FFAE499" w14:textId="77777777" w:rsidR="004A165C" w:rsidRDefault="004A165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3A80"/>
    <w:rsid w:val="000054A3"/>
    <w:rsid w:val="00014579"/>
    <w:rsid w:val="000360BA"/>
    <w:rsid w:val="00065EE7"/>
    <w:rsid w:val="00086F1F"/>
    <w:rsid w:val="000A345F"/>
    <w:rsid w:val="000E2E5E"/>
    <w:rsid w:val="001073E7"/>
    <w:rsid w:val="0012415F"/>
    <w:rsid w:val="0016647D"/>
    <w:rsid w:val="001844EB"/>
    <w:rsid w:val="001A00D9"/>
    <w:rsid w:val="001B1E4C"/>
    <w:rsid w:val="001B648C"/>
    <w:rsid w:val="001B7209"/>
    <w:rsid w:val="001E08FB"/>
    <w:rsid w:val="001E2262"/>
    <w:rsid w:val="00213A80"/>
    <w:rsid w:val="00246481"/>
    <w:rsid w:val="0025737F"/>
    <w:rsid w:val="002600A9"/>
    <w:rsid w:val="002C7DD3"/>
    <w:rsid w:val="002E6831"/>
    <w:rsid w:val="002F4488"/>
    <w:rsid w:val="002F7E9F"/>
    <w:rsid w:val="00306B3F"/>
    <w:rsid w:val="00322173"/>
    <w:rsid w:val="00340AF6"/>
    <w:rsid w:val="00351809"/>
    <w:rsid w:val="003611C6"/>
    <w:rsid w:val="003612DA"/>
    <w:rsid w:val="00376F61"/>
    <w:rsid w:val="00394DBA"/>
    <w:rsid w:val="00417F5A"/>
    <w:rsid w:val="00433BDD"/>
    <w:rsid w:val="0047293D"/>
    <w:rsid w:val="00481134"/>
    <w:rsid w:val="00492DF4"/>
    <w:rsid w:val="004A165C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441C3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3E40"/>
    <w:rsid w:val="00C64280"/>
    <w:rsid w:val="00D60AD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B5186B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JVC ANUAL</Template>
  <TotalTime>1</TotalTime>
  <Pages>4</Pages>
  <Words>2774</Words>
  <Characters>14982</Characters>
  <Application>Microsoft Office Word</Application>
  <DocSecurity>0</DocSecurity>
  <Lines>124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Campos Figueiredo de Santana</dc:creator>
  <cp:lastModifiedBy>TECN-WRK-015</cp:lastModifiedBy>
  <cp:revision>1</cp:revision>
  <cp:lastPrinted>2011-12-08T13:22:00Z</cp:lastPrinted>
  <dcterms:created xsi:type="dcterms:W3CDTF">2021-05-27T11:53:00Z</dcterms:created>
  <dcterms:modified xsi:type="dcterms:W3CDTF">2021-05-27T11:54:00Z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