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D5640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B360FB2" wp14:editId="2404FB2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E23D8B0" wp14:editId="703CC9C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D80EB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E23D8B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DD80EB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34AD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46B4A0A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5304583E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4AD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4AD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4AD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4AD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8BA310A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9F849C3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9371378" w14:textId="77777777" w:rsidTr="00A871EA">
        <w:trPr>
          <w:trHeight w:val="340"/>
        </w:trPr>
        <w:tc>
          <w:tcPr>
            <w:tcW w:w="7405" w:type="dxa"/>
          </w:tcPr>
          <w:p w14:paraId="5532A4B7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434AD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434AD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2E5E962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434AD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605BA2E2" w14:textId="77777777" w:rsidTr="00A871EA">
        <w:trPr>
          <w:trHeight w:val="340"/>
        </w:trPr>
        <w:tc>
          <w:tcPr>
            <w:tcW w:w="7405" w:type="dxa"/>
          </w:tcPr>
          <w:p w14:paraId="70F2A54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434AD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434AD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7BB87F6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34AD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434AD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1BD34331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684B2F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34AD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434AD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12C579E2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3CE186BA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4C3B4ED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2FA6D2E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1B5A684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A4D1CE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34AD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434AD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5173D79" w14:textId="77777777" w:rsidTr="00433BDD">
        <w:trPr>
          <w:trHeight w:val="340"/>
        </w:trPr>
        <w:tc>
          <w:tcPr>
            <w:tcW w:w="5245" w:type="dxa"/>
          </w:tcPr>
          <w:p w14:paraId="765EC1D5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C3EED0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BEAFCBF" w14:textId="77777777" w:rsidTr="002600A9">
        <w:trPr>
          <w:trHeight w:val="340"/>
        </w:trPr>
        <w:tc>
          <w:tcPr>
            <w:tcW w:w="5245" w:type="dxa"/>
          </w:tcPr>
          <w:p w14:paraId="679DF2F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17EEDC9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D74FBC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34AD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434AD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AD0E8F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0EEF8F0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3C7F089" w14:textId="77777777" w:rsidTr="00C85618">
        <w:trPr>
          <w:trHeight w:val="340"/>
        </w:trPr>
        <w:tc>
          <w:tcPr>
            <w:tcW w:w="5245" w:type="dxa"/>
          </w:tcPr>
          <w:p w14:paraId="2B85A359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434AD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0D8447B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34AD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434AD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6863870B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4D409194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411DB9C6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434AD6">
        <w:rPr>
          <w:rFonts w:ascii="Arial Narrow" w:hAnsi="Arial Narrow"/>
          <w:noProof/>
        </w:rPr>
        <w:t>«</w:t>
      </w:r>
      <w:r w:rsidR="00434AD6" w:rsidRPr="00434AD6">
        <w:rPr>
          <w:rFonts w:ascii="Arial Narrow" w:hAnsi="Arial Narrow"/>
          <w:b/>
          <w:noProof/>
        </w:rPr>
        <w:t>GradeCursos</w:t>
      </w:r>
      <w:r w:rsidR="00434AD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C6CC70F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41D5407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542D789E" w14:textId="77777777" w:rsidR="00FA0563" w:rsidRPr="00FA0563" w:rsidRDefault="00FA0563" w:rsidP="00FA0563"/>
    <w:p w14:paraId="6F792AB3" w14:textId="77777777" w:rsidR="00FA0563" w:rsidRDefault="00FA0563" w:rsidP="00FA0563">
      <w:pPr>
        <w:pStyle w:val="Ttulo2"/>
      </w:pPr>
      <w:r>
        <w:t>VALORES BRUTOS</w:t>
      </w:r>
    </w:p>
    <w:p w14:paraId="1668050C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04F7BDA" w14:textId="77777777" w:rsidTr="00F206D3">
        <w:trPr>
          <w:trHeight w:val="340"/>
        </w:trPr>
        <w:tc>
          <w:tcPr>
            <w:tcW w:w="5428" w:type="dxa"/>
          </w:tcPr>
          <w:p w14:paraId="2F96661E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434AD6">
              <w:rPr>
                <w:noProof/>
                <w:color w:val="000000" w:themeColor="text1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434AD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37D84EB0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434AD6">
              <w:rPr>
                <w:noProof/>
                <w:color w:val="000000" w:themeColor="text1"/>
              </w:rPr>
              <w:t>«</w:t>
            </w:r>
            <w:r w:rsidR="00434AD6" w:rsidRPr="00434AD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434AD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44EF95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4C15434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34AD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7C83AE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789563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ABE2838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2C19BFD1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72E075B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434AD6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2811B21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9E93148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21481B5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37C0BB7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7E4C5B4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434AD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1E8185CD" w14:textId="77777777" w:rsidR="0068410D" w:rsidRDefault="0068410D" w:rsidP="0068410D">
      <w:pPr>
        <w:ind w:left="360"/>
        <w:jc w:val="both"/>
      </w:pPr>
    </w:p>
    <w:p w14:paraId="69F6C33D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3AACFD16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19760D7C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60F01560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75710114" w14:textId="77777777" w:rsidR="004F1555" w:rsidRPr="004F1555" w:rsidRDefault="005C6D86" w:rsidP="004F1555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</w:t>
      </w:r>
      <w:r w:rsidR="004F1555">
        <w:rPr>
          <w:rStyle w:val="nfase"/>
          <w:sz w:val="22"/>
          <w:szCs w:val="22"/>
        </w:rPr>
        <w:t>1</w:t>
      </w:r>
      <w:r w:rsidRPr="00F75DA4">
        <w:rPr>
          <w:rStyle w:val="nfase"/>
          <w:sz w:val="22"/>
          <w:szCs w:val="22"/>
        </w:rPr>
        <w:t>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</w:t>
      </w:r>
      <w:r w:rsidR="004F1555">
        <w:rPr>
          <w:rStyle w:val="nfase"/>
          <w:sz w:val="22"/>
          <w:szCs w:val="22"/>
        </w:rPr>
        <w:t>2</w:t>
      </w:r>
      <w:r w:rsidRPr="00F75DA4">
        <w:rPr>
          <w:rStyle w:val="nfase"/>
          <w:sz w:val="22"/>
          <w:szCs w:val="22"/>
        </w:rPr>
        <w:t xml:space="preserve">º- No caso de inadimplência do CONTRATANTE, não havendo a quitação do débito até o fim do estágio, somente será efetuada rematrícula e renovação contratual caso todos os valores devidos à CONTRATADA sejam integralmente </w:t>
      </w:r>
      <w:r w:rsidRPr="00F75DA4">
        <w:rPr>
          <w:rStyle w:val="nfase"/>
          <w:sz w:val="22"/>
          <w:szCs w:val="22"/>
        </w:rPr>
        <w:lastRenderedPageBreak/>
        <w:t xml:space="preserve">quitados;§3ºEventual atraso no pagamento de qualquer das parcelas, acarretará na aplicação de multa de 2%, e deverá o CONTRATANTE efetuar o pagamento acrescido de atualização monetária e mora diária de 0,033%. </w:t>
      </w:r>
    </w:p>
    <w:p w14:paraId="0B434A1D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2F7EF91A" w14:textId="77777777" w:rsidR="005C6D86" w:rsidRDefault="005C6D86" w:rsidP="005C6D86">
      <w:pPr>
        <w:ind w:left="-426"/>
        <w:jc w:val="both"/>
        <w:rPr>
          <w:rStyle w:val="nfase"/>
          <w:b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3527279F" w14:textId="77777777" w:rsidR="004F1555" w:rsidRPr="002F2097" w:rsidRDefault="004F1555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F75DA4">
        <w:rPr>
          <w:rStyle w:val="nfase"/>
          <w:sz w:val="22"/>
          <w:szCs w:val="22"/>
        </w:rPr>
        <w:t>§</w:t>
      </w:r>
      <w:r>
        <w:rPr>
          <w:rStyle w:val="nfase"/>
          <w:sz w:val="22"/>
          <w:szCs w:val="22"/>
        </w:rPr>
        <w:t xml:space="preserve">5: </w:t>
      </w:r>
      <w:r w:rsidRPr="004F1555">
        <w:rPr>
          <w:rStyle w:val="nfase"/>
          <w:b/>
          <w:bCs/>
          <w:sz w:val="22"/>
          <w:szCs w:val="22"/>
        </w:rPr>
        <w:t xml:space="preserve">Este valor PROMOCIONAL tem prazo de 11 meses , o tempo da bolsa de estudos, sendo o 12º mês cobrado o valor normal estabelecido pelo </w:t>
      </w:r>
      <w:r>
        <w:rPr>
          <w:rStyle w:val="nfase"/>
          <w:b/>
          <w:bCs/>
          <w:sz w:val="22"/>
          <w:szCs w:val="22"/>
        </w:rPr>
        <w:t>CONTRATADO  neste contrato,</w:t>
      </w:r>
      <w:r w:rsidRPr="004F1555">
        <w:rPr>
          <w:rStyle w:val="nfase"/>
          <w:b/>
          <w:bCs/>
          <w:sz w:val="22"/>
          <w:szCs w:val="22"/>
        </w:rPr>
        <w:t xml:space="preserve"> se mantendo fixo esse 12º valor por mais 12 meses</w:t>
      </w:r>
      <w:r>
        <w:rPr>
          <w:rStyle w:val="nfase"/>
          <w:b/>
          <w:bCs/>
          <w:sz w:val="22"/>
          <w:szCs w:val="22"/>
        </w:rPr>
        <w:t xml:space="preserve"> adiante</w:t>
      </w:r>
      <w:r w:rsidRPr="004F1555">
        <w:rPr>
          <w:rStyle w:val="nfase"/>
          <w:b/>
          <w:bCs/>
          <w:sz w:val="22"/>
          <w:szCs w:val="22"/>
        </w:rPr>
        <w:t>.</w:t>
      </w:r>
      <w:r>
        <w:rPr>
          <w:rStyle w:val="nfase"/>
          <w:sz w:val="22"/>
          <w:szCs w:val="22"/>
        </w:rPr>
        <w:t xml:space="preserve">  </w:t>
      </w:r>
    </w:p>
    <w:p w14:paraId="3A27DC0C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263197AC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579456C2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em </w:t>
      </w:r>
      <w:r>
        <w:rPr>
          <w:rStyle w:val="nfase"/>
          <w:sz w:val="22"/>
          <w:szCs w:val="22"/>
        </w:rPr>
        <w:t xml:space="preserve"> boleto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70D12FEF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Pagamento referente ao Material Didático (livro) adquirido para o Curso será pago em sua totalidade, de acordo com os valores e parcelas restantes, caso o mesmo não tenha sido realizado através de Cartão de Crédito. NÃO ACEITAMOS DEVOLUÇÃO DE MATERIAL DIDÁTICO.</w:t>
      </w:r>
      <w:r w:rsidRPr="00F75DA4">
        <w:rPr>
          <w:rStyle w:val="nfase"/>
          <w:sz w:val="22"/>
          <w:szCs w:val="22"/>
        </w:rPr>
        <w:t xml:space="preserve">§3º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2428CD66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4C5C9959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- ,sendo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1773B643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4D23F464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7763882D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406C1D1C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0EA59145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CLAÚSULA SEXTA - DO FORO</w:t>
      </w:r>
    </w:p>
    <w:p w14:paraId="00C2AC3B" w14:textId="08FCAEE3" w:rsidR="005C6D86" w:rsidRDefault="005C6D86" w:rsidP="005C6D86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As partes contratantes elegem o Foro da Comarca de Contagem,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0CDF090" w14:textId="77777777" w:rsidR="00434AD6" w:rsidRPr="00F75DA4" w:rsidRDefault="00434AD6" w:rsidP="005C6D86">
      <w:pPr>
        <w:ind w:left="-426"/>
        <w:jc w:val="both"/>
        <w:rPr>
          <w:rStyle w:val="nfase"/>
          <w:i w:val="0"/>
          <w:sz w:val="22"/>
          <w:szCs w:val="22"/>
        </w:rPr>
      </w:pPr>
    </w:p>
    <w:p w14:paraId="475614B2" w14:textId="77777777" w:rsidR="005C6D86" w:rsidRPr="00F75DA4" w:rsidRDefault="000A39BE" w:rsidP="005C6D86">
      <w:pPr>
        <w:ind w:left="-426"/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434AD6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434AD6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4C64D285" w14:textId="77777777" w:rsidR="005C6D86" w:rsidRDefault="005C6D86" w:rsidP="005C6D86">
      <w:pPr>
        <w:jc w:val="both"/>
        <w:rPr>
          <w:rStyle w:val="nfase"/>
          <w:b/>
          <w:color w:val="FF0000"/>
          <w:sz w:val="22"/>
          <w:szCs w:val="22"/>
        </w:rPr>
      </w:pPr>
    </w:p>
    <w:p w14:paraId="52ED2629" w14:textId="77777777" w:rsidR="000A39BE" w:rsidRPr="00F75DA4" w:rsidRDefault="000A39BE" w:rsidP="005C6D86">
      <w:pPr>
        <w:jc w:val="both"/>
        <w:rPr>
          <w:rFonts w:ascii="Arial Narrow" w:hAnsi="Arial Narrow"/>
          <w:sz w:val="22"/>
          <w:szCs w:val="22"/>
        </w:rPr>
      </w:pPr>
    </w:p>
    <w:p w14:paraId="6EDDD7AC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4FA7C716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FE3E01">
        <w:rPr>
          <w:bCs/>
          <w:sz w:val="20"/>
          <w:szCs w:val="20"/>
        </w:rPr>
        <w:t>V</w:t>
      </w:r>
      <w:r w:rsidRPr="00AD0B4B">
        <w:rPr>
          <w:bCs/>
          <w:sz w:val="20"/>
          <w:szCs w:val="20"/>
        </w:rPr>
        <w:t>C LTDA-ME</w:t>
      </w:r>
    </w:p>
    <w:p w14:paraId="728D7C84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lastRenderedPageBreak/>
        <w:tab/>
      </w:r>
    </w:p>
    <w:p w14:paraId="38EED8E0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3E02EC35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112C7723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71E330EF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33D93C0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p w14:paraId="2FDFE3E2" w14:textId="77777777" w:rsidR="005C6D86" w:rsidRDefault="005C6D86" w:rsidP="0068410D">
      <w:pPr>
        <w:ind w:left="360"/>
        <w:jc w:val="both"/>
      </w:pPr>
    </w:p>
    <w:sectPr w:rsidR="005C6D8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5AB8CD" w14:textId="77777777" w:rsidR="00876F53" w:rsidRDefault="00876F53">
      <w:r>
        <w:separator/>
      </w:r>
    </w:p>
  </w:endnote>
  <w:endnote w:type="continuationSeparator" w:id="0">
    <w:p w14:paraId="51BFF25C" w14:textId="77777777" w:rsidR="00876F53" w:rsidRDefault="00876F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8738945" w14:textId="77777777" w:rsidR="00876F53" w:rsidRDefault="00876F53">
      <w:r>
        <w:separator/>
      </w:r>
    </w:p>
  </w:footnote>
  <w:footnote w:type="continuationSeparator" w:id="0">
    <w:p w14:paraId="035F1E9B" w14:textId="77777777" w:rsidR="00876F53" w:rsidRDefault="00876F5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4AD6"/>
    <w:rsid w:val="000054A3"/>
    <w:rsid w:val="00014579"/>
    <w:rsid w:val="000360BA"/>
    <w:rsid w:val="00065EE7"/>
    <w:rsid w:val="00086F1F"/>
    <w:rsid w:val="000A345F"/>
    <w:rsid w:val="000A39BE"/>
    <w:rsid w:val="000E2E5E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40AF6"/>
    <w:rsid w:val="00351809"/>
    <w:rsid w:val="003611C6"/>
    <w:rsid w:val="003612DA"/>
    <w:rsid w:val="00376F61"/>
    <w:rsid w:val="00394DBA"/>
    <w:rsid w:val="00417F5A"/>
    <w:rsid w:val="00433BDD"/>
    <w:rsid w:val="00434AD6"/>
    <w:rsid w:val="0047293D"/>
    <w:rsid w:val="00481134"/>
    <w:rsid w:val="00492DF4"/>
    <w:rsid w:val="004A3D15"/>
    <w:rsid w:val="004A7DDF"/>
    <w:rsid w:val="004D6537"/>
    <w:rsid w:val="004F1555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76F53"/>
    <w:rsid w:val="008D5DDC"/>
    <w:rsid w:val="008D7CA0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42747"/>
    <w:rsid w:val="00C64280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467E5"/>
    <w:rsid w:val="00E85CF7"/>
    <w:rsid w:val="00F06D4F"/>
    <w:rsid w:val="00F34E19"/>
    <w:rsid w:val="00F613B5"/>
    <w:rsid w:val="00F76F85"/>
    <w:rsid w:val="00FA0563"/>
    <w:rsid w:val="00FA566B"/>
    <w:rsid w:val="00FB31A7"/>
    <w:rsid w:val="00FC23E5"/>
    <w:rsid w:val="00FE3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C1915D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PROMOCIONAL CONTAGEM JVC ANUAL</Template>
  <TotalTime>1</TotalTime>
  <Pages>1</Pages>
  <Words>1571</Words>
  <Characters>8485</Characters>
  <Application>Microsoft Office Word</Application>
  <DocSecurity>0</DocSecurity>
  <Lines>70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10036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Leandro Campos Figueiredo de Santana</dc:creator>
  <cp:lastModifiedBy>TECN-WRK-015</cp:lastModifiedBy>
  <cp:revision>2</cp:revision>
  <cp:lastPrinted>2011-12-08T13:22:00Z</cp:lastPrinted>
  <dcterms:created xsi:type="dcterms:W3CDTF">2021-05-27T11:44:00Z</dcterms:created>
  <dcterms:modified xsi:type="dcterms:W3CDTF">2021-05-27T11:45:00Z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