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41D9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141D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41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41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41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41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41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41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41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41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141D9" w:rsidRPr="001141D9">
        <w:rPr>
          <w:rFonts w:ascii="Arial Narrow" w:hAnsi="Arial Narrow" w:cs="Shruti"/>
          <w:b/>
          <w:noProof/>
          <w:u w:val="single"/>
        </w:rPr>
        <w:t>Dias</w:t>
      </w:r>
      <w:r w:rsidR="001141D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141D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141D9" w:rsidRPr="001141D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141D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141D9" w:rsidRPr="001141D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41D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141D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legislação vigente. Os estágios subsequentes poderão ter preços diferentes, </w:t>
      </w:r>
      <w:r w:rsidRPr="00A959E5">
        <w:rPr>
          <w:rFonts w:ascii="Arial" w:hAnsi="Arial" w:cs="Arial"/>
          <w:bCs/>
          <w:sz w:val="20"/>
          <w:szCs w:val="20"/>
        </w:rPr>
        <w:lastRenderedPageBreak/>
        <w:t>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BB1A35">
        <w:rPr>
          <w:rFonts w:ascii="Arial Narrow" w:hAnsi="Arial Narrow"/>
          <w:bCs/>
          <w:sz w:val="20"/>
          <w:szCs w:val="20"/>
        </w:rPr>
        <w:t>4</w:t>
      </w:r>
      <w:proofErr w:type="gramEnd"/>
      <w:r w:rsidRPr="00BB1A35">
        <w:rPr>
          <w:rFonts w:ascii="Arial Narrow" w:hAnsi="Arial Narrow"/>
          <w:bCs/>
          <w:sz w:val="20"/>
          <w:szCs w:val="20"/>
        </w:rPr>
        <w:t xml:space="preserve">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 xml:space="preserve">Expanding Horizons, Wings of Freedom, Focus, Proficiency e </w:t>
      </w:r>
      <w:proofErr w:type="gramStart"/>
      <w:r w:rsidRPr="00BB1A35">
        <w:rPr>
          <w:rFonts w:ascii="Arial Narrow" w:hAnsi="Arial Narrow"/>
          <w:sz w:val="20"/>
          <w:szCs w:val="20"/>
          <w:lang w:val="en-US"/>
        </w:rPr>
        <w:t>Perfect</w:t>
      </w:r>
      <w:proofErr w:type="gramEnd"/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4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</w:t>
      </w:r>
      <w:proofErr w:type="gramStart"/>
      <w:r w:rsidRPr="00BB1A35">
        <w:rPr>
          <w:rFonts w:ascii="Arial Narrow" w:hAnsi="Arial Narrow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/>
          <w:bCs/>
          <w:sz w:val="20"/>
          <w:szCs w:val="20"/>
        </w:rPr>
        <w:t>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proofErr w:type="gramStart"/>
      <w:r w:rsidRPr="00BB1A35">
        <w:rPr>
          <w:rFonts w:ascii="Arial Narrow" w:hAnsi="Arial Narrow"/>
          <w:bCs/>
          <w:snapToGrid w:val="0"/>
          <w:sz w:val="20"/>
          <w:szCs w:val="20"/>
        </w:rPr>
        <w:t>do(</w:t>
      </w:r>
      <w:proofErr w:type="gramEnd"/>
      <w:r w:rsidRPr="00BB1A35">
        <w:rPr>
          <w:rFonts w:ascii="Arial Narrow" w:hAnsi="Arial Narrow"/>
          <w:bCs/>
          <w:snapToGrid w:val="0"/>
          <w:sz w:val="20"/>
          <w:szCs w:val="20"/>
        </w:rPr>
        <w:t>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>
        <w:rPr>
          <w:rFonts w:ascii="Arial Narrow" w:hAnsi="Arial Narrow"/>
          <w:bCs/>
          <w:sz w:val="20"/>
          <w:szCs w:val="20"/>
        </w:rPr>
        <w:t>4</w:t>
      </w:r>
      <w:proofErr w:type="gramEnd"/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</w:t>
      </w:r>
      <w:proofErr w:type="gramStart"/>
      <w:r w:rsidRPr="00BB1A35">
        <w:rPr>
          <w:rFonts w:ascii="Arial Narrow" w:hAnsi="Arial Narrow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retornar às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a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)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sob pena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</w:t>
      </w:r>
      <w:proofErr w:type="gramStart"/>
      <w:r w:rsidRPr="00BB1A35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B1A35">
        <w:rPr>
          <w:rFonts w:ascii="Arial Narrow" w:hAnsi="Arial Narrow"/>
          <w:snapToGrid w:val="0"/>
          <w:sz w:val="20"/>
          <w:szCs w:val="20"/>
        </w:rPr>
        <w:t xml:space="preserve">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proofErr w:type="gramEnd"/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BB1A35">
        <w:rPr>
          <w:rFonts w:ascii="Arial Narrow" w:hAnsi="Arial Narrow"/>
          <w:b/>
          <w:snapToGrid w:val="0"/>
          <w:sz w:val="20"/>
          <w:szCs w:val="20"/>
        </w:rPr>
        <w:t>e</w:t>
      </w:r>
      <w:proofErr w:type="gramEnd"/>
      <w:r w:rsidRPr="00BB1A35">
        <w:rPr>
          <w:rFonts w:ascii="Arial Narrow" w:hAnsi="Arial Narrow"/>
          <w:b/>
          <w:snapToGrid w:val="0"/>
          <w:sz w:val="20"/>
          <w:szCs w:val="20"/>
        </w:rPr>
        <w:t>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proofErr w:type="gram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proofErr w:type="gram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B1A35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, deverá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 xml:space="preserve">Em até </w:t>
      </w:r>
      <w:proofErr w:type="gramStart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>3</w:t>
      </w:r>
      <w:proofErr w:type="gramEnd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>deverá,</w:t>
      </w:r>
      <w:proofErr w:type="gramEnd"/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proofErr w:type="gramStart"/>
      <w:r>
        <w:rPr>
          <w:rFonts w:ascii="Arial Narrow" w:hAnsi="Arial Narrow" w:cs="Arial"/>
          <w:bCs/>
          <w:snapToGrid w:val="0"/>
          <w:sz w:val="20"/>
          <w:szCs w:val="20"/>
        </w:rPr>
        <w:t>Os Alunos optantes do serviço leva e traz</w:t>
      </w:r>
      <w:proofErr w:type="gramEnd"/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6A2A" w:rsidRDefault="006D6A2A">
      <w:r>
        <w:separator/>
      </w:r>
    </w:p>
  </w:endnote>
  <w:endnote w:type="continuationSeparator" w:id="0">
    <w:p w:rsidR="006D6A2A" w:rsidRDefault="006D6A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6A2A" w:rsidRDefault="006D6A2A">
      <w:r>
        <w:separator/>
      </w:r>
    </w:p>
  </w:footnote>
  <w:footnote w:type="continuationSeparator" w:id="0">
    <w:p w:rsidR="006D6A2A" w:rsidRDefault="006D6A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41D9"/>
    <w:rsid w:val="000054A3"/>
    <w:rsid w:val="00014579"/>
    <w:rsid w:val="00052761"/>
    <w:rsid w:val="00086F1F"/>
    <w:rsid w:val="000A345F"/>
    <w:rsid w:val="000E2E5E"/>
    <w:rsid w:val="001141D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D6A2A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2990</Words>
  <Characters>16149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SACOMÃ</dc:creator>
  <cp:lastModifiedBy>FISK SACOMÃ</cp:lastModifiedBy>
  <cp:revision>2</cp:revision>
  <cp:lastPrinted>2011-12-08T13:22:00Z</cp:lastPrinted>
  <dcterms:created xsi:type="dcterms:W3CDTF">2018-05-10T19:51:00Z</dcterms:created>
  <dcterms:modified xsi:type="dcterms:W3CDTF">2018-05-10T19:51:00Z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