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305B21" w14:textId="77777777" w:rsidR="009645CC" w:rsidRPr="009645CC" w:rsidRDefault="001118CB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1B23812" wp14:editId="0D1E04C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3A8F70A" wp14:editId="141A2AC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CE29F1" w14:textId="77777777" w:rsidR="00B941B5" w:rsidRDefault="001118C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3A8F70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DCE29F1" w14:textId="77777777" w:rsidR="00B941B5" w:rsidRDefault="001118C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9686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E24B643" w14:textId="77777777" w:rsidR="009645CC" w:rsidRPr="009645CC" w:rsidRDefault="001118CB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17107CC" w14:textId="77777777" w:rsidR="00B941B5" w:rsidRDefault="001118CB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686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686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686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686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</w:t>
      </w:r>
      <w:r>
        <w:rPr>
          <w:rFonts w:ascii="Arial Narrow" w:hAnsi="Arial Narrow"/>
        </w:rPr>
        <w:t xml:space="preserve">rviços de ensino de idiomas e aquisição de seus materiais de ensino. </w:t>
      </w:r>
    </w:p>
    <w:p w14:paraId="184506B0" w14:textId="77777777" w:rsidR="00B941B5" w:rsidRDefault="001118CB">
      <w:pPr>
        <w:ind w:left="360"/>
        <w:jc w:val="both"/>
        <w:rPr>
          <w:rFonts w:ascii="Arial Narrow" w:hAnsi="Arial Narrow"/>
          <w:b/>
          <w:sz w:val="16"/>
        </w:rPr>
      </w:pPr>
    </w:p>
    <w:p w14:paraId="2B1E3EDE" w14:textId="77777777" w:rsidR="001B1E4C" w:rsidRDefault="001118CB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25E9594" w14:textId="77777777" w:rsidR="001B1E4C" w:rsidRDefault="001118CB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9D1AD1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AABC7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13CC1B0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9686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9686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2DF7952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23E0659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8649B7" w14:textId="77777777" w:rsidR="001B1E4C" w:rsidRDefault="001118CB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C6D2F6" w14:textId="77777777" w:rsidR="001B1E4C" w:rsidRDefault="001118CB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980D58" w14:textId="77777777" w:rsidR="001B1E4C" w:rsidRDefault="001118CB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C44CB0D" w14:textId="77777777" w:rsidR="001B1E4C" w:rsidRDefault="001118CB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2E82A5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56D460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B1E37F3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</w:instrText>
      </w:r>
      <w:r w:rsidRPr="008A179E">
        <w:rPr>
          <w:rFonts w:ascii="Arial Narrow" w:hAnsi="Arial Narrow" w:cs="Shruti"/>
          <w:b/>
          <w:u w:val="single"/>
        </w:rPr>
        <w:instrText xml:space="preserve">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552D48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BB71259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9686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9686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947CF73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2EE5702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C8C8E3E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739A1F1" w14:textId="77777777" w:rsidR="001B1E4C" w:rsidRDefault="001118CB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</w:instrText>
      </w:r>
      <w:r w:rsidRPr="00BB6B3F">
        <w:rPr>
          <w:rFonts w:ascii="Arial Narrow" w:hAnsi="Arial Narrow" w:cs="Shruti"/>
          <w:b/>
          <w:u w:val="single"/>
        </w:rPr>
        <w:instrText xml:space="preserve">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906549C" w14:textId="77777777" w:rsidR="00B941B5" w:rsidRDefault="001118C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2E8CCDA" w14:textId="77777777" w:rsidR="00B941B5" w:rsidRDefault="001118C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8079486" w14:textId="77777777" w:rsidR="001B1E4C" w:rsidRPr="00AD5E29" w:rsidRDefault="001118CB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96864" w:rsidRPr="00896864">
        <w:rPr>
          <w:rFonts w:ascii="Arial Narrow" w:hAnsi="Arial Narrow" w:cs="Shruti"/>
          <w:b/>
          <w:noProof/>
          <w:u w:val="single"/>
        </w:rPr>
        <w:t>Dias</w:t>
      </w:r>
      <w:r w:rsidR="0089686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25D99D8A" w14:textId="77777777" w:rsidR="001B1E4C" w:rsidRDefault="001118CB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87D8E34" w14:textId="77777777" w:rsidR="001B1E4C" w:rsidRPr="009D6513" w:rsidRDefault="001118CB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</w:t>
      </w:r>
      <w:r>
        <w:rPr>
          <w:rFonts w:ascii="Arial Narrow" w:hAnsi="Arial Narrow"/>
          <w:sz w:val="18"/>
          <w:szCs w:val="18"/>
        </w:rPr>
        <w:t xml:space="preserve">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9686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96864" w:rsidRPr="00896864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3C516E9" w14:textId="77777777" w:rsidR="001B1E4C" w:rsidRDefault="001118CB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CE76C" w14:textId="77777777" w:rsidR="0016647D" w:rsidRPr="00D85CC5" w:rsidRDefault="001118CB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96864" w:rsidRPr="00896864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91700F5" w14:textId="77777777" w:rsidR="00B941B5" w:rsidRDefault="001118CB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14:paraId="328CB868" w14:textId="77777777" w:rsidR="006F1D8B" w:rsidRDefault="001118C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8B3BDB" w14:textId="77777777" w:rsidR="006F1D8B" w:rsidRDefault="001118C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78424BE" w14:textId="77777777" w:rsidR="006F1D8B" w:rsidRPr="00AA2B3A" w:rsidRDefault="001118C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823AE0" w14:textId="77777777" w:rsidR="006F1D8B" w:rsidRDefault="001118C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19A9DF" w14:textId="77777777" w:rsidR="006F1D8B" w:rsidRDefault="001118C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196ABA7" w14:textId="77777777" w:rsidR="006F1D8B" w:rsidRDefault="001118C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</w:instrText>
      </w:r>
      <w:r w:rsidRPr="004968E0">
        <w:rPr>
          <w:rFonts w:ascii="Arial Narrow" w:hAnsi="Arial Narrow" w:cs="Shruti"/>
          <w:u w:val="single"/>
        </w:rPr>
        <w:instrText xml:space="preserve">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C43DEC4" w14:textId="77777777" w:rsidR="006F1D8B" w:rsidRDefault="001118C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5C86B" w14:textId="77777777" w:rsidR="006F1D8B" w:rsidRDefault="001118C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686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896864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14:paraId="18A66D3B" w14:textId="77777777" w:rsidR="006F1D8B" w:rsidRDefault="001118CB">
      <w:pPr>
        <w:ind w:left="360"/>
        <w:jc w:val="both"/>
        <w:rPr>
          <w:rFonts w:ascii="Arial Narrow" w:hAnsi="Arial Narrow"/>
          <w:b/>
          <w:sz w:val="18"/>
        </w:rPr>
      </w:pPr>
    </w:p>
    <w:p w14:paraId="2F8E0FCC" w14:textId="77777777" w:rsidR="006F1D8B" w:rsidRDefault="001118CB">
      <w:pPr>
        <w:ind w:left="360"/>
        <w:jc w:val="both"/>
        <w:rPr>
          <w:rFonts w:ascii="Arial Narrow" w:hAnsi="Arial Narrow"/>
          <w:b/>
          <w:sz w:val="18"/>
        </w:rPr>
      </w:pPr>
    </w:p>
    <w:p w14:paraId="7800D953" w14:textId="77777777" w:rsidR="00B941B5" w:rsidRDefault="001118CB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necessário, correspondentes ao semestre estabelecido acima, ministrados coletivamente conforme currículo próprio, nos t</w:t>
      </w:r>
      <w:r>
        <w:rPr>
          <w:rFonts w:ascii="Arial Narrow" w:hAnsi="Arial Narrow"/>
        </w:rPr>
        <w:t xml:space="preserve">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</w:t>
      </w:r>
      <w:r>
        <w:rPr>
          <w:rFonts w:ascii="Arial Narrow" w:hAnsi="Arial Narrow"/>
        </w:rPr>
        <w:t xml:space="preserve">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</w:t>
      </w:r>
      <w:r>
        <w:rPr>
          <w:rFonts w:ascii="Arial Narrow" w:hAnsi="Arial Narrow"/>
          <w:b/>
          <w:bCs/>
        </w:rPr>
        <w:t>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pontual até a conclusão do semest</w:t>
      </w:r>
      <w:r>
        <w:rPr>
          <w:rFonts w:ascii="Arial Narrow" w:hAnsi="Arial Narrow"/>
        </w:rPr>
        <w:t xml:space="preserve">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da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</w:t>
      </w:r>
      <w:r>
        <w:rPr>
          <w:rFonts w:ascii="Arial Narrow" w:hAnsi="Arial Narrow"/>
        </w:rPr>
        <w:t xml:space="preserve">ação contratual poderá haver reajuste dos valores relativos ao </w:t>
      </w:r>
      <w:r>
        <w:rPr>
          <w:rFonts w:ascii="Arial Narrow" w:hAnsi="Arial Narrow"/>
        </w:rPr>
        <w:lastRenderedPageBreak/>
        <w:t xml:space="preserve">material, matrícula/rematrícula e parcelas. Os estágios subsequentes poderão ter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>- Eventual atraso no pagamento de qualque</w:t>
      </w:r>
      <w:r>
        <w:rPr>
          <w:rFonts w:ascii="Arial Narrow" w:hAnsi="Arial Narrow" w:cs="Arial"/>
        </w:rPr>
        <w:t xml:space="preserve">r das parcelas acarretará na aplicação da multa de 2% (dois por cento) e deverá a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 semestre, con</w:t>
      </w:r>
      <w:r>
        <w:rPr>
          <w:rFonts w:ascii="Arial Narrow" w:hAnsi="Arial Narrow"/>
        </w:rPr>
        <w:t xml:space="preserve">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contrato, tend</w:t>
      </w:r>
      <w:r>
        <w:rPr>
          <w:rFonts w:ascii="Arial Narrow" w:hAnsi="Arial Narrow"/>
        </w:rPr>
        <w:t xml:space="preserve">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</w:t>
      </w:r>
      <w:r>
        <w:rPr>
          <w:rFonts w:ascii="Arial Narrow" w:hAnsi="Arial Narrow"/>
        </w:rPr>
        <w:t xml:space="preserve">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</w:t>
      </w:r>
      <w:r>
        <w:rPr>
          <w:rFonts w:ascii="Arial Narrow" w:hAnsi="Arial Narrow"/>
        </w:rPr>
        <w:t xml:space="preserve">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</w:rPr>
        <w:softHyphen/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 de ultrapassar o pra</w:t>
      </w:r>
      <w:r>
        <w:rPr>
          <w:rFonts w:ascii="Arial Narrow" w:hAnsi="Arial Narrow"/>
          <w:bCs/>
          <w:sz w:val="22"/>
          <w:szCs w:val="22"/>
        </w:rPr>
        <w:t xml:space="preserve">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</w:t>
      </w:r>
      <w:r>
        <w:rPr>
          <w:rFonts w:ascii="Arial Narrow" w:hAnsi="Arial Narrow"/>
          <w:bCs/>
          <w:sz w:val="22"/>
          <w:szCs w:val="22"/>
        </w:rPr>
        <w:t xml:space="preserve">o estágio, aplicando-se a tabela vigente de aula particular. Poderá a contratada, por sua exclusiva deliberação, cobrar o mesmo valor integral e sem o desconto por antecipação, praticado nas três (3) últimas parcelas, aplicando-se neste caso, a opção mais </w:t>
      </w:r>
      <w:r>
        <w:rPr>
          <w:rFonts w:ascii="Arial Narrow" w:hAnsi="Arial Narrow"/>
          <w:bCs/>
          <w:sz w:val="22"/>
          <w:szCs w:val="22"/>
        </w:rPr>
        <w:t>vantajosa para o cliente.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Cs/>
        </w:rPr>
        <w:softHyphen/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</w:t>
      </w:r>
      <w:r>
        <w:rPr>
          <w:rFonts w:ascii="Arial Narrow" w:hAnsi="Arial Narrow"/>
          <w:b/>
          <w:bCs/>
        </w:rPr>
        <w:t>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 (física e/ou virtual),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>reutilização de material de terceiros – inclusive parente</w:t>
      </w:r>
      <w:r w:rsidRPr="00B41243">
        <w:rPr>
          <w:rFonts w:ascii="Arial Narrow" w:hAnsi="Arial Narrow"/>
        </w:rPr>
        <w:t xml:space="preserve">s e proibida a extração e utilização de cópias de todo o material </w:t>
      </w:r>
      <w:r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</w:t>
      </w:r>
      <w:r>
        <w:rPr>
          <w:rFonts w:ascii="Arial Narrow" w:hAnsi="Arial Narrow"/>
        </w:rPr>
        <w:t xml:space="preserve">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>: Para a conclusão do estágio e continuidade do curso, deverão ser observadas as seguintes condiçõ</w:t>
      </w:r>
      <w:r>
        <w:rPr>
          <w:rFonts w:ascii="Arial Narrow" w:hAnsi="Arial Narrow"/>
        </w:rPr>
        <w:t xml:space="preserve">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As aulas serão ministradas diretam</w:t>
      </w:r>
      <w:r>
        <w:rPr>
          <w:rFonts w:ascii="Arial Narrow" w:hAnsi="Arial Narrow"/>
        </w:rPr>
        <w:t xml:space="preserve">ente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</w:t>
      </w:r>
      <w:r>
        <w:rPr>
          <w:rFonts w:ascii="Arial Narrow" w:hAnsi="Arial Narrow"/>
        </w:rPr>
        <w:t xml:space="preserve">taxa administrativa,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</w:t>
      </w:r>
      <w:r>
        <w:rPr>
          <w:rFonts w:ascii="Arial Narrow" w:hAnsi="Arial Narrow"/>
        </w:rPr>
        <w:t xml:space="preserve">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</w:t>
      </w:r>
      <w:r>
        <w:rPr>
          <w:rFonts w:ascii="Arial Narrow" w:hAnsi="Arial Narrow"/>
        </w:rPr>
        <w:t xml:space="preserve">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/>
        </w:rPr>
        <w:t>Macaé/RJ</w:t>
      </w:r>
      <w:r>
        <w:rPr>
          <w:rFonts w:ascii="Arial Narrow" w:hAnsi="Arial Narrow"/>
        </w:rPr>
        <w:t>, para a solução de quais</w:t>
      </w:r>
      <w:r>
        <w:rPr>
          <w:rFonts w:ascii="Arial Narrow" w:hAnsi="Arial Narrow"/>
        </w:rPr>
        <w:t>quer questões decorrentes do presente contrato, com renúncia expressa de qualquer outro, por mais privilegiado que seja. E por estarem justas e contratadas entre si, as partes contratantes firmam o presente,em duas vias de igual teor e forma,o que fazem na</w:t>
      </w:r>
      <w:r>
        <w:rPr>
          <w:rFonts w:ascii="Arial Narrow" w:hAnsi="Arial Narrow"/>
        </w:rPr>
        <w:t xml:space="preserve"> presença de duas testemunhas infra-assinadas,a tudo presentes,para que se produzam os seus jurídicos e legais efeitos.</w:t>
      </w:r>
    </w:p>
    <w:p w14:paraId="539E4BA6" w14:textId="77777777" w:rsidR="00A07D8D" w:rsidRDefault="001118CB">
      <w:pPr>
        <w:ind w:left="120"/>
        <w:jc w:val="center"/>
        <w:rPr>
          <w:rFonts w:ascii="Arial Narrow" w:hAnsi="Arial Narrow"/>
          <w:sz w:val="18"/>
        </w:rPr>
      </w:pPr>
    </w:p>
    <w:p w14:paraId="7AC8FAF0" w14:textId="490D109B" w:rsidR="00696524" w:rsidRDefault="002C032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Macaé</w:t>
      </w:r>
      <w:r w:rsidR="001118CB">
        <w:rPr>
          <w:rFonts w:ascii="Arial Narrow" w:hAnsi="Arial Narrow"/>
          <w:sz w:val="16"/>
        </w:rPr>
        <w:t xml:space="preserve">, ____ de ___________________ de </w:t>
      </w:r>
      <w:r w:rsidR="001118CB">
        <w:rPr>
          <w:rFonts w:ascii="Arial Narrow" w:hAnsi="Arial Narrow"/>
          <w:color w:val="000000"/>
          <w:sz w:val="16"/>
        </w:rPr>
        <w:t>20_______.</w:t>
      </w:r>
    </w:p>
    <w:p w14:paraId="0B4FCF03" w14:textId="77777777" w:rsidR="00DF635E" w:rsidRPr="00DF6DA4" w:rsidRDefault="001118CB" w:rsidP="0016647D">
      <w:pPr>
        <w:ind w:left="120"/>
        <w:jc w:val="both"/>
        <w:rPr>
          <w:rFonts w:ascii="Arial Narrow" w:hAnsi="Arial Narrow"/>
        </w:rPr>
      </w:pPr>
    </w:p>
    <w:p w14:paraId="0FC56974" w14:textId="77777777" w:rsidR="0016647D" w:rsidRPr="00DF6DA4" w:rsidRDefault="001118CB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</w:t>
      </w:r>
      <w:r>
        <w:rPr>
          <w:rFonts w:ascii="Arial Narrow" w:hAnsi="Arial Narrow"/>
        </w:rPr>
        <w:t>___</w:t>
      </w:r>
    </w:p>
    <w:p w14:paraId="236B45EF" w14:textId="63E4EE5D" w:rsidR="0016647D" w:rsidRPr="00DF6DA4" w:rsidRDefault="001118CB" w:rsidP="0016647D">
      <w:pPr>
        <w:pStyle w:val="Ttulo2"/>
        <w:rPr>
          <w:b w:val="0"/>
          <w:sz w:val="24"/>
        </w:rPr>
      </w:pPr>
      <w:r>
        <w:rPr>
          <w:sz w:val="24"/>
        </w:rPr>
        <w:t xml:space="preserve">  </w:t>
      </w:r>
      <w:r w:rsidRPr="00DF6DA4">
        <w:rPr>
          <w:sz w:val="24"/>
        </w:rPr>
        <w:t>C</w:t>
      </w:r>
      <w:r>
        <w:rPr>
          <w:sz w:val="24"/>
        </w:rPr>
        <w:t xml:space="preserve">ONTRATANTE / ALUNO  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 w:rsidRPr="00DF6DA4">
        <w:rPr>
          <w:sz w:val="24"/>
        </w:rPr>
        <w:t>CONTRATADA</w:t>
      </w:r>
    </w:p>
    <w:p w14:paraId="65669D8A" w14:textId="77777777" w:rsidR="0016647D" w:rsidRDefault="001118CB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CB6AE6C" w14:textId="77777777" w:rsidR="0016647D" w:rsidRPr="00DF6DA4" w:rsidRDefault="001118CB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74E1F4D" w14:textId="77777777" w:rsidR="0016647D" w:rsidRPr="00DF6DA4" w:rsidRDefault="001118CB" w:rsidP="0016647D">
      <w:pPr>
        <w:ind w:left="120"/>
        <w:jc w:val="both"/>
        <w:rPr>
          <w:rFonts w:ascii="Arial Narrow" w:hAnsi="Arial Narrow"/>
          <w:b/>
        </w:rPr>
      </w:pPr>
    </w:p>
    <w:p w14:paraId="0B13C469" w14:textId="77777777" w:rsidR="0016647D" w:rsidRPr="00DF6DA4" w:rsidRDefault="001118CB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062B84E" w14:textId="77777777" w:rsidR="0016647D" w:rsidRPr="00DF6DA4" w:rsidRDefault="001118CB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  <w:t xml:space="preserve">        </w:t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64538BE" w14:textId="77777777" w:rsidR="00086F1F" w:rsidRDefault="001118CB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    </w:t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89E918A" w14:textId="77777777" w:rsidR="009A176E" w:rsidRPr="00DF635E" w:rsidRDefault="001118CB" w:rsidP="00DF635E">
      <w:pPr>
        <w:ind w:left="120"/>
        <w:jc w:val="both"/>
        <w:rPr>
          <w:rFonts w:ascii="Arial Narrow" w:hAnsi="Arial Narrow"/>
          <w:b/>
        </w:rPr>
      </w:pPr>
    </w:p>
    <w:p w14:paraId="16421DAC" w14:textId="77777777" w:rsidR="00855BC0" w:rsidRDefault="001118CB" w:rsidP="000E2E5E">
      <w:pPr>
        <w:pStyle w:val="Ttul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>
        <w:rPr>
          <w:rFonts w:ascii="Arial Narrow" w:hAnsi="Arial Narrow"/>
          <w:color w:val="auto"/>
          <w:sz w:val="23"/>
          <w:szCs w:val="23"/>
        </w:rPr>
        <w:t>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20</w:t>
      </w:r>
    </w:p>
    <w:p w14:paraId="1C285562" w14:textId="77777777" w:rsidR="00855BC0" w:rsidRPr="00586259" w:rsidRDefault="001118CB" w:rsidP="00586259">
      <w:pPr>
        <w:pStyle w:val="PargrafodaLista"/>
        <w:numPr>
          <w:ilvl w:val="0"/>
          <w:numId w:val="35"/>
        </w:numPr>
        <w:spacing w:line="216" w:lineRule="auto"/>
        <w:jc w:val="both"/>
        <w:rPr>
          <w:rFonts w:ascii="Arial Narrow" w:hAnsi="Arial Narrow"/>
          <w:snapToGrid w:val="0"/>
        </w:rPr>
      </w:pPr>
      <w:r w:rsidRPr="00586259">
        <w:rPr>
          <w:rFonts w:ascii="Arial Narrow" w:hAnsi="Arial Narrow"/>
          <w:snapToGrid w:val="0"/>
        </w:rPr>
        <w:t>Este documento integra o contrato e complementa os termos da relação entre o Contratante/Aluno e a Escola, para todos os fins.</w:t>
      </w:r>
    </w:p>
    <w:p w14:paraId="52605D67" w14:textId="77777777" w:rsidR="00586259" w:rsidRPr="00586259" w:rsidRDefault="001118CB" w:rsidP="00586259">
      <w:pPr>
        <w:pStyle w:val="PargrafodaLista"/>
        <w:spacing w:line="216" w:lineRule="auto"/>
        <w:jc w:val="both"/>
        <w:rPr>
          <w:rFonts w:ascii="Arial Narrow" w:hAnsi="Arial Narrow"/>
          <w:snapToGrid w:val="0"/>
        </w:rPr>
      </w:pPr>
    </w:p>
    <w:p w14:paraId="55EC24BA" w14:textId="77777777" w:rsidR="00855BC0" w:rsidRDefault="001118CB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F49CFBB" w14:textId="77777777" w:rsidR="00855BC0" w:rsidRDefault="001118CB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INGLÊS-Infantil:</w:t>
      </w:r>
      <w:r>
        <w:rPr>
          <w:rFonts w:ascii="Arial Narrow" w:hAnsi="Arial Narrow"/>
          <w:snapToGrid w:val="0"/>
          <w:lang w:val="en-US"/>
        </w:rPr>
        <w:t xml:space="preserve"> </w:t>
      </w:r>
      <w:r>
        <w:rPr>
          <w:rFonts w:ascii="Arial Narrow" w:hAnsi="Arial Narrow"/>
          <w:snapToGrid w:val="0"/>
          <w:lang w:val="en-US"/>
        </w:rPr>
        <w:t xml:space="preserve">Magic Way, </w:t>
      </w:r>
      <w:r>
        <w:rPr>
          <w:rFonts w:ascii="Arial Narrow" w:hAnsi="Arial Narrow"/>
          <w:snapToGrid w:val="0"/>
          <w:lang w:val="en-US"/>
        </w:rPr>
        <w:t>Big Box, Playground e Have Fun;</w:t>
      </w:r>
    </w:p>
    <w:p w14:paraId="2DB322CF" w14:textId="77777777" w:rsidR="00855BC0" w:rsidRDefault="001118CB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Adolescentes: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>1ª fase</w:t>
      </w:r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>Fisk Teens Elementary 1 e 2, Fisk Teens Pre-Intermediate, Fisk Teens Intermediate, Fisk Teens Upper-Intermediate, Fisk Teens Advanced e Fisk Teens Higher</w:t>
      </w:r>
      <w:r>
        <w:rPr>
          <w:rFonts w:ascii="Arial Narrow" w:hAnsi="Arial Narrow"/>
          <w:snapToGrid w:val="0"/>
          <w:lang w:val="en-US"/>
        </w:rPr>
        <w:t xml:space="preserve"> 1 e 2 e IN FOCUS;</w:t>
      </w:r>
    </w:p>
    <w:p w14:paraId="4C4B2BED" w14:textId="77777777" w:rsidR="00855BC0" w:rsidRDefault="001118CB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Adultos:1ª fase: </w:t>
      </w:r>
      <w:r>
        <w:rPr>
          <w:rFonts w:ascii="Arial Narrow" w:hAnsi="Arial Narrow"/>
          <w:snapToGrid w:val="0"/>
          <w:lang w:val="en-US"/>
        </w:rPr>
        <w:t>Immediate Conversation in English – Essentials 1 e 2;</w:t>
      </w:r>
    </w:p>
    <w:p w14:paraId="7AE0FCEF" w14:textId="77777777" w:rsidR="00855BC0" w:rsidRDefault="001118CB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snapToGrid w:val="0"/>
          <w:lang w:val="en-US"/>
        </w:rPr>
        <w:t>Transitions 1 e 2</w:t>
      </w:r>
      <w:r>
        <w:rPr>
          <w:rFonts w:ascii="Arial Narrow" w:hAnsi="Arial Narrow"/>
          <w:snapToGrid w:val="0"/>
          <w:lang w:val="en-US"/>
        </w:rPr>
        <w:t>;</w:t>
      </w:r>
      <w:r>
        <w:rPr>
          <w:rFonts w:ascii="Arial Narrow" w:hAnsi="Arial Narrow"/>
          <w:snapToGrid w:val="0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lang w:val="en-US"/>
        </w:rPr>
        <w:t>3ª fase:</w:t>
      </w:r>
      <w:r>
        <w:rPr>
          <w:rFonts w:ascii="Arial Narrow" w:hAnsi="Arial Narrow"/>
          <w:snapToGrid w:val="0"/>
          <w:lang w:val="en-US"/>
        </w:rPr>
        <w:t xml:space="preserve"> Fluency 1 e 2</w:t>
      </w:r>
      <w:r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45454DD" w14:textId="77777777" w:rsidR="00855BC0" w:rsidRDefault="001118CB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</w:rPr>
        <w:t xml:space="preserve">ESPANHOL - Adolescentes: </w:t>
      </w:r>
      <w:r>
        <w:rPr>
          <w:rFonts w:ascii="Arial Narrow" w:hAnsi="Arial Narrow"/>
        </w:rPr>
        <w:t>Chiquiteens</w:t>
      </w:r>
      <w:r>
        <w:rPr>
          <w:rFonts w:ascii="Arial Narrow" w:hAnsi="Arial Narrow"/>
          <w:b/>
          <w:bCs/>
        </w:rPr>
        <w:t xml:space="preserve">, </w:t>
      </w:r>
      <w:r>
        <w:rPr>
          <w:rFonts w:ascii="Arial Narrow" w:hAnsi="Arial Narrow"/>
        </w:rPr>
        <w:t xml:space="preserve">Conéctate; </w:t>
      </w:r>
      <w:r>
        <w:rPr>
          <w:rFonts w:ascii="Arial Narrow" w:hAnsi="Arial Narrow"/>
          <w:b/>
          <w:bCs/>
        </w:rPr>
        <w:t>Adultos: 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 xml:space="preserve">Espanhol </w:t>
      </w:r>
      <w:r>
        <w:rPr>
          <w:rFonts w:ascii="Arial Narrow" w:hAnsi="Arial Narrow"/>
          <w:bCs/>
          <w:snapToGrid w:val="0"/>
        </w:rPr>
        <w:t>Inmediato 1</w:t>
      </w:r>
      <w:r>
        <w:rPr>
          <w:rFonts w:ascii="Arial Narrow" w:hAnsi="Arial Narrow"/>
          <w:bCs/>
          <w:snapToGrid w:val="0"/>
        </w:rPr>
        <w:t>;</w:t>
      </w:r>
      <w:r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/>
          <w:bCs/>
          <w:snapToGrid w:val="0"/>
        </w:rPr>
        <w:t>2ª fase: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Espanhol </w:t>
      </w:r>
      <w:r>
        <w:rPr>
          <w:rFonts w:ascii="Arial Narrow" w:hAnsi="Arial Narrow"/>
          <w:snapToGrid w:val="0"/>
        </w:rPr>
        <w:t>Inmediato 2</w:t>
      </w:r>
      <w:r>
        <w:rPr>
          <w:rFonts w:ascii="Arial Narrow" w:hAnsi="Arial Narrow"/>
          <w:snapToGrid w:val="0"/>
        </w:rPr>
        <w:t>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>3ª fase: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Espanhol Inmediato 3</w:t>
      </w:r>
      <w:r>
        <w:rPr>
          <w:rFonts w:ascii="Arial Narrow" w:hAnsi="Arial Narrow"/>
          <w:snapToGrid w:val="0"/>
        </w:rPr>
        <w:t>. Perfeccione su Español.</w:t>
      </w:r>
    </w:p>
    <w:p w14:paraId="52485576" w14:textId="77777777" w:rsidR="00586259" w:rsidRPr="00855BC0" w:rsidRDefault="001118CB" w:rsidP="00855BC0">
      <w:pPr>
        <w:jc w:val="both"/>
        <w:rPr>
          <w:rFonts w:ascii="Arial Narrow" w:hAnsi="Arial Narrow"/>
        </w:rPr>
      </w:pPr>
    </w:p>
    <w:p w14:paraId="3C036C08" w14:textId="77777777" w:rsidR="00855BC0" w:rsidRDefault="001118CB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</w:t>
      </w:r>
    </w:p>
    <w:p w14:paraId="6A54326A" w14:textId="77777777" w:rsidR="00855BC0" w:rsidRDefault="001118CB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40 a 45 h (cada); In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r>
        <w:rPr>
          <w:rFonts w:ascii="Arial Narrow" w:hAnsi="Arial Narrow"/>
          <w:bCs/>
          <w:snapToGrid w:val="0"/>
        </w:rPr>
        <w:t>Inmedia</w:t>
      </w:r>
      <w:r>
        <w:rPr>
          <w:rFonts w:ascii="Arial Narrow" w:hAnsi="Arial Narrow"/>
          <w:bCs/>
          <w:snapToGrid w:val="0"/>
        </w:rPr>
        <w:t>to 2</w:t>
      </w:r>
      <w:r>
        <w:rPr>
          <w:rFonts w:ascii="Arial Narrow" w:hAnsi="Arial Narrow"/>
          <w:bCs/>
          <w:snapToGrid w:val="0"/>
        </w:rPr>
        <w:t xml:space="preserve">: 40 a 45h (cada livro) e </w:t>
      </w:r>
      <w:r>
        <w:rPr>
          <w:rFonts w:ascii="Arial Narrow" w:hAnsi="Arial Narrow"/>
          <w:bCs/>
          <w:snapToGrid w:val="0"/>
        </w:rPr>
        <w:t>Español Inmediato 3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3B1EFF99" w14:textId="77777777" w:rsidR="00855BC0" w:rsidRDefault="001118CB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</w:rPr>
        <w:br/>
      </w: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</w:t>
      </w:r>
      <w:r>
        <w:rPr>
          <w:rFonts w:ascii="Arial Narrow" w:hAnsi="Arial Narrow"/>
          <w:snapToGrid w:val="0"/>
        </w:rPr>
        <w:t>as complementares.</w:t>
      </w:r>
    </w:p>
    <w:p w14:paraId="2F406A6C" w14:textId="77777777" w:rsidR="00855BC0" w:rsidRDefault="001118CB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</w:rPr>
        <w:br/>
      </w: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Teenstation / Fisk Teens El</w:t>
      </w:r>
      <w:r>
        <w:rPr>
          <w:rFonts w:ascii="Arial Narrow" w:hAnsi="Arial Narrow"/>
          <w:snapToGrid w:val="0"/>
        </w:rPr>
        <w:t xml:space="preserve">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</w:t>
      </w:r>
      <w:r>
        <w:rPr>
          <w:rFonts w:ascii="Arial Narrow" w:hAnsi="Arial Narrow"/>
          <w:snapToGrid w:val="0"/>
        </w:rPr>
        <w:t xml:space="preserve"> e 2</w:t>
      </w:r>
      <w:r>
        <w:rPr>
          <w:rFonts w:ascii="Arial Narrow" w:hAnsi="Arial Narrow"/>
          <w:snapToGrid w:val="0"/>
        </w:rPr>
        <w:t xml:space="preserve">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</w:t>
      </w:r>
      <w:r>
        <w:rPr>
          <w:rFonts w:ascii="Arial Narrow" w:hAnsi="Arial Narrow"/>
          <w:snapToGrid w:val="0"/>
        </w:rPr>
        <w:t xml:space="preserve">ocus: 45 horas de aula (54 aulas de 50 minutos). </w:t>
      </w: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</w:t>
      </w:r>
      <w:r>
        <w:rPr>
          <w:rFonts w:ascii="Arial Narrow" w:hAnsi="Arial Narrow"/>
          <w:snapToGrid w:val="0"/>
        </w:rPr>
        <w:t>Español Inmediato 1 e 2</w:t>
      </w:r>
      <w:r>
        <w:rPr>
          <w:rFonts w:ascii="Arial Narrow" w:hAnsi="Arial Narrow"/>
          <w:snapToGrid w:val="0"/>
        </w:rPr>
        <w:t xml:space="preserve">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Español Inmediato 3</w:t>
      </w:r>
      <w:r>
        <w:rPr>
          <w:rFonts w:ascii="Arial Narrow" w:hAnsi="Arial Narrow"/>
          <w:snapToGrid w:val="0"/>
          <w:color w:val="000000"/>
        </w:rPr>
        <w:t>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  <w:r>
        <w:rPr>
          <w:rFonts w:ascii="Arial Narrow" w:hAnsi="Arial Narrow"/>
          <w:color w:val="000000"/>
        </w:rPr>
        <w:br/>
      </w:r>
    </w:p>
    <w:p w14:paraId="553F82E8" w14:textId="77777777" w:rsidR="00855BC0" w:rsidRDefault="001118CB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Escola seguirá o calendário próprio, tendo a hora-aula duração de 50 (cinquenta) ou 60 (sessenta) minutos. </w:t>
      </w:r>
      <w:r>
        <w:rPr>
          <w:rFonts w:ascii="Arial Narrow" w:hAnsi="Arial Narrow"/>
        </w:rPr>
        <w:br/>
      </w:r>
    </w:p>
    <w:p w14:paraId="008DD7AD" w14:textId="77777777" w:rsidR="00855BC0" w:rsidRDefault="001118CB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>Poderá haver substituição do(a) professor(a) quando necessário, sem necessidade de comunicação prévia ao aluno. A escolha do professor é prerr</w:t>
      </w:r>
      <w:r>
        <w:rPr>
          <w:rFonts w:ascii="Arial Narrow" w:hAnsi="Arial Narrow"/>
          <w:snapToGrid w:val="0"/>
        </w:rPr>
        <w:t>ogativa da escola, não cabendo ao aluno o direito à qualquer ingerência neste sentido.</w:t>
      </w:r>
      <w:r>
        <w:rPr>
          <w:rFonts w:ascii="Arial Narrow" w:hAnsi="Arial Narrow"/>
        </w:rPr>
        <w:br/>
      </w:r>
    </w:p>
    <w:p w14:paraId="5C97AFB5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23CA4DF" w14:textId="77777777" w:rsidR="00855BC0" w:rsidRDefault="001118CB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</w:rPr>
        <w:br/>
      </w: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</w:t>
      </w:r>
      <w:r>
        <w:rPr>
          <w:rFonts w:ascii="Arial Narrow" w:hAnsi="Arial Narrow"/>
          <w:snapToGrid w:val="0"/>
        </w:rPr>
        <w:t xml:space="preserve">l e participação nas aulas, devendo obter nota mínima 6,0 (seis) em cada modalidade. </w:t>
      </w:r>
      <w:r>
        <w:rPr>
          <w:rFonts w:ascii="Arial Narrow" w:hAnsi="Arial Narrow"/>
        </w:rPr>
        <w:t>Não atingida a nota mínima, o aluno pode submeter-se à nova avaliação (segunda chance), limitada a 1 (uma) por estágio, devendo ser realizada no prazo de uma semana, confo</w:t>
      </w:r>
      <w:r>
        <w:rPr>
          <w:rFonts w:ascii="Arial Narrow" w:hAnsi="Arial Narrow"/>
        </w:rPr>
        <w:t xml:space="preserve">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 (metodologia regular) ou na mesma turma caso seja aluno da metodologia personalizada, mantendo-se a obrig</w:t>
      </w:r>
      <w:r>
        <w:rPr>
          <w:rFonts w:ascii="Arial Narrow" w:hAnsi="Arial Narrow"/>
          <w:snapToGrid w:val="0"/>
        </w:rPr>
        <w:t>ação pelos pagamentos das parcelas, pelo prazo de até um ano (12 meses) a aprtir do início da vigência deste contrato.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 e participa</w:t>
      </w:r>
      <w:r>
        <w:rPr>
          <w:rFonts w:ascii="Arial Narrow" w:hAnsi="Arial Narrow"/>
          <w:snapToGrid w:val="0"/>
        </w:rPr>
        <w:t xml:space="preserve">ção em aula. </w:t>
      </w:r>
      <w:r>
        <w:rPr>
          <w:rFonts w:ascii="Arial Narrow" w:hAnsi="Arial Narrow"/>
        </w:rPr>
        <w:br/>
      </w:r>
    </w:p>
    <w:p w14:paraId="2B8DD674" w14:textId="77777777" w:rsidR="00855BC0" w:rsidRDefault="001118CB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>
        <w:rPr>
          <w:rFonts w:ascii="Arial Narrow" w:hAnsi="Arial Narrow"/>
        </w:rPr>
        <w:br/>
      </w:r>
    </w:p>
    <w:p w14:paraId="7B68F901" w14:textId="77777777" w:rsidR="00855BC0" w:rsidRDefault="001118CB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</w:t>
      </w:r>
      <w:r>
        <w:rPr>
          <w:rFonts w:ascii="Arial Narrow" w:hAnsi="Arial Narrow"/>
          <w:bCs/>
        </w:rPr>
        <w:t>Durante o período em que estiver matriculado o aluno terá acesso ao Cyber Fisk, após a rescisão</w:t>
      </w:r>
      <w:r>
        <w:rPr>
          <w:rFonts w:ascii="Arial Narrow" w:hAnsi="Arial Narrow"/>
          <w:bCs/>
        </w:rPr>
        <w:t xml:space="preserve">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525858A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</w:rPr>
        <w:tab/>
        <w:t>As provas de segunda chance - re</w:t>
      </w:r>
      <w:r>
        <w:rPr>
          <w:rFonts w:ascii="Arial Narrow" w:hAnsi="Arial Narrow"/>
        </w:rPr>
        <w:t xml:space="preserve">cuperação e/ou substitutivas - (por motivo de falta) são cobradas antecipadamente, conforme taxa estabelecida na tabela vigente. As provas substitutivas deverão ser realizadas até a aula subsequente. </w:t>
      </w:r>
      <w:r>
        <w:rPr>
          <w:rFonts w:ascii="Arial Narrow" w:hAnsi="Arial Narrow"/>
        </w:rPr>
        <w:br/>
      </w:r>
    </w:p>
    <w:p w14:paraId="0B80C173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</w:rPr>
        <w:tab/>
        <w:t>A parcela integral se refere ao mês de aula (do di</w:t>
      </w:r>
      <w:r>
        <w:rPr>
          <w:rFonts w:ascii="Arial Narrow" w:hAnsi="Arial Narrow"/>
        </w:rPr>
        <w:t xml:space="preserve">a 01 ao dia 30), devendo ser paga no seu vencimento, sob pena da cobrança de multa, juros e atualização monetária, no caso de atraso. </w:t>
      </w:r>
      <w:r>
        <w:rPr>
          <w:rFonts w:ascii="Arial Narrow" w:hAnsi="Arial Narrow"/>
        </w:rPr>
        <w:br/>
      </w:r>
    </w:p>
    <w:p w14:paraId="658A02BC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</w:rPr>
        <w:tab/>
        <w:t>O retorno às lições anteriores se reprovado, ou por iniciativa própria do aluno/turma implica na obrigação de pagame</w:t>
      </w:r>
      <w:r>
        <w:rPr>
          <w:rFonts w:ascii="Arial Narrow" w:hAnsi="Arial Narrow"/>
        </w:rPr>
        <w:t>nto equivalente às horas necessárias complementares.</w:t>
      </w:r>
      <w:r>
        <w:rPr>
          <w:rFonts w:ascii="Arial Narrow" w:hAnsi="Arial Narrow"/>
        </w:rPr>
        <w:br/>
      </w:r>
    </w:p>
    <w:p w14:paraId="7A97DBB5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</w:rPr>
        <w:tab/>
        <w:t>Haverá devolução das quantias pagas aos alunos cuja turma não iniciar. Segundas vias de boletos bancários, relatórios de aproveitamento, outros serviços e documentos serão cobrados conforme tabela v</w:t>
      </w:r>
      <w:r>
        <w:rPr>
          <w:rFonts w:ascii="Arial Narrow" w:hAnsi="Arial Narrow"/>
        </w:rPr>
        <w:t xml:space="preserve">igente. </w:t>
      </w:r>
      <w:r>
        <w:rPr>
          <w:rFonts w:ascii="Arial Narrow" w:hAnsi="Arial Narrow"/>
        </w:rPr>
        <w:br/>
      </w:r>
    </w:p>
    <w:p w14:paraId="2ED4A0CC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 ou a qualquer outra que a escola indicar.</w:t>
      </w:r>
      <w:r>
        <w:rPr>
          <w:rFonts w:ascii="Arial Narrow" w:hAnsi="Arial Narrow"/>
        </w:rPr>
        <w:br/>
      </w:r>
    </w:p>
    <w:p w14:paraId="2E297745" w14:textId="77777777" w:rsidR="00855BC0" w:rsidRDefault="001118CB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</w:t>
      </w:r>
      <w:r>
        <w:rPr>
          <w:rFonts w:ascii="Arial Narrow" w:hAnsi="Arial Narrow"/>
          <w:snapToGrid w:val="0"/>
        </w:rPr>
        <w:t xml:space="preserve">, tendo em vista que o ensino estará disponível. </w:t>
      </w:r>
      <w:r>
        <w:rPr>
          <w:rFonts w:ascii="Arial Narrow" w:hAnsi="Arial Narrow"/>
        </w:rPr>
        <w:br/>
      </w:r>
    </w:p>
    <w:p w14:paraId="07D15EA6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</w:rPr>
        <w:tab/>
        <w:t>A cada mudança de estágio o aluno deverá efetuar a rematrícula antes do início do estágio subsequente, mediante o pagamento do valor vigente. No ato da rematrícula o aluno deve estar rigorosamente em d</w:t>
      </w:r>
      <w:r>
        <w:rPr>
          <w:rFonts w:ascii="Arial Narrow" w:hAnsi="Arial Narrow"/>
        </w:rPr>
        <w:t xml:space="preserve">ia com o pagamento de quaisquer valores devidos à Escola (matrícula, parcelas, </w:t>
      </w:r>
      <w:r>
        <w:rPr>
          <w:rFonts w:ascii="Arial Narrow" w:hAnsi="Arial Narrow"/>
          <w:snapToGrid w:val="0"/>
        </w:rPr>
        <w:t>material, etc.) sob pena de sua não renovação.</w:t>
      </w:r>
      <w:r>
        <w:rPr>
          <w:rFonts w:ascii="Arial Narrow" w:hAnsi="Arial Narrow"/>
        </w:rPr>
        <w:br/>
      </w:r>
    </w:p>
    <w:p w14:paraId="0628ABD9" w14:textId="77777777" w:rsidR="00855BC0" w:rsidRDefault="001118CB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</w:rPr>
        <w:tab/>
        <w:t xml:space="preserve">Em razão do método de ensino aplicado, é proibida a reutilização de material didático, mesmo entre membros da mesma família. </w:t>
      </w:r>
      <w:r>
        <w:rPr>
          <w:rFonts w:ascii="Arial Narrow" w:hAnsi="Arial Narrow"/>
        </w:rPr>
        <w:t>Não será ainda admitida a extração e utilização de cópias do material didático (livro; provas e apostilas quando aplicáveis). A perda ou destruição – total ou parcial – do material obriga o Aluno a adquirir novo material da Escola para poder participar das</w:t>
      </w:r>
      <w:r>
        <w:rPr>
          <w:rFonts w:ascii="Arial Narrow" w:hAnsi="Arial Narrow"/>
        </w:rPr>
        <w:t xml:space="preserve"> aulas. </w:t>
      </w:r>
      <w:r>
        <w:rPr>
          <w:rFonts w:ascii="Arial Narrow" w:hAnsi="Arial Narrow"/>
        </w:rPr>
        <w:br/>
      </w:r>
    </w:p>
    <w:p w14:paraId="61555762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</w:t>
      </w:r>
      <w:r>
        <w:rPr>
          <w:rFonts w:ascii="Arial Narrow" w:hAnsi="Arial Narrow"/>
          <w:snapToGrid w:val="0"/>
        </w:rPr>
        <w:t>Aluno ficam sob a guarda da Escola, podendo ser consultadas a qualquer momento durante o estágio, porém não são entregues – em nenhuma hipótese – ao aluno, sendo vedada a extração de cópias, ainda que sejam feitas por câmeras fotográficas, aparelhos telefô</w:t>
      </w:r>
      <w:r>
        <w:rPr>
          <w:rFonts w:ascii="Arial Narrow" w:hAnsi="Arial Narrow"/>
          <w:snapToGrid w:val="0"/>
        </w:rPr>
        <w:t>nicos celulares ou quaisquer outros dispositivos mecânicos, elétricos ou eletrônicos.</w:t>
      </w:r>
      <w:r>
        <w:rPr>
          <w:rFonts w:ascii="Arial Narrow" w:hAnsi="Arial Narrow"/>
        </w:rPr>
        <w:br/>
      </w:r>
    </w:p>
    <w:p w14:paraId="2206233E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</w:rPr>
        <w:tab/>
        <w:t>De acordo com a legislação, é expressamente proibido fumar em todas as dependências da Escola, ficando igualmente proibido o uso de celulares e aparelhos eletrônicos</w:t>
      </w:r>
      <w:r>
        <w:rPr>
          <w:rFonts w:ascii="Arial Narrow" w:hAnsi="Arial Narrow"/>
        </w:rPr>
        <w:t xml:space="preserve"> em sala de aula, exceto os eventualmente fornecidos ou permitidos pela escola. </w:t>
      </w:r>
      <w:r>
        <w:rPr>
          <w:rFonts w:ascii="Arial Narrow" w:hAnsi="Arial Narrow"/>
        </w:rPr>
        <w:br/>
      </w:r>
    </w:p>
    <w:p w14:paraId="6082D6CA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</w:rPr>
        <w:tab/>
        <w:t>O Aluno poderá retirar 1 (um) livro por semana da biblioteca (que fica fechada para balanço em dezembro). O empréstimo é pelo prazo de 1 (uma) semana, que pode ser renova</w:t>
      </w:r>
      <w:r>
        <w:rPr>
          <w:rFonts w:ascii="Arial Narrow" w:hAnsi="Arial Narrow"/>
        </w:rPr>
        <w:t xml:space="preserve">do por igual período. O atraso na devolução implica em multa diária, a ser paga no ato da devolução, conforme tabela vigente.  </w:t>
      </w:r>
      <w:r>
        <w:rPr>
          <w:rFonts w:ascii="Arial Narrow" w:hAnsi="Arial Narrow"/>
        </w:rPr>
        <w:br/>
      </w:r>
    </w:p>
    <w:p w14:paraId="1676F859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</w:rPr>
        <w:br/>
        <w:t>material extraviado.</w:t>
      </w:r>
      <w:r>
        <w:rPr>
          <w:rFonts w:ascii="Arial Narrow" w:hAnsi="Arial Narrow"/>
        </w:rPr>
        <w:br/>
      </w:r>
    </w:p>
    <w:p w14:paraId="6D22368F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  <w:r>
        <w:rPr>
          <w:rFonts w:ascii="Arial Narrow" w:hAnsi="Arial Narrow"/>
        </w:rPr>
        <w:br/>
      </w:r>
    </w:p>
    <w:p w14:paraId="5494100C" w14:textId="77777777" w:rsidR="00855BC0" w:rsidRDefault="001118CB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</w:rPr>
        <w:tab/>
        <w:t xml:space="preserve">desconto de convênio: </w:t>
      </w:r>
      <w:r>
        <w:rPr>
          <w:rFonts w:ascii="Arial Narrow" w:hAnsi="Arial Narrow"/>
          <w:snapToGrid w:val="0"/>
        </w:rPr>
        <w:t xml:space="preserve">decorre de convênio firmado entre a Escola e a Empresa ou Instituição à qual o </w:t>
      </w:r>
      <w:r>
        <w:rPr>
          <w:rFonts w:ascii="Arial Narrow" w:hAnsi="Arial Narrow"/>
          <w:snapToGrid w:val="0"/>
        </w:rPr>
        <w:t>Aluno é ligado, sendo aplicáveis regras e desconto previstos em instrumento próprio estabelecido entre aquelas partes.</w:t>
      </w:r>
      <w:r>
        <w:rPr>
          <w:rFonts w:ascii="Arial Narrow" w:hAnsi="Arial Narrow"/>
        </w:rPr>
        <w:br/>
      </w:r>
    </w:p>
    <w:p w14:paraId="4F387F30" w14:textId="77777777" w:rsidR="00855BC0" w:rsidRDefault="001118CB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</w:t>
      </w:r>
      <w:r>
        <w:rPr>
          <w:rFonts w:ascii="Arial Narrow" w:hAnsi="Arial Narrow"/>
          <w:snapToGrid w:val="0"/>
        </w:rPr>
        <w:t xml:space="preserve">e informem o parentesco à Escola. O desconto permanece enquanto os parentes estejam estudando simultaneamente (mínimo 2 Alunos), perdendo o direito ao benefício no caso de desligamento ,o Aluno remanescente; </w:t>
      </w:r>
      <w:r>
        <w:rPr>
          <w:rFonts w:ascii="Arial Narrow" w:hAnsi="Arial Narrow"/>
        </w:rPr>
        <w:br/>
      </w:r>
    </w:p>
    <w:p w14:paraId="457444AE" w14:textId="77777777" w:rsidR="00855BC0" w:rsidRDefault="001118CB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</w:rPr>
        <w:tab/>
        <w:t xml:space="preserve">desconto por nota: </w:t>
      </w:r>
      <w:r>
        <w:rPr>
          <w:rFonts w:ascii="Arial Narrow" w:hAnsi="Arial Narrow"/>
          <w:snapToGrid w:val="0"/>
        </w:rPr>
        <w:t>o Aluno que terminar o e</w:t>
      </w:r>
      <w:r>
        <w:rPr>
          <w:rFonts w:ascii="Arial Narrow" w:hAnsi="Arial Narrow"/>
          <w:snapToGrid w:val="0"/>
        </w:rPr>
        <w:t xml:space="preserve">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  <w:r>
        <w:rPr>
          <w:rFonts w:ascii="Arial Narrow" w:hAnsi="Arial Narrow"/>
        </w:rPr>
        <w:br/>
      </w:r>
    </w:p>
    <w:p w14:paraId="187BA4CD" w14:textId="77777777" w:rsidR="00855BC0" w:rsidRDefault="001118CB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</w:t>
      </w:r>
      <w:r>
        <w:rPr>
          <w:rFonts w:ascii="Arial Narrow" w:hAnsi="Arial Narrow"/>
          <w:snapToGrid w:val="0"/>
        </w:rPr>
        <w:t xml:space="preserve">tabela vigente, que é automaticamente cancelado pelo mero atraso no pagamento de quaisquer valores devidos à Escola e pelo cancelamento de matrícula/rematrícula do primeiro curso (rescisão contratual).  </w:t>
      </w:r>
      <w:r>
        <w:rPr>
          <w:rFonts w:ascii="Arial Narrow" w:hAnsi="Arial Narrow"/>
        </w:rPr>
        <w:br/>
      </w:r>
    </w:p>
    <w:p w14:paraId="5A6DFAED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</w:t>
      </w:r>
      <w:r>
        <w:rPr>
          <w:rFonts w:ascii="Arial Narrow" w:hAnsi="Arial Narrow"/>
          <w:snapToGrid w:val="0"/>
        </w:rPr>
        <w:t>e os acima previstos, convênios, bolsas, promoções, campanhas e turmas promocionais, mesmo que cumulados, está limitado a 25% do valor de tabela.</w:t>
      </w:r>
      <w:r>
        <w:rPr>
          <w:rFonts w:ascii="Arial Narrow" w:hAnsi="Arial Narrow"/>
        </w:rPr>
        <w:br/>
      </w:r>
    </w:p>
    <w:p w14:paraId="4840479D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</w:rPr>
        <w:tab/>
        <w:t>A Escola se reserva o direito de cancelar a matrícula do Aluno que não esteja obedecendo aos preceitos bá</w:t>
      </w:r>
      <w:r>
        <w:rPr>
          <w:rFonts w:ascii="Arial Narrow" w:hAnsi="Arial Narrow"/>
        </w:rPr>
        <w:t>sicos da Instituição, que prejudique o bom andamento da turma e daquele que não se comportar de acordo com a moral e os bons costumes.</w:t>
      </w:r>
      <w:r>
        <w:rPr>
          <w:rFonts w:ascii="Arial Narrow" w:hAnsi="Arial Narrow"/>
        </w:rPr>
        <w:br/>
      </w:r>
    </w:p>
    <w:p w14:paraId="650832FE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Fluency </w:t>
      </w:r>
      <w:r>
        <w:rPr>
          <w:rFonts w:ascii="Arial Narrow" w:hAnsi="Arial Narrow"/>
          <w:i/>
          <w:snapToGrid w:val="0"/>
        </w:rPr>
        <w:t xml:space="preserve">/ Español Inmediato 2 </w:t>
      </w:r>
      <w:r>
        <w:rPr>
          <w:rFonts w:ascii="Arial Narrow" w:hAnsi="Arial Narrow"/>
          <w:snapToGrid w:val="0"/>
        </w:rPr>
        <w:t>deve ter frequência mínima de 80% (oitenta por cento) e média mínima 6,0 (s</w:t>
      </w:r>
      <w:r>
        <w:rPr>
          <w:rFonts w:ascii="Arial Narrow" w:hAnsi="Arial Narrow"/>
          <w:snapToGrid w:val="0"/>
        </w:rPr>
        <w:t xml:space="preserve">eis), para iniciar o estágio </w:t>
      </w:r>
      <w:r>
        <w:rPr>
          <w:rFonts w:ascii="Arial Narrow" w:hAnsi="Arial Narrow"/>
          <w:i/>
          <w:snapToGrid w:val="0"/>
        </w:rPr>
        <w:t xml:space="preserve">In 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Español Inmediato 3.</w:t>
      </w:r>
      <w:r>
        <w:rPr>
          <w:rFonts w:ascii="Arial Narrow" w:hAnsi="Arial Narrow"/>
          <w:i/>
        </w:rPr>
        <w:br/>
      </w:r>
    </w:p>
    <w:p w14:paraId="069915C4" w14:textId="77777777" w:rsidR="00855BC0" w:rsidRDefault="001118CB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>Ao término do estágio In Focus o aluno prestará o exame internacional - MET, Michigan English Test (Exame de Inglês Michigan), criado pela CaMLA (Cambridge Michigan Language</w:t>
      </w:r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</w:t>
      </w:r>
      <w:r>
        <w:rPr>
          <w:rFonts w:ascii="Arial Narrow" w:hAnsi="Arial Narrow"/>
          <w:bCs/>
          <w:snapToGrid w:val="0"/>
        </w:rPr>
        <w:t xml:space="preserve">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</w:t>
      </w:r>
      <w:r>
        <w:rPr>
          <w:rFonts w:ascii="Arial Narrow" w:hAnsi="Arial Narrow" w:cs="Calibri"/>
          <w:shd w:val="clear" w:color="auto" w:fill="FFFFFF"/>
        </w:rPr>
        <w:t xml:space="preserve"> são apenas referências  e para aquisição do Certificado o aluno deverá atingir a pontuação exigida no exame MET, conforme informativo entregue  no ato da matrícula.</w:t>
      </w:r>
      <w:r>
        <w:rPr>
          <w:rFonts w:ascii="Arial Narrow" w:hAnsi="Arial Narrow" w:cs="Calibri"/>
          <w:shd w:val="clear" w:color="auto" w:fill="FFFFFF"/>
        </w:rPr>
        <w:br/>
      </w:r>
    </w:p>
    <w:p w14:paraId="39E4AB5D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</w:rPr>
        <w:tab/>
        <w:t xml:space="preserve">O aluno </w:t>
      </w:r>
      <w:r>
        <w:rPr>
          <w:rFonts w:ascii="Arial Narrow" w:hAnsi="Arial Narrow"/>
          <w:i/>
          <w:snapToGrid w:val="0"/>
        </w:rPr>
        <w:t xml:space="preserve">In 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Español Inmediato 3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</w:t>
      </w:r>
      <w:r>
        <w:rPr>
          <w:rFonts w:ascii="Arial Narrow" w:hAnsi="Arial Narrow"/>
          <w:snapToGrid w:val="0"/>
        </w:rPr>
        <w:t>a o Exame Final, cuja aprovação requisito para emissão de Certificado de Conclusão do Curso – deve ter frequência mínima de 80% (oitenta por cento) para prestar o Exame Final, realizado em data e local que poderão diferir daqueles em que o aluno estuda e q</w:t>
      </w:r>
      <w:r>
        <w:rPr>
          <w:rFonts w:ascii="Arial Narrow" w:hAnsi="Arial Narrow"/>
          <w:snapToGrid w:val="0"/>
        </w:rPr>
        <w:t>ue serão comunicados com 15 dias de antecedência. Para prestar o “MET” e “Fisk Proficiency” (inglês) e “Prueba Final” (espanhol) o aluno deve estar frequentando o curso regularmente. Para prestar o exame Fisk Proficiency, o aluno deverá, ainda, pagar a tax</w:t>
      </w:r>
      <w:r>
        <w:rPr>
          <w:rFonts w:ascii="Arial Narrow" w:hAnsi="Arial Narrow"/>
          <w:snapToGrid w:val="0"/>
        </w:rPr>
        <w:t>a correspondente.</w:t>
      </w:r>
      <w:r>
        <w:rPr>
          <w:rFonts w:ascii="Arial Narrow" w:hAnsi="Arial Narrow"/>
        </w:rPr>
        <w:br/>
      </w:r>
    </w:p>
    <w:p w14:paraId="148EDA3E" w14:textId="77777777" w:rsidR="00855BC0" w:rsidRDefault="001118CB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r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 e In Focus,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</w:t>
      </w:r>
      <w:r>
        <w:rPr>
          <w:rFonts w:ascii="Arial Narrow" w:hAnsi="Arial Narrow"/>
        </w:rPr>
        <w:t>me MET respectivamente.</w:t>
      </w:r>
      <w:r>
        <w:rPr>
          <w:rFonts w:ascii="Arial Narrow" w:hAnsi="Arial Narrow"/>
        </w:rPr>
        <w:br/>
      </w:r>
    </w:p>
    <w:p w14:paraId="47572CA1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In 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Español Inmediato 3 </w:t>
      </w:r>
      <w:r>
        <w:rPr>
          <w:rFonts w:ascii="Arial Narrow" w:hAnsi="Arial Narrow"/>
          <w:iCs/>
          <w:snapToGrid w:val="0"/>
        </w:rPr>
        <w:t>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>
        <w:rPr>
          <w:rFonts w:ascii="Arial Narrow" w:hAnsi="Arial Narrow"/>
        </w:rPr>
        <w:br/>
      </w:r>
      <w:r>
        <w:rPr>
          <w:rFonts w:ascii="Arial Narrow" w:hAnsi="Arial Narrow"/>
          <w:snapToGrid w:val="0"/>
        </w:rPr>
        <w:t xml:space="preserve"> </w:t>
      </w:r>
    </w:p>
    <w:p w14:paraId="7657E77D" w14:textId="77777777" w:rsidR="00855BC0" w:rsidRDefault="001118CB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>Escolas com estacionamento poderão fechá-lo quando houver necessidade, sem necessidade de aviso prévio a alunos, seus pais e/ou respo</w:t>
      </w:r>
      <w:r>
        <w:rPr>
          <w:rFonts w:ascii="Arial Narrow" w:hAnsi="Arial Narrow"/>
          <w:snapToGrid w:val="0"/>
        </w:rPr>
        <w:t>nsáveis.</w:t>
      </w:r>
      <w:r>
        <w:rPr>
          <w:rFonts w:ascii="Arial Narrow" w:hAnsi="Arial Narrow"/>
        </w:rPr>
        <w:br/>
      </w:r>
    </w:p>
    <w:p w14:paraId="25589FCC" w14:textId="77777777" w:rsidR="00855BC0" w:rsidRDefault="001118CB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>Não é permitida a entrada e a permanência de acompanhante em sala de aula, sob nenhuma hipótese.</w:t>
      </w:r>
    </w:p>
    <w:p w14:paraId="53F7127A" w14:textId="77777777" w:rsidR="00855BC0" w:rsidRDefault="001118CB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</w:rPr>
        <w:br/>
      </w: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88CA318" w14:textId="77777777" w:rsidR="006864F6" w:rsidRDefault="001118CB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5659A237" w14:textId="77777777" w:rsidR="00855BC0" w:rsidRDefault="001118CB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</w:t>
      </w:r>
      <w:r>
        <w:rPr>
          <w:rFonts w:ascii="Arial Narrow" w:hAnsi="Arial Narrow" w:cs="Arial"/>
          <w:bCs/>
          <w:snapToGrid w:val="0"/>
        </w:rPr>
        <w:t>contados da rescisão do contrato de prestação de serviços, será possível realizar nova matr</w:t>
      </w:r>
      <w:r>
        <w:rPr>
          <w:rFonts w:ascii="Arial Narrow" w:hAnsi="Arial Narrow" w:cs="Arial"/>
          <w:bCs/>
          <w:snapToGrid w:val="0"/>
        </w:rPr>
        <w:t>í</w:t>
      </w:r>
      <w:r>
        <w:rPr>
          <w:rFonts w:ascii="Arial Narrow" w:hAnsi="Arial Narrow" w:cs="Arial"/>
          <w:bCs/>
          <w:snapToGrid w:val="0"/>
        </w:rPr>
        <w:t xml:space="preserve">cula sem a necessidade da realização do teste classificatório. Após esse período o interessado deverá, obrigatoriamente submeter-se ao teste classificatório, a fim </w:t>
      </w:r>
      <w:r>
        <w:rPr>
          <w:rFonts w:ascii="Arial Narrow" w:hAnsi="Arial Narrow" w:cs="Arial"/>
          <w:bCs/>
          <w:snapToGrid w:val="0"/>
        </w:rPr>
        <w:t>de que seja verificado o nível de conhecimento e das capacidades obtidas no idioma, determinando-se assim, a necessidade de aulas de reforço e eventual retorno ao(s) estágio(s) anterior(es).</w:t>
      </w:r>
      <w:r>
        <w:rPr>
          <w:rFonts w:ascii="Arial Narrow" w:hAnsi="Arial Narrow" w:cs="Arial"/>
        </w:rPr>
        <w:br/>
      </w:r>
    </w:p>
    <w:p w14:paraId="47B0F14B" w14:textId="77777777" w:rsidR="00855BC0" w:rsidRDefault="001118CB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 xml:space="preserve">Os alunos/responsáveis legais, desde já, autorizam o uso de </w:t>
      </w:r>
      <w:r>
        <w:rPr>
          <w:rFonts w:ascii="Arial Narrow" w:hAnsi="Arial Narrow" w:cs="Arial"/>
          <w:bCs/>
        </w:rPr>
        <w:t>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hAnsi="Arial Narrow" w:cs="Arial"/>
        </w:rPr>
        <w:br/>
      </w:r>
    </w:p>
    <w:p w14:paraId="6A25B7DD" w14:textId="77777777" w:rsidR="00855BC0" w:rsidRDefault="001118CB" w:rsidP="006864F6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>A escola se exime de toda e qualquer responsabilidade pelos danos e</w:t>
      </w:r>
      <w:r>
        <w:rPr>
          <w:rFonts w:ascii="Arial Narrow" w:hAnsi="Arial Narrow"/>
        </w:rPr>
        <w:t xml:space="preserve">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40B8F86" w14:textId="77777777" w:rsidR="00855BC0" w:rsidRDefault="001118CB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14:paraId="0A8DD349" w14:textId="77777777" w:rsidR="00855BC0" w:rsidRDefault="001118CB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14:paraId="7DEF558F" w14:textId="77777777" w:rsidR="00855BC0" w:rsidRPr="001B2395" w:rsidRDefault="001118CB" w:rsidP="000E2E5E">
      <w:pPr>
        <w:pStyle w:val="Ttul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2C032A">
      <w:pgSz w:w="11907" w:h="16840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B1364D" w14:textId="77777777" w:rsidR="001118CB" w:rsidRDefault="001118CB">
      <w:r>
        <w:separator/>
      </w:r>
    </w:p>
  </w:endnote>
  <w:endnote w:type="continuationSeparator" w:id="0">
    <w:p w14:paraId="44C37751" w14:textId="77777777" w:rsidR="001118CB" w:rsidRDefault="001118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2903F2" w14:textId="77777777" w:rsidR="001118CB" w:rsidRDefault="001118CB">
      <w:r>
        <w:separator/>
      </w:r>
    </w:p>
  </w:footnote>
  <w:footnote w:type="continuationSeparator" w:id="0">
    <w:p w14:paraId="0271C506" w14:textId="77777777" w:rsidR="001118CB" w:rsidRDefault="001118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hybridMultilevel"/>
    <w:tmpl w:val="CB9A9050"/>
    <w:lvl w:ilvl="0" w:tplc="533CBB1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8226497E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C9C05F98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DF66E816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372CE6C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74CCFB2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F660594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47087D1E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635A0BDE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hybridMultilevel"/>
    <w:tmpl w:val="DA92B35C"/>
    <w:lvl w:ilvl="0" w:tplc="7BA27B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3EC4BFC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990F430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2445BFA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B90FF90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724D50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076364C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16201C4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698D130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hybridMultilevel"/>
    <w:tmpl w:val="A5D44842"/>
    <w:lvl w:ilvl="0" w:tplc="EA58D78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B18990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503ED1CC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D8274EA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BA0BB42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2749532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226890E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3A29696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72EC52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hybridMultilevel"/>
    <w:tmpl w:val="E6B4175E"/>
    <w:lvl w:ilvl="0" w:tplc="5A6ECB7C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CC8C050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FBE7CB8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F3A4914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F987B48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48B7AA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B34858A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68E898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2728546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hybridMultilevel"/>
    <w:tmpl w:val="44328EB0"/>
    <w:lvl w:ilvl="0" w:tplc="6D8069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122CC8E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B62041C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F2099B4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65CD64C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73E38A0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CC29E0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9920B38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BF4FDA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hybridMultilevel"/>
    <w:tmpl w:val="57D8908E"/>
    <w:lvl w:ilvl="0" w:tplc="88AA4A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CEE3A4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4A860A0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EC98A8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A68B2CA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F2E584A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7207A94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EE478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AD8A6C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B6332E8"/>
    <w:multiLevelType w:val="hybridMultilevel"/>
    <w:tmpl w:val="686EB12A"/>
    <w:lvl w:ilvl="0" w:tplc="2654C5E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C65C5B36">
      <w:numFmt w:val="bullet"/>
      <w:lvlText w:val="o"/>
      <w:lvlJc w:val="left"/>
      <w:pPr>
        <w:ind w:left="1440" w:hanging="1080"/>
      </w:pPr>
      <w:rPr>
        <w:rFonts w:ascii="Courier New" w:hAnsi="Courier New"/>
      </w:rPr>
    </w:lvl>
    <w:lvl w:ilvl="2" w:tplc="BE3C9F26">
      <w:numFmt w:val="bullet"/>
      <w:lvlText w:val=""/>
      <w:lvlJc w:val="left"/>
      <w:pPr>
        <w:ind w:left="2160" w:hanging="1800"/>
      </w:pPr>
    </w:lvl>
    <w:lvl w:ilvl="3" w:tplc="1B0876A0">
      <w:numFmt w:val="bullet"/>
      <w:lvlText w:val=""/>
      <w:lvlJc w:val="left"/>
      <w:pPr>
        <w:ind w:left="2880" w:hanging="2520"/>
      </w:pPr>
      <w:rPr>
        <w:rFonts w:ascii="Symbol" w:hAnsi="Symbol"/>
      </w:rPr>
    </w:lvl>
    <w:lvl w:ilvl="4" w:tplc="323EC390">
      <w:numFmt w:val="bullet"/>
      <w:lvlText w:val="o"/>
      <w:lvlJc w:val="left"/>
      <w:pPr>
        <w:ind w:left="3600" w:hanging="3240"/>
      </w:pPr>
      <w:rPr>
        <w:rFonts w:ascii="Courier New" w:hAnsi="Courier New"/>
      </w:rPr>
    </w:lvl>
    <w:lvl w:ilvl="5" w:tplc="24DC6100">
      <w:numFmt w:val="bullet"/>
      <w:lvlText w:val=""/>
      <w:lvlJc w:val="left"/>
      <w:pPr>
        <w:ind w:left="4320" w:hanging="3960"/>
      </w:pPr>
    </w:lvl>
    <w:lvl w:ilvl="6" w:tplc="D66CA460">
      <w:numFmt w:val="bullet"/>
      <w:lvlText w:val=""/>
      <w:lvlJc w:val="left"/>
      <w:pPr>
        <w:ind w:left="5040" w:hanging="4680"/>
      </w:pPr>
      <w:rPr>
        <w:rFonts w:ascii="Symbol" w:hAnsi="Symbol"/>
      </w:rPr>
    </w:lvl>
    <w:lvl w:ilvl="7" w:tplc="83C81416">
      <w:numFmt w:val="bullet"/>
      <w:lvlText w:val="o"/>
      <w:lvlJc w:val="left"/>
      <w:pPr>
        <w:ind w:left="5760" w:hanging="5400"/>
      </w:pPr>
      <w:rPr>
        <w:rFonts w:ascii="Courier New" w:hAnsi="Courier New"/>
      </w:rPr>
    </w:lvl>
    <w:lvl w:ilvl="8" w:tplc="04C2E2DC">
      <w:numFmt w:val="bullet"/>
      <w:lvlText w:val=""/>
      <w:lvlJc w:val="left"/>
      <w:pPr>
        <w:ind w:left="6480" w:hanging="612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EF63E9D"/>
    <w:multiLevelType w:val="hybridMultilevel"/>
    <w:tmpl w:val="3300DB46"/>
    <w:lvl w:ilvl="0" w:tplc="4F34FDA4">
      <w:start w:val="1"/>
      <w:numFmt w:val="decimalZero"/>
      <w:lvlText w:val="%1."/>
      <w:lvlJc w:val="left"/>
      <w:pPr>
        <w:ind w:left="36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hybridMultilevel"/>
    <w:tmpl w:val="A4F24F48"/>
    <w:lvl w:ilvl="0" w:tplc="521A13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E4084A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3106C08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D4DF94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B32FE9E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C6057B4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62CB3CE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4185352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B8061B4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hybridMultilevel"/>
    <w:tmpl w:val="AFA85D48"/>
    <w:lvl w:ilvl="0" w:tplc="8E70D8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97C84BE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24C6260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8E87FB2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A86A7AE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9DC1748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81E192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5B045AA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800FD0A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hybridMultilevel"/>
    <w:tmpl w:val="C90A2040"/>
    <w:lvl w:ilvl="0" w:tplc="5EE8830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728D290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C928258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AEA21E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B6A52C8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CC6D89A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5C36FE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6805B80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FBA3A10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hybridMultilevel"/>
    <w:tmpl w:val="F594C51A"/>
    <w:lvl w:ilvl="0" w:tplc="D750B6F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9903E9A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AD6D19C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CECD810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D94011E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34AA8B8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6A87D9C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E1073F2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D20EC0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CB75C6"/>
    <w:multiLevelType w:val="hybridMultilevel"/>
    <w:tmpl w:val="0C84602A"/>
    <w:lvl w:ilvl="0" w:tplc="9F449C40">
      <w:start w:val="1"/>
      <w:numFmt w:val="decimal"/>
      <w:lvlText w:val="%1."/>
      <w:lvlJc w:val="left"/>
      <w:pPr>
        <w:ind w:left="720" w:hanging="360"/>
      </w:pPr>
    </w:lvl>
    <w:lvl w:ilvl="1" w:tplc="BC9635BE">
      <w:start w:val="1"/>
      <w:numFmt w:val="decimal"/>
      <w:lvlText w:val="%2."/>
      <w:lvlJc w:val="left"/>
      <w:pPr>
        <w:ind w:left="1440" w:hanging="1080"/>
      </w:pPr>
    </w:lvl>
    <w:lvl w:ilvl="2" w:tplc="2C763556">
      <w:start w:val="1"/>
      <w:numFmt w:val="decimal"/>
      <w:lvlText w:val="%3."/>
      <w:lvlJc w:val="left"/>
      <w:pPr>
        <w:ind w:left="2160" w:hanging="1980"/>
      </w:pPr>
    </w:lvl>
    <w:lvl w:ilvl="3" w:tplc="A560E250">
      <w:start w:val="1"/>
      <w:numFmt w:val="decimal"/>
      <w:lvlText w:val="%4."/>
      <w:lvlJc w:val="left"/>
      <w:pPr>
        <w:ind w:left="2880" w:hanging="2520"/>
      </w:pPr>
    </w:lvl>
    <w:lvl w:ilvl="4" w:tplc="9D123D4C">
      <w:start w:val="1"/>
      <w:numFmt w:val="decimal"/>
      <w:lvlText w:val="%5."/>
      <w:lvlJc w:val="left"/>
      <w:pPr>
        <w:ind w:left="3600" w:hanging="3240"/>
      </w:pPr>
    </w:lvl>
    <w:lvl w:ilvl="5" w:tplc="13C01C7A">
      <w:start w:val="1"/>
      <w:numFmt w:val="decimal"/>
      <w:lvlText w:val="%6."/>
      <w:lvlJc w:val="left"/>
      <w:pPr>
        <w:ind w:left="4320" w:hanging="4140"/>
      </w:pPr>
    </w:lvl>
    <w:lvl w:ilvl="6" w:tplc="DF8238D4">
      <w:start w:val="1"/>
      <w:numFmt w:val="decimal"/>
      <w:lvlText w:val="%7."/>
      <w:lvlJc w:val="left"/>
      <w:pPr>
        <w:ind w:left="5040" w:hanging="4680"/>
      </w:pPr>
    </w:lvl>
    <w:lvl w:ilvl="7" w:tplc="6F6C0C66">
      <w:start w:val="1"/>
      <w:numFmt w:val="decimal"/>
      <w:lvlText w:val="%8."/>
      <w:lvlJc w:val="left"/>
      <w:pPr>
        <w:ind w:left="5760" w:hanging="5400"/>
      </w:pPr>
    </w:lvl>
    <w:lvl w:ilvl="8" w:tplc="2354A2A8">
      <w:start w:val="1"/>
      <w:numFmt w:val="decimal"/>
      <w:lvlText w:val="%9."/>
      <w:lvlJc w:val="left"/>
      <w:pPr>
        <w:ind w:left="6480" w:hanging="630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hybridMultilevel"/>
    <w:tmpl w:val="AE461E40"/>
    <w:lvl w:ilvl="0" w:tplc="8E04BAA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6C66EE02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4954A20A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9291F2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A40468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8E6546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8605F18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BAAA1A0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E120CAC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hybridMultilevel"/>
    <w:tmpl w:val="BEBE007E"/>
    <w:lvl w:ilvl="0" w:tplc="F2A40B9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9263B24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06400F4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1D2858C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CA6D95E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ECEE8E8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C1CF014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4B6B06A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3C120E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hybridMultilevel"/>
    <w:tmpl w:val="4A6EC972"/>
    <w:lvl w:ilvl="0" w:tplc="C31EE32E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 w:tplc="F58A6A8A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98C67F26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DFC4C84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294DC6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7040742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1AE59DC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7B83E56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4146266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8"/>
  </w:num>
  <w:num w:numId="14">
    <w:abstractNumId w:val="2"/>
  </w:num>
  <w:num w:numId="15">
    <w:abstractNumId w:val="34"/>
  </w:num>
  <w:num w:numId="16">
    <w:abstractNumId w:val="12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29"/>
  </w:num>
  <w:num w:numId="31">
    <w:abstractNumId w:val="8"/>
  </w:num>
  <w:num w:numId="32">
    <w:abstractNumId w:val="19"/>
  </w:num>
  <w:num w:numId="33">
    <w:abstractNumId w:val="9"/>
  </w:num>
  <w:num w:numId="34">
    <w:abstractNumId w:val="28"/>
  </w:num>
  <w:num w:numId="35">
    <w:abstractNumId w:val="15"/>
  </w:num>
  <w:num w:numId="36">
    <w:abstractNumId w:val="13"/>
  </w:num>
  <w:num w:numId="37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6864"/>
    <w:rsid w:val="001118CB"/>
    <w:rsid w:val="002C032A"/>
    <w:rsid w:val="00896864"/>
    <w:rsid w:val="00B910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0CD09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pPr>
      <w:spacing w:before="480"/>
      <w:outlineLvl w:val="0"/>
    </w:pPr>
    <w:rPr>
      <w:b/>
      <w:color w:val="345A8A"/>
      <w:sz w:val="32"/>
    </w:rPr>
  </w:style>
  <w:style w:type="paragraph" w:styleId="Ttulo2">
    <w:name w:val="heading 2"/>
    <w:basedOn w:val="Normal"/>
    <w:pPr>
      <w:spacing w:before="200"/>
      <w:outlineLvl w:val="1"/>
    </w:pPr>
    <w:rPr>
      <w:b/>
      <w:color w:val="4F81BD"/>
      <w:sz w:val="26"/>
    </w:rPr>
  </w:style>
  <w:style w:type="paragraph" w:styleId="Ttulo3">
    <w:name w:val="heading 3"/>
    <w:basedOn w:val="Normal"/>
    <w:pPr>
      <w:spacing w:before="200"/>
      <w:outlineLvl w:val="2"/>
    </w:pPr>
    <w:rPr>
      <w:b/>
      <w:color w:val="4F81BD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pPr>
      <w:spacing w:after="300"/>
    </w:pPr>
    <w:rPr>
      <w:color w:val="17365D"/>
      <w:sz w:val="52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586259"/>
    <w:pPr>
      <w:ind w:left="720"/>
      <w:contextualSpacing/>
    </w:pPr>
  </w:style>
  <w:style w:type="paragraph" w:styleId="Subttulo">
    <w:name w:val="Subtitle"/>
    <w:basedOn w:val="Normal"/>
    <w:rPr>
      <w:i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2020 Macae (1)</Template>
  <TotalTime>36</TotalTime>
  <Pages>5</Pages>
  <Words>3497</Words>
  <Characters>18887</Characters>
  <Application>Microsoft Office Word</Application>
  <DocSecurity>0</DocSecurity>
  <Lines>157</Lines>
  <Paragraphs>44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22340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Marcos Santos</dc:creator>
  <cp:lastModifiedBy>Marcos Santos</cp:lastModifiedBy>
  <cp:revision>3</cp:revision>
  <cp:lastPrinted>2011-12-08T13:22:00Z</cp:lastPrinted>
  <dcterms:created xsi:type="dcterms:W3CDTF">2022-08-30T16:12:00Z</dcterms:created>
  <dcterms:modified xsi:type="dcterms:W3CDTF">2022-08-30T16:46:00Z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