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67B25" w:rsidRPr="00067B25">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w:t>
      </w:r>
      <w:r w:rsidR="001D1EE3">
        <w:rPr>
          <w:rFonts w:ascii="Arial Narrow" w:hAnsi="Arial Narrow" w:cs="Shruti"/>
          <w:b/>
          <w:szCs w:val="22"/>
        </w:rPr>
        <w:t>MÓDULO</w:t>
      </w:r>
      <w:r w:rsidRPr="009645CC">
        <w:rPr>
          <w:rFonts w:ascii="Arial Narrow" w:hAnsi="Arial Narrow" w:cs="Shruti"/>
          <w:b/>
          <w:szCs w:val="22"/>
        </w:rPr>
        <w:t xml:space="preserve">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0A0C15">
        <w:rPr>
          <w:rFonts w:ascii="Arial Narrow" w:hAnsi="Arial Narrow"/>
        </w:rPr>
        <w:t xml:space="preserve">presencial e ou online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5601F" w:rsidRPr="0025601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5601F" w:rsidRPr="0025601F">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25601F" w:rsidRPr="0025601F">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25601F" w:rsidRPr="0025601F">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5601F" w:rsidRPr="0025601F">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5601F" w:rsidRPr="0025601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5601F" w:rsidRPr="0025601F">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5601F" w:rsidRPr="0025601F">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25601F" w:rsidRPr="0025601F">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25601F" w:rsidRPr="0025601F">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25601F" w:rsidRPr="0025601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5601F" w:rsidRPr="0025601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25601F" w:rsidRPr="0025601F">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5601F" w:rsidRPr="0025601F">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5601F" w:rsidRPr="0025601F">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25601F" w:rsidRPr="0025601F">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25601F" w:rsidRPr="0025601F">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25601F" w:rsidRPr="0025601F">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25601F" w:rsidRPr="0025601F">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25601F" w:rsidRPr="0025601F">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5601F" w:rsidRPr="0025601F">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25601F" w:rsidRPr="0025601F">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25601F" w:rsidRPr="0025601F">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25601F" w:rsidRPr="0025601F">
          <w:rPr>
            <w:rFonts w:ascii="Arial Narrow" w:hAnsi="Arial Narrow" w:cs="Shruti"/>
            <w:b/>
            <w:noProof/>
            <w:sz w:val="18"/>
            <w:szCs w:val="18"/>
            <w:u w:val="single"/>
          </w:rPr>
          <w:t>«</w:t>
        </w:r>
        <w:r w:rsidR="0025601F" w:rsidRPr="0025601F">
          <w:rPr>
            <w:rFonts w:ascii="Arial Narrow" w:hAnsi="Arial Narrow" w:cs="Shruti"/>
            <w:b/>
            <w:noProof/>
            <w:u w:val="single"/>
          </w:rPr>
          <w:t>ValorMaterial»</w:t>
        </w:r>
      </w:fldSimple>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25601F" w:rsidRPr="0025601F">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25601F" w:rsidRPr="0025601F">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25601F" w:rsidRPr="0025601F">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25601F" w:rsidRPr="0025601F">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067B25">
      <w:pPr>
        <w:ind w:left="360"/>
        <w:jc w:val="both"/>
        <w:rPr>
          <w:rFonts w:ascii="Arial Narrow" w:hAnsi="Arial Narrow"/>
          <w:b/>
          <w:sz w:val="18"/>
        </w:rPr>
      </w:pPr>
      <w:fldSimple w:instr=" MERGEFIELD  Observacao  \* MERGEFORMAT ">
        <w:r w:rsidR="0025601F" w:rsidRPr="0025601F">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w:t>
      </w:r>
      <w:r w:rsidR="001D1EE3">
        <w:rPr>
          <w:sz w:val="20"/>
          <w:szCs w:val="20"/>
        </w:rPr>
        <w:t>8</w:t>
      </w:r>
      <w:r w:rsidRPr="00C325CB">
        <w:rPr>
          <w:sz w:val="20"/>
          <w:szCs w:val="20"/>
        </w:rPr>
        <w:t xml:space="preserve"> (</w:t>
      </w:r>
      <w:r w:rsidR="002F5E4A">
        <w:rPr>
          <w:sz w:val="20"/>
          <w:szCs w:val="20"/>
        </w:rPr>
        <w:t>d</w:t>
      </w:r>
      <w:r w:rsidR="001D1EE3">
        <w:rPr>
          <w:sz w:val="20"/>
          <w:szCs w:val="20"/>
        </w:rPr>
        <w:t>ezoito</w:t>
      </w:r>
      <w:r w:rsidRPr="00C325CB">
        <w:rPr>
          <w:sz w:val="20"/>
          <w:szCs w:val="20"/>
        </w:rPr>
        <w:t xml:space="preserve">) meses, a carga horária poderá variar de </w:t>
      </w:r>
      <w:r w:rsidR="001D1EE3">
        <w:rPr>
          <w:sz w:val="20"/>
          <w:szCs w:val="20"/>
        </w:rPr>
        <w:t>105</w:t>
      </w:r>
      <w:r w:rsidR="002F5E4A">
        <w:rPr>
          <w:sz w:val="20"/>
          <w:szCs w:val="20"/>
        </w:rPr>
        <w:t xml:space="preserve"> a </w:t>
      </w:r>
      <w:r w:rsidR="001D1EE3">
        <w:rPr>
          <w:sz w:val="20"/>
          <w:szCs w:val="20"/>
        </w:rPr>
        <w:t>120</w:t>
      </w:r>
      <w:r w:rsidRPr="00C325CB">
        <w:rPr>
          <w:sz w:val="20"/>
          <w:szCs w:val="20"/>
        </w:rPr>
        <w:t xml:space="preserve"> horas, o que corresponde a um 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lastRenderedPageBreak/>
        <w:t>Cláusula 3ª – Dos pagamentos</w:t>
      </w:r>
    </w:p>
    <w:p w:rsidR="00F07BED" w:rsidRPr="00C325CB" w:rsidRDefault="00F07BED" w:rsidP="00F07BED">
      <w:pPr>
        <w:rPr>
          <w:sz w:val="20"/>
          <w:szCs w:val="20"/>
        </w:rPr>
      </w:pPr>
      <w:r w:rsidRPr="00C325CB">
        <w:rPr>
          <w:sz w:val="20"/>
          <w:szCs w:val="20"/>
        </w:rPr>
        <w:t>Em virtude da prestação dos serviços</w:t>
      </w:r>
      <w:r w:rsidR="000A0C15">
        <w:rPr>
          <w:sz w:val="20"/>
          <w:szCs w:val="20"/>
        </w:rPr>
        <w:t xml:space="preserve"> 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1D1EE3" w:rsidP="00F07BED">
      <w:pPr>
        <w:rPr>
          <w:sz w:val="20"/>
          <w:szCs w:val="20"/>
        </w:rPr>
      </w:pPr>
      <w:r>
        <w:rPr>
          <w:sz w:val="20"/>
          <w:szCs w:val="20"/>
        </w:rPr>
        <w:t xml:space="preserve">Se ocorrer durante o </w:t>
      </w:r>
      <w:r w:rsidR="00F07BED" w:rsidRPr="00C325CB">
        <w:rPr>
          <w:sz w:val="20"/>
          <w:szCs w:val="20"/>
        </w:rPr>
        <w:t>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0A0C15" w:rsidRDefault="000A0C15" w:rsidP="000A0C15">
      <w:pPr>
        <w:jc w:val="both"/>
        <w:rPr>
          <w:sz w:val="28"/>
          <w:szCs w:val="28"/>
        </w:rPr>
      </w:pPr>
      <w:r w:rsidRPr="001C7BE5">
        <w:rPr>
          <w:sz w:val="20"/>
          <w:szCs w:val="20"/>
        </w:rPr>
        <w:t>Parágrafo qu</w:t>
      </w:r>
      <w:r>
        <w:rPr>
          <w:sz w:val="20"/>
          <w:szCs w:val="20"/>
        </w:rPr>
        <w:t>int</w:t>
      </w:r>
      <w:r w:rsidRPr="001C7BE5">
        <w:rPr>
          <w:sz w:val="20"/>
          <w:szCs w:val="20"/>
        </w:rPr>
        <w:t>o: Em caso de situação fortuita em que a CONTRATADA seja impossibilitada de ministrar aulas presenciais como durante uma Pandemia a CONTRATADA se compromete a ministrar as aulas à distância em tempo real, sem ônus de conteúdo ao CONTRATANTE e respeitando a mesma carga horária das aulas Presenciais. Todo o suporte ao Aluno será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w:t>
      </w:r>
      <w:r w:rsidR="00014482" w:rsidRPr="006F5E31">
        <w:rPr>
          <w:sz w:val="20"/>
          <w:szCs w:val="20"/>
        </w:rPr>
        <w:t xml:space="preserve">já tendo regularizado contrato de rematrícula para o estágio seguinte </w:t>
      </w:r>
      <w:r w:rsidR="00875E85">
        <w:rPr>
          <w:sz w:val="20"/>
          <w:szCs w:val="20"/>
        </w:rPr>
        <w:t xml:space="preserve">e/ou </w:t>
      </w:r>
      <w:r w:rsidR="00014482" w:rsidRPr="006F5E31">
        <w:rPr>
          <w:sz w:val="20"/>
          <w:szCs w:val="20"/>
        </w:rPr>
        <w:t>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 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r w:rsidRPr="000A0C15">
        <w:rPr>
          <w:sz w:val="20"/>
          <w:szCs w:val="20"/>
        </w:rPr>
        <w:t>.</w:t>
      </w:r>
      <w:r w:rsidR="000A0C15" w:rsidRPr="000A0C15">
        <w:rPr>
          <w:sz w:val="20"/>
          <w:szCs w:val="20"/>
        </w:rPr>
        <w:t xml:space="preserve"> Da mesma forma que, a mudança de ensino presencial para o ensino à distância por motivo fortuito não implicará em qualquer redução do preço.</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25601F" w:rsidRPr="0025601F" w:rsidRDefault="0025601F" w:rsidP="00F07BED">
      <w:pPr>
        <w:rPr>
          <w:sz w:val="20"/>
          <w:szCs w:val="20"/>
        </w:rPr>
      </w:pPr>
      <w:r w:rsidRPr="0025601F">
        <w:rPr>
          <w:color w:val="222222"/>
          <w:sz w:val="20"/>
          <w:szCs w:val="20"/>
          <w:shd w:val="clear" w:color="auto" w:fill="FFFFFF"/>
        </w:rPr>
        <w:t xml:space="preserve">Parágrafo nono: Em razão da pandemia causada pelo </w:t>
      </w:r>
      <w:proofErr w:type="spellStart"/>
      <w:r w:rsidRPr="0025601F">
        <w:rPr>
          <w:color w:val="222222"/>
          <w:sz w:val="20"/>
          <w:szCs w:val="20"/>
          <w:shd w:val="clear" w:color="auto" w:fill="FFFFFF"/>
        </w:rPr>
        <w:t>coronavírus</w:t>
      </w:r>
      <w:proofErr w:type="spellEnd"/>
      <w:r w:rsidRPr="0025601F">
        <w:rPr>
          <w:color w:val="222222"/>
          <w:sz w:val="20"/>
          <w:szCs w:val="20"/>
          <w:shd w:val="clear" w:color="auto" w:fill="FFFFFF"/>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25601F">
        <w:rPr>
          <w:color w:val="222222"/>
          <w:sz w:val="20"/>
          <w:szCs w:val="20"/>
        </w:rPr>
        <w:br/>
      </w:r>
      <w:r w:rsidRPr="0025601F">
        <w:rPr>
          <w:color w:val="222222"/>
          <w:sz w:val="20"/>
          <w:szCs w:val="20"/>
          <w:shd w:val="clear" w:color="auto" w:fill="FFFFFF"/>
        </w:rPr>
        <w:t xml:space="preserve">Parágrafo décimo: O Contratante deverá seguir todas as normas e protocolos do Poder Público para retorno às aulas, devendo adquirir todos os equipamentos de proteção de uso individual referente ao enfretamento da </w:t>
      </w:r>
      <w:proofErr w:type="spellStart"/>
      <w:r w:rsidRPr="0025601F">
        <w:rPr>
          <w:color w:val="222222"/>
          <w:sz w:val="20"/>
          <w:szCs w:val="20"/>
          <w:shd w:val="clear" w:color="auto" w:fill="FFFFFF"/>
        </w:rPr>
        <w:t>Covid</w:t>
      </w:r>
      <w:proofErr w:type="spellEnd"/>
      <w:r w:rsidRPr="0025601F">
        <w:rPr>
          <w:color w:val="222222"/>
          <w:sz w:val="20"/>
          <w:szCs w:val="20"/>
          <w:shd w:val="clear" w:color="auto" w:fill="FFFFFF"/>
        </w:rPr>
        <w:t>-19, como máscaras, álcool em gel e outros estabelecidos.</w:t>
      </w:r>
      <w:r w:rsidRPr="0025601F">
        <w:rPr>
          <w:color w:val="222222"/>
          <w:sz w:val="20"/>
          <w:szCs w:val="20"/>
        </w:rPr>
        <w:br/>
      </w:r>
      <w:r w:rsidRPr="0025601F">
        <w:rPr>
          <w:color w:val="222222"/>
          <w:sz w:val="20"/>
          <w:szCs w:val="20"/>
          <w:shd w:val="clear" w:color="auto" w:fill="FFFFFF"/>
        </w:rPr>
        <w:t xml:space="preserve">Parágrafo décimo primeiro: Os protocolos poderão ser </w:t>
      </w:r>
      <w:proofErr w:type="gramStart"/>
      <w:r w:rsidRPr="0025601F">
        <w:rPr>
          <w:color w:val="222222"/>
          <w:sz w:val="20"/>
          <w:szCs w:val="20"/>
          <w:shd w:val="clear" w:color="auto" w:fill="FFFFFF"/>
        </w:rPr>
        <w:t>alterados a qualquer tempo, segundo novas</w:t>
      </w:r>
      <w:proofErr w:type="gramEnd"/>
      <w:r w:rsidRPr="0025601F">
        <w:rPr>
          <w:color w:val="222222"/>
          <w:sz w:val="20"/>
          <w:szCs w:val="20"/>
          <w:shd w:val="clear" w:color="auto" w:fill="FFFFFF"/>
        </w:rPr>
        <w:t xml:space="preserve"> orientações do poder público e estudos realizados e/ou observados pela Contratada.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w:t>
      </w:r>
      <w:r w:rsidR="000A0C15">
        <w:rPr>
          <w:sz w:val="20"/>
          <w:szCs w:val="20"/>
        </w:rPr>
        <w:t xml:space="preserve">online </w:t>
      </w:r>
      <w:r w:rsidRPr="00C325CB">
        <w:rPr>
          <w:sz w:val="20"/>
          <w:szCs w:val="20"/>
        </w:rPr>
        <w:t xml:space="preserve">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 xml:space="preserve">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w:t>
      </w:r>
      <w:r w:rsidR="00403BC8">
        <w:rPr>
          <w:sz w:val="20"/>
          <w:szCs w:val="20"/>
        </w:rPr>
        <w:t xml:space="preserve">já utilizado </w:t>
      </w:r>
      <w:r w:rsidRPr="00C325CB">
        <w:rPr>
          <w:sz w:val="20"/>
          <w:szCs w:val="20"/>
        </w:rPr>
        <w:t>devidamente quitado.</w:t>
      </w:r>
      <w:r w:rsidR="00403BC8">
        <w:rPr>
          <w:sz w:val="20"/>
          <w:szCs w:val="20"/>
        </w:rPr>
        <w:t xml:space="preserve"> </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C265C4" w:rsidRDefault="00C265C4">
      <w:r>
        <w:separator/>
      </w:r>
    </w:p>
  </w:endnote>
  <w:endnote w:type="continuationSeparator" w:id="0">
    <w:p w:rsidR="00C265C4" w:rsidRDefault="00C265C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C265C4" w:rsidRDefault="00C265C4">
      <w:r>
        <w:separator/>
      </w:r>
    </w:p>
  </w:footnote>
  <w:footnote w:type="continuationSeparator" w:id="0">
    <w:p w:rsidR="00C265C4" w:rsidRDefault="00C265C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C265C4"/>
    <w:rsid w:val="000054A3"/>
    <w:rsid w:val="00014482"/>
    <w:rsid w:val="00014579"/>
    <w:rsid w:val="000243EA"/>
    <w:rsid w:val="00067B25"/>
    <w:rsid w:val="00073D82"/>
    <w:rsid w:val="00086F1F"/>
    <w:rsid w:val="000A0C15"/>
    <w:rsid w:val="000A345F"/>
    <w:rsid w:val="000A654B"/>
    <w:rsid w:val="000D56A0"/>
    <w:rsid w:val="000D7EF7"/>
    <w:rsid w:val="000E2E5E"/>
    <w:rsid w:val="00112CA4"/>
    <w:rsid w:val="00133068"/>
    <w:rsid w:val="00147D6E"/>
    <w:rsid w:val="0016647D"/>
    <w:rsid w:val="001844EB"/>
    <w:rsid w:val="001A00D9"/>
    <w:rsid w:val="001B1E4C"/>
    <w:rsid w:val="001B648C"/>
    <w:rsid w:val="001D1EE3"/>
    <w:rsid w:val="001E08FB"/>
    <w:rsid w:val="001E2262"/>
    <w:rsid w:val="002247DE"/>
    <w:rsid w:val="002278D2"/>
    <w:rsid w:val="0025601F"/>
    <w:rsid w:val="00272029"/>
    <w:rsid w:val="00276AD1"/>
    <w:rsid w:val="002B1791"/>
    <w:rsid w:val="002F5E4A"/>
    <w:rsid w:val="00306B3F"/>
    <w:rsid w:val="00340AF6"/>
    <w:rsid w:val="00347D5A"/>
    <w:rsid w:val="0035678A"/>
    <w:rsid w:val="003612DA"/>
    <w:rsid w:val="0037085A"/>
    <w:rsid w:val="00374806"/>
    <w:rsid w:val="00391188"/>
    <w:rsid w:val="00394DBA"/>
    <w:rsid w:val="0039541B"/>
    <w:rsid w:val="00403BC8"/>
    <w:rsid w:val="00461F89"/>
    <w:rsid w:val="00492DF4"/>
    <w:rsid w:val="004A7DDF"/>
    <w:rsid w:val="004B2663"/>
    <w:rsid w:val="004E34BA"/>
    <w:rsid w:val="004F05FD"/>
    <w:rsid w:val="00573D51"/>
    <w:rsid w:val="0060093E"/>
    <w:rsid w:val="00604DF0"/>
    <w:rsid w:val="00622D58"/>
    <w:rsid w:val="006811B8"/>
    <w:rsid w:val="00684FDD"/>
    <w:rsid w:val="00696524"/>
    <w:rsid w:val="006F1D8B"/>
    <w:rsid w:val="006F5E31"/>
    <w:rsid w:val="00754B7E"/>
    <w:rsid w:val="00772DBE"/>
    <w:rsid w:val="00780347"/>
    <w:rsid w:val="007960D5"/>
    <w:rsid w:val="007F64C0"/>
    <w:rsid w:val="00875E85"/>
    <w:rsid w:val="008B36A2"/>
    <w:rsid w:val="008E19F7"/>
    <w:rsid w:val="00914AC5"/>
    <w:rsid w:val="00942A5A"/>
    <w:rsid w:val="009645CC"/>
    <w:rsid w:val="009A5849"/>
    <w:rsid w:val="009B05A0"/>
    <w:rsid w:val="009C09E0"/>
    <w:rsid w:val="009D0ADC"/>
    <w:rsid w:val="009E1F87"/>
    <w:rsid w:val="00A07D8D"/>
    <w:rsid w:val="00A11B89"/>
    <w:rsid w:val="00A15BD4"/>
    <w:rsid w:val="00A31E83"/>
    <w:rsid w:val="00A462ED"/>
    <w:rsid w:val="00A54C0B"/>
    <w:rsid w:val="00A6782B"/>
    <w:rsid w:val="00A8586F"/>
    <w:rsid w:val="00AC3DAD"/>
    <w:rsid w:val="00AF4DFA"/>
    <w:rsid w:val="00B045E7"/>
    <w:rsid w:val="00B105EE"/>
    <w:rsid w:val="00B41243"/>
    <w:rsid w:val="00B46563"/>
    <w:rsid w:val="00B51CCB"/>
    <w:rsid w:val="00B65C0E"/>
    <w:rsid w:val="00B941B5"/>
    <w:rsid w:val="00BA6975"/>
    <w:rsid w:val="00C265C4"/>
    <w:rsid w:val="00C325CB"/>
    <w:rsid w:val="00C51CCC"/>
    <w:rsid w:val="00C60028"/>
    <w:rsid w:val="00C67E36"/>
    <w:rsid w:val="00C94301"/>
    <w:rsid w:val="00D17FCC"/>
    <w:rsid w:val="00D22BEB"/>
    <w:rsid w:val="00D305A7"/>
    <w:rsid w:val="00D70ED3"/>
    <w:rsid w:val="00D73E2C"/>
    <w:rsid w:val="00D751C0"/>
    <w:rsid w:val="00D85CC5"/>
    <w:rsid w:val="00D978F6"/>
    <w:rsid w:val="00DD08B7"/>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638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513EFF22-7178-4B25-AE03-BA48CED0E1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MODULO + COVID</Template>
  <TotalTime>5</TotalTime>
  <Pages>3</Pages>
  <Words>2325</Words>
  <Characters>12555</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2020-11-11T12:12:00Z</dcterms:created>
  <dcterms:modified xsi:type="dcterms:W3CDTF">2020-11-11T12:17:00Z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