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912B8" w:rsidRPr="00B912B8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12B8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12B8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12B8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912B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EF507E0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12B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12B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7D3CC8F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912B8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912B8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A8CC1F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B912B8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B912B8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912B8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</w:t>
      </w:r>
      <w:r w:rsidR="00B912B8">
        <w:rPr>
          <w:b/>
          <w:sz w:val="21"/>
          <w:szCs w:val="21"/>
        </w:rPr>
        <w:t>80</w:t>
      </w:r>
      <w:r w:rsidRPr="008E57E0">
        <w:rPr>
          <w:b/>
          <w:sz w:val="21"/>
          <w:szCs w:val="21"/>
        </w:rPr>
        <w:t>,00 (</w:t>
      </w:r>
      <w:r w:rsidR="00B912B8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</w:t>
      </w:r>
      <w:bookmarkStart w:id="0" w:name="_GoBack"/>
      <w:bookmarkEnd w:id="0"/>
      <w:r w:rsidRPr="008E57E0">
        <w:rPr>
          <w:rFonts w:cs="Arial"/>
          <w:bCs/>
          <w:color w:val="0D0D0D"/>
          <w:sz w:val="21"/>
          <w:szCs w:val="21"/>
        </w:rPr>
        <w:t>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</w:t>
      </w:r>
      <w:r w:rsidR="00BF02F4">
        <w:rPr>
          <w:bCs/>
          <w:szCs w:val="24"/>
        </w:rPr>
        <w:t xml:space="preserve">            </w:t>
      </w:r>
      <w:r w:rsidR="00BF02F4">
        <w:t>SOCIEDADE CULTURAL DE IDIOMAS</w:t>
      </w:r>
      <w:r>
        <w:rPr>
          <w:bCs/>
          <w:szCs w:val="24"/>
        </w:rPr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1971FA" w:rsidRDefault="001971FA" w:rsidP="001971FA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1971FA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7319C" w:rsidRDefault="00C7319C">
      <w:r>
        <w:separator/>
      </w:r>
    </w:p>
  </w:endnote>
  <w:endnote w:type="continuationSeparator" w:id="0">
    <w:p w:rsidR="00C7319C" w:rsidRDefault="00C731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7319C" w:rsidRDefault="00C7319C">
      <w:r>
        <w:separator/>
      </w:r>
    </w:p>
  </w:footnote>
  <w:footnote w:type="continuationSeparator" w:id="0">
    <w:p w:rsidR="00C7319C" w:rsidRDefault="00C731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12B8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0907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Méier.Engenho1</Template>
  <TotalTime>1</TotalTime>
  <Pages>2</Pages>
  <Words>1760</Words>
  <Characters>9510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2021-08-21T12:42:00Z</dcterms:created>
  <dcterms:modified xsi:type="dcterms:W3CDTF">2021-08-21T12:42:00Z</dcterms:modified>
</cp:coreProperties>
</file>