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75296" w:rsidRPr="009645CC" w:rsidRDefault="00975296" w:rsidP="00975296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 wp14:anchorId="00808E36" wp14:editId="5EDC6CC8">
            <wp:extent cx="1591310" cy="795655"/>
            <wp:effectExtent l="0" t="0" r="8890" b="4445"/>
            <wp:docPr id="3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49461337" wp14:editId="205C132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75296" w:rsidRDefault="00975296" w:rsidP="0097529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975296" w:rsidRDefault="00975296" w:rsidP="00975296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>Unidade Aracati</w:t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75296" w:rsidRPr="009645CC" w:rsidRDefault="00975296" w:rsidP="00975296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975296" w:rsidRDefault="00975296" w:rsidP="00975296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Pr="00FF2336">
        <w:rPr>
          <w:rFonts w:ascii="Arial" w:hAnsi="Arial" w:cs="Arial"/>
          <w:color w:val="000000"/>
        </w:rPr>
        <w:t xml:space="preserve"> </w:t>
      </w:r>
      <w:r>
        <w:rPr>
          <w:rFonts w:ascii="Arial" w:hAnsi="Arial" w:cs="Arial"/>
          <w:color w:val="000000"/>
        </w:rPr>
        <w:t>ESCOLA DE IDIOMAS DE ARACATI S/S LTDA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t>04.543.590/0001-50</w:t>
      </w:r>
      <w:r w:rsidRPr="009645CC">
        <w:rPr>
          <w:rFonts w:ascii="Arial Narrow" w:hAnsi="Arial Narrow" w:cs="Shruti"/>
          <w:szCs w:val="16"/>
        </w:rPr>
        <w:t xml:space="preserve"> com sede na Rua</w:t>
      </w:r>
      <w:r>
        <w:rPr>
          <w:rFonts w:ascii="Arial Narrow" w:hAnsi="Arial Narrow" w:cs="Shruti"/>
          <w:sz w:val="23"/>
          <w:szCs w:val="23"/>
          <w:u w:val="single"/>
        </w:rPr>
        <w:t xml:space="preserve"> Cel. Alexanzito</w:t>
      </w:r>
      <w:r>
        <w:rPr>
          <w:rFonts w:ascii="Arial Narrow" w:hAnsi="Arial Narrow" w:cs="Shruti"/>
          <w:szCs w:val="16"/>
        </w:rPr>
        <w:t xml:space="preserve">, </w:t>
      </w:r>
      <w:r w:rsidR="003618C1">
        <w:rPr>
          <w:rFonts w:ascii="Arial Narrow" w:hAnsi="Arial Narrow" w:cs="Shruti"/>
          <w:szCs w:val="16"/>
        </w:rPr>
        <w:t>394</w:t>
      </w:r>
      <w:r>
        <w:rPr>
          <w:rFonts w:ascii="Arial Narrow" w:hAnsi="Arial Narrow" w:cs="Shruti"/>
          <w:szCs w:val="16"/>
        </w:rPr>
        <w:t xml:space="preserve"> A</w:t>
      </w:r>
      <w:r>
        <w:rPr>
          <w:rFonts w:ascii="Arial Narrow" w:hAnsi="Arial Narrow" w:cs="Shruti"/>
          <w:sz w:val="23"/>
          <w:szCs w:val="23"/>
          <w:u w:val="single"/>
        </w:rPr>
        <w:t>racati/Ceará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975296" w:rsidRPr="00AC0B45" w:rsidRDefault="00975296" w:rsidP="00975296">
      <w:pPr>
        <w:jc w:val="both"/>
        <w:rPr>
          <w:rFonts w:ascii="Arial Narrow" w:hAnsi="Arial Narrow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975296" w:rsidRPr="00BD01B4" w:rsidRDefault="00975296" w:rsidP="00975296"/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324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324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F324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F324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324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Pr="00AC0B45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324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324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324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324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F324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F324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F324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F3243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F324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F324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F3243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975296" w:rsidRPr="00DF6DA4" w:rsidRDefault="00975296" w:rsidP="00975296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F324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CF3243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975296" w:rsidRPr="00DF6DA4" w:rsidRDefault="00975296" w:rsidP="00975296">
      <w:pPr>
        <w:ind w:left="360"/>
        <w:jc w:val="both"/>
        <w:rPr>
          <w:rFonts w:ascii="Arial Narrow" w:hAnsi="Arial Narrow"/>
          <w:sz w:val="18"/>
        </w:rPr>
      </w:pPr>
    </w:p>
    <w:p w:rsidR="00975296" w:rsidRDefault="00975296" w:rsidP="0097529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3243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F324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F324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975296" w:rsidRPr="004A7AFE" w:rsidRDefault="00975296" w:rsidP="00975296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975296" w:rsidRPr="004A7AFE" w:rsidRDefault="00975296" w:rsidP="00975296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3243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4A7AFE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CF324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3243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3243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CF3243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3243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F3243" w:rsidRDefault="00CF3243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CF3243" w:rsidRPr="00AC0B45" w:rsidRDefault="00CF3243" w:rsidP="00CF3243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CF3243" w:rsidRPr="00AC0B45" w:rsidRDefault="00CF3243" w:rsidP="00CF324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CF3243" w:rsidRPr="00AC0B45" w:rsidRDefault="00CF3243" w:rsidP="00CF324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F3243" w:rsidRPr="00AC0B45" w:rsidRDefault="00CF3243" w:rsidP="00CF3243">
      <w:pPr>
        <w:pStyle w:val="Heading2"/>
      </w:pPr>
      <w:r w:rsidRPr="00AC0B45">
        <w:t>V</w:t>
      </w:r>
      <w:r>
        <w:t>alores com Desconto</w:t>
      </w:r>
    </w:p>
    <w:p w:rsidR="00CF3243" w:rsidRPr="00AC0B45" w:rsidRDefault="00CF3243" w:rsidP="00CF324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CF3243" w:rsidRDefault="00CF3243" w:rsidP="00CF3243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CF3243" w:rsidRPr="00AC0B45" w:rsidRDefault="00CF3243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bookmarkStart w:id="1" w:name="_GoBack"/>
      <w:bookmarkEnd w:id="1"/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PRIMEIRA – OBJETO: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regimento interno do estabelecimento.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Os valores estabelecidos neste contrato não abrangem os serviços especiais de segunda chamada, provas substitutivas, reposição de aulas e demais taxas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lastRenderedPageBreak/>
        <w:t>determinadas pela escola além da matrícula, parcelas e material didático.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SEGUNDA – PAGAMENTO: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Pelos serviços ora contratados,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pagará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as parcelas estabelecidas acima correspondentes ao semestre contratado, na quantia estabelecida neste contrato, independente do calendário da escola e da fruição de aulas no período.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No caso de inadimplência do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não havendo a quitação do débito até o fim do estágio, somente será efetuada rematrícula e renovação contratual caso todos os valores devidos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sejam integralmente quitados.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O reajuste do valor da parcela e do material didático ocorrerá anualmente.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Eventual atraso no pagamento de qualquer das parcelas acarretará na aplicação de multa de 2%, e deverá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efetuar o pagamento acrescido de juros legais de 0,033% ao dia e correção monetária.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CLÁUSULA TERCEIRA – VIGÊNCIA E RESCISÃO: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Este contrato é firmado pelo prazo de duração do semestre, conforme estabelecido acima, pelo período necessário à conclusão da carga horária, conforme regulamento interno da escola, cujos termos integram este contrato para todos os fins.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Somente serão iniciadas turmas quando existente o número mínimo de alunos estabelecidos no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quinta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deste contrato.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Não iniciado o curso,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poderá optar em matrícula, com a devolução das quantias pagas ou aguardar o início da turma, através de termo a ser assinado entre as partes.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contrato poderá ser rescindido antecipadamente pelas partes, mediante comunicação antecipada de 30 (trinta) dias, sendo o pagamento, por quem der causa à rescisão, de multa contratual no importe de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10% (dez por cento)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sobre o valor do semestre, não sendo devida nos casos do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7º,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quinta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deste instrumento.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4º -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Será igualmente rescindido o contrato no caso do descumprimento de seus termos ou do regulamento interno, sujeitando a parte infratora ao pagamento da multa estabelecida no parágrafo anterior.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5º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aluno que tenha dado causa à necessidade ultrapassar o prazo e a carga horária estabelecida neste contrato, seja por faltas ou pela necessidade de retornar às lições anteriores, deverá pagar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valor correspondente às aulas necessárias para a conclusão do estágio, proporcionalmente aos valores estabelecidos neste instrumento.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6º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Caso a inadimplência dos valores devidos por força deste contrato seja superior a 90 (noventa) dias, 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poderá rescindir este contrato, com a simples comunicação ao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CLÁSULA QUARTA – DAS OBRIGAÇÕES DAS PARTES: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deverá adquirir todo o material didático necessário relativo ao semestre cursado, diretamente 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sendo vedada a reutilização de material de terceiros – inclusive parentes -, sendo proibida a extração e utilização de cópias de todo o material ( livros, cadernos de exercícios, etc.). Eventual perda ou destruição do material obriga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 adquirir novo material para poder participar das aulas.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 cada mudança de semestre, deverá ser efetivada a rematrícula e adquirido novo material didático, sob pena da não continuidade dos estudos.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CLÁUSULA QUINTA – DAS DISPOSIÇÕES GERAIS: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Para a conclusão do estágio e continuidade do curso, deverão ser observadas as seguintes condições, além daquelas estabelecidas no regulamento interno da escola, de cujo conteúdo o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 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declara ter prévio conhecimento, fazendo parte integrante deste instrumento.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Faltas individuais a qualquer título, mesmo a longo prazo, exigem pagamento integral das parcelas, tendo em vista que o ensino estará disponível.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 - 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As aulas serão ministradas diretamente na sede da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. Em situações excepcionais, como no caso de calamidade pública decorrente de emergência na área de saúde e, de forma temporária e com indicação das autoridades públicas federais, estaduais ou municipais, as aulas poderão ser ministradas utilizando ferramentas virtuais, no horário estabelecido neste instrumento.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Único</w:t>
      </w:r>
      <w:r w:rsidR="00EC1827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>.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 Fica ciente o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, que em caso de decretação de estado de calamidade pública, reconhecido pelos órgãos governamentais, ou alguma situação excepcional, que resulte em suspensão das aulas e atividades escolares de forma presencial, poderá a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>, disponibilizar a sua metodologia de ensino de maneira remota, através de recursos tecnológicos em substituição às aulas presenciais, sob supervisão da direção e coordenação escolar.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 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Serão repostas as aulas decorrentes de ausência justificada, mediante o pagamento de R$ 20,00 reais por cada aula de reposição.</w:t>
      </w:r>
    </w:p>
    <w:p w:rsidR="00975296" w:rsidRPr="00720300" w:rsidRDefault="00975296" w:rsidP="00975296">
      <w:pPr>
        <w:jc w:val="both"/>
        <w:rPr>
          <w:rFonts w:ascii="Arial Narrow" w:hAnsi="Arial Narrow"/>
          <w:sz w:val="23"/>
          <w:szCs w:val="23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4º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Os alunos serão submetidos a avaliações a cada 4 (quatro), 5 (cinco) ou 6 (seis) lições, tendo que atingir a média mínima para a aprovação, nota 6,0 (seis) em cada avaliação.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I –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Caso o aluno não seja aprovado na segunda avaliação, deverá retornar às 4 (quatro), 5 (cinco) ou 6 (seis) lições em outro grupo.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5º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condições que por ventura não estejam previstas no presente contrato serão solucionadas mediante a aplicação do regulamento interno e das disposições legais, em conformidade com o caso concreto.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6º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Após o cumprimento da carga horária pelo aluno e a obtenção da nota necessária, 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fornecerá o corres-pondente certificado de conclusão daquele estágio do curso.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A CONTRATADA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manterá turmas com o número mínimo de 06 alunos, sendo que, havendo quantidade inferior, os alunos serão remanejados para outras turmas.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8º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Em caso de rescisão contratual ou termino do estágio, o acesso ao Cyber Fisk será cancelado automaticamente. </w:t>
      </w:r>
      <w:r w:rsidR="00BE52CC">
        <w:rPr>
          <w:rFonts w:ascii="Arial Narrow" w:hAnsi="Arial Narrow" w:cs="Tahoma"/>
          <w:b/>
          <w:color w:val="000000"/>
          <w:sz w:val="23"/>
          <w:szCs w:val="23"/>
          <w:lang w:eastAsia="en-US"/>
        </w:rPr>
        <w:t>CLÁ</w:t>
      </w:r>
      <w:r w:rsidR="00AF21DE" w:rsidRPr="00AF21DE">
        <w:rPr>
          <w:rFonts w:ascii="Arial Narrow" w:hAnsi="Arial Narrow" w:cs="Tahoma"/>
          <w:b/>
          <w:color w:val="000000"/>
          <w:sz w:val="23"/>
          <w:szCs w:val="23"/>
          <w:lang w:eastAsia="en-US"/>
        </w:rPr>
        <w:t>USULA SEXTA - LGPD:</w:t>
      </w:r>
      <w:r w:rsidR="00AF21DE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 </w:t>
      </w:r>
      <w:r w:rsidR="00AF21DE" w:rsidRPr="0005458A">
        <w:rPr>
          <w:rFonts w:ascii="Arial Narrow" w:hAnsi="Arial Narrow"/>
          <w:sz w:val="23"/>
          <w:szCs w:val="23"/>
        </w:rPr>
        <w:t xml:space="preserve">Da Proteção de Dados Pessoais 1.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se comprometem a proteger os direitos fundamentais de liberdade e de privacidade e o livre desenvolvimento da personalidade da pessoa natural, relativos ao tratamento de dados pessoais, inclusive nos meios digitais, garantindo que: a) o tratamento de dados pessoais dar-se-á de acordo com as bases legais previstas nas hipóteses dos Arts. 7º e/ou 11 da Lei 13.709/2018 às quais se submeterão os serviços, e para </w:t>
      </w:r>
      <w:r w:rsidR="00AF21DE" w:rsidRPr="0005458A">
        <w:rPr>
          <w:rFonts w:ascii="Arial Narrow" w:hAnsi="Arial Narrow"/>
          <w:sz w:val="23"/>
          <w:szCs w:val="23"/>
        </w:rPr>
        <w:lastRenderedPageBreak/>
        <w:t xml:space="preserve">propósitos legítimos, específicos, explícitos e informados ao titular; 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 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 f) encerrada a vigência do contrato ou não havendo mais necessidade de utilização dos dados pessoais, sejam eles sensíveis ou não,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interromperá o tratamento dos Dados Pessoais disponibilizados pelo Contratante e, em no máximo (30) dias, eliminará completamente os Dados Pessoais e todas as cópias porventura existentes (seja em formato digital ou físico), salvo quando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tenha que manter os dados para cumprimento de obrigação legal ou outra hipótese da LGPD. 2. </w:t>
      </w:r>
      <w:r w:rsidR="00AF21DE" w:rsidRPr="00AF21DE">
        <w:rPr>
          <w:rFonts w:ascii="Arial Narrow" w:hAnsi="Arial Narrow"/>
          <w:b/>
          <w:sz w:val="23"/>
          <w:szCs w:val="23"/>
        </w:rPr>
        <w:t>A CONTRATADA</w:t>
      </w:r>
      <w:r w:rsidR="00AF21DE" w:rsidRPr="0005458A">
        <w:rPr>
          <w:rFonts w:ascii="Arial Narrow" w:hAnsi="Arial Narrow"/>
          <w:sz w:val="23"/>
          <w:szCs w:val="23"/>
        </w:rPr>
        <w:t xml:space="preserve">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3. O eventual acesso, pela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, às bases de dados que contenham ou possam conter dados pessoais ou segredos de negócio implicará para a </w:t>
      </w:r>
      <w:r w:rsidR="00AF21DE" w:rsidRPr="00AF21DE">
        <w:rPr>
          <w:rFonts w:ascii="Arial Narrow" w:hAnsi="Arial Narrow"/>
          <w:b/>
          <w:sz w:val="23"/>
          <w:szCs w:val="23"/>
        </w:rPr>
        <w:t>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para seus representantes legais – devida e formalmente instruídos nesse sentido – o mais absoluto dever de sigilo, no curso do presente contrato e pelo prazo de até 20 anos contados de seu termo final. 4.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cooperará com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 5.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 6. Eventuais responsabilidades das partes, serão apuradas conforme estabelecido neste contrato e também de acordo com o que dispõe a Seção III, Capítulo VI da LGPD.</w:t>
      </w:r>
      <w:r w:rsidR="00720300">
        <w:rPr>
          <w:rFonts w:ascii="Arial Narrow" w:hAnsi="Arial Narrow"/>
          <w:sz w:val="23"/>
          <w:szCs w:val="23"/>
        </w:rPr>
        <w:t xml:space="preserve"> </w:t>
      </w:r>
      <w:r w:rsidR="00AF21DE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CLÁÚSULA S</w:t>
      </w:r>
      <w:r w:rsidR="00AF21DE" w:rsidRPr="00EC1827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É</w:t>
      </w:r>
      <w:r w:rsidR="00AF21DE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TIMA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 – DO FORO: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partes contratantes elegem o Foro da Comarca de Aracati/Ce,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 a tudo que se produzam os seus jurídicos e legais efeitos.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975296" w:rsidRPr="003618C1" w:rsidRDefault="00975296" w:rsidP="00975296">
      <w:pPr>
        <w:jc w:val="center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975296" w:rsidRPr="003618C1" w:rsidRDefault="00AF21DE" w:rsidP="00AF21DE">
      <w:pPr>
        <w:rPr>
          <w:rFonts w:ascii="Arial Narrow" w:hAnsi="Arial Narrow"/>
          <w:color w:val="000000"/>
          <w:sz w:val="18"/>
          <w:szCs w:val="18"/>
          <w:lang w:eastAsia="en-US"/>
        </w:rPr>
      </w:pPr>
      <w:r>
        <w:rPr>
          <w:rFonts w:ascii="Arial Narrow" w:hAnsi="Arial Narrow" w:cs="Tahoma"/>
          <w:color w:val="000000"/>
          <w:sz w:val="18"/>
          <w:szCs w:val="18"/>
          <w:lang w:eastAsia="en-US"/>
        </w:rPr>
        <w:t xml:space="preserve">                                                                     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Aracati (Ce),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   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.</w:t>
      </w:r>
    </w:p>
    <w:p w:rsidR="00975296" w:rsidRPr="003618C1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DECLARO QUE NESTA DATA RECEBI UMA VIA DESTE CONTRATO RECONHECENDO-O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COMO LEGÍTIMO E POR MIM ACEITO.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__________________________________                        _______________________________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CONTRATANTE/ALUNO                                                           CONTRATADO</w:t>
      </w:r>
    </w:p>
    <w:p w:rsidR="00975296" w:rsidRPr="00FC15C2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proofErr w:type="spellStart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Testemunhas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: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    __________________________________                   ________________________________</w:t>
      </w:r>
    </w:p>
    <w:p w:rsidR="0068410D" w:rsidRPr="00975296" w:rsidRDefault="0068410D" w:rsidP="00975296"/>
    <w:sectPr w:rsidR="0068410D" w:rsidRPr="00975296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17B70" w:rsidRDefault="00917B70">
      <w:r>
        <w:separator/>
      </w:r>
    </w:p>
  </w:endnote>
  <w:endnote w:type="continuationSeparator" w:id="0">
    <w:p w:rsidR="00917B70" w:rsidRDefault="00917B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17B70" w:rsidRDefault="00917B70">
      <w:r>
        <w:separator/>
      </w:r>
    </w:p>
  </w:footnote>
  <w:footnote w:type="continuationSeparator" w:id="0">
    <w:p w:rsidR="00917B70" w:rsidRDefault="00917B7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F3243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618C1"/>
    <w:rsid w:val="00394DBA"/>
    <w:rsid w:val="003F5275"/>
    <w:rsid w:val="00417631"/>
    <w:rsid w:val="00492DF4"/>
    <w:rsid w:val="004A7DDF"/>
    <w:rsid w:val="004C5456"/>
    <w:rsid w:val="00595196"/>
    <w:rsid w:val="005D1046"/>
    <w:rsid w:val="005E75C5"/>
    <w:rsid w:val="00622D58"/>
    <w:rsid w:val="0068195D"/>
    <w:rsid w:val="0068410D"/>
    <w:rsid w:val="00690C94"/>
    <w:rsid w:val="00696524"/>
    <w:rsid w:val="006F1D8B"/>
    <w:rsid w:val="00720300"/>
    <w:rsid w:val="00754B7E"/>
    <w:rsid w:val="00780347"/>
    <w:rsid w:val="007E4CEB"/>
    <w:rsid w:val="008F27E3"/>
    <w:rsid w:val="00914AC5"/>
    <w:rsid w:val="00917B70"/>
    <w:rsid w:val="00942A5A"/>
    <w:rsid w:val="009645CC"/>
    <w:rsid w:val="00975296"/>
    <w:rsid w:val="009A5849"/>
    <w:rsid w:val="00A07D8D"/>
    <w:rsid w:val="00AC3DAD"/>
    <w:rsid w:val="00AD5E29"/>
    <w:rsid w:val="00AF21DE"/>
    <w:rsid w:val="00B045E7"/>
    <w:rsid w:val="00B41243"/>
    <w:rsid w:val="00B51CCB"/>
    <w:rsid w:val="00B941B5"/>
    <w:rsid w:val="00BE52CC"/>
    <w:rsid w:val="00C64280"/>
    <w:rsid w:val="00CF3243"/>
    <w:rsid w:val="00D73E2C"/>
    <w:rsid w:val="00D85CC5"/>
    <w:rsid w:val="00D978F6"/>
    <w:rsid w:val="00DD08B7"/>
    <w:rsid w:val="00DF635E"/>
    <w:rsid w:val="00E01F20"/>
    <w:rsid w:val="00E053BD"/>
    <w:rsid w:val="00E25850"/>
    <w:rsid w:val="00E42EDA"/>
    <w:rsid w:val="00EB0679"/>
    <w:rsid w:val="00EC1827"/>
    <w:rsid w:val="00EE09FB"/>
    <w:rsid w:val="00F613B5"/>
    <w:rsid w:val="00F73A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normal-c-c1">
    <w:name w:val="normal-c-c1"/>
    <w:basedOn w:val="DefaultParagraphFont"/>
    <w:rsid w:val="00EC182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normal-c-c1">
    <w:name w:val="normal-c-c1"/>
    <w:basedOn w:val="DefaultParagraphFont"/>
    <w:rsid w:val="00EC182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2</Template>
  <TotalTime>1</TotalTime>
  <Pages>3</Pages>
  <Words>2006</Words>
  <Characters>11438</Characters>
  <Application>Microsoft Office Word</Application>
  <DocSecurity>0</DocSecurity>
  <Lines>95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13418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WILSON LEAL</dc:creator>
  <cp:lastModifiedBy>WILSON LEAL</cp:lastModifiedBy>
  <cp:revision>1</cp:revision>
  <cp:lastPrinted>2011-12-08T13:22:00Z</cp:lastPrinted>
  <dcterms:created xsi:type="dcterms:W3CDTF">2022-03-07T03:42:00Z</dcterms:created>
  <dcterms:modified xsi:type="dcterms:W3CDTF">2022-03-07T03:43:00Z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