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E4AC8" w:rsidRPr="003E4AC8" w:rsidRDefault="003E4AC8" w:rsidP="003E4AC8">
      <w:pPr>
        <w:jc w:val="center"/>
        <w:rPr>
          <w:sz w:val="16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SEMESTRAL</w:t>
      </w:r>
    </w:p>
    <w:p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6516"/>
        <w:gridCol w:w="3113"/>
      </w:tblGrid>
      <w:tr w:rsidR="00BB6E9E" w:rsidTr="0003589C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NOME: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4E62DE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CPF: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CPFCNPJResponsavel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«CPFCNPJResponsavel»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  </w:t>
            </w:r>
          </w:p>
        </w:tc>
      </w:tr>
      <w:tr w:rsidR="00066791" w:rsidTr="00066791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TELEFONE: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TelefoneResponsavel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«TelefoneResponsavel»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RG: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RGResponsavel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«RGResponsavel»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BB6E9E" w:rsidTr="008E5C74">
        <w:tc>
          <w:tcPr>
            <w:tcW w:w="96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</w:tbl>
    <w:p w:rsidR="00AB2B6D" w:rsidRPr="00B83CA4" w:rsidRDefault="00AB2B6D" w:rsidP="00066791">
      <w:pPr>
        <w:tabs>
          <w:tab w:val="left" w:pos="7740"/>
        </w:tabs>
        <w:jc w:val="both"/>
        <w:rPr>
          <w:rFonts w:ascii="Arial Narrow" w:hAnsi="Arial Narrow" w:cs="Shruti"/>
          <w:bCs/>
          <w:sz w:val="20"/>
          <w:szCs w:val="20"/>
        </w:rPr>
      </w:pPr>
    </w:p>
    <w:p w:rsidR="0068410D" w:rsidRPr="004D4C2D" w:rsidRDefault="0068410D" w:rsidP="004D4C2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3260"/>
        <w:gridCol w:w="1974"/>
      </w:tblGrid>
      <w:tr w:rsidR="00066791" w:rsidTr="007214CE">
        <w:trPr>
          <w:trHeight w:val="20"/>
        </w:trPr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NOME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CELULAR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CelularAluno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«CelularAluno»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>SEXO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proofErr w:type="gramStart"/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SexoF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«</w:t>
            </w:r>
            <w:proofErr w:type="gramEnd"/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SexoF»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F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SexoM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«SexoM»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 M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</w:p>
        </w:tc>
      </w:tr>
      <w:tr w:rsidR="00066791" w:rsidRPr="00066791" w:rsidTr="007214CE">
        <w:trPr>
          <w:trHeight w:val="20"/>
        </w:trPr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558D7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E-MAIL: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EmailAluno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«EmailAluno»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   </w:t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NASC: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DataNascimentoAluno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«DataNascimentoAluno»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</w:tr>
      <w:tr w:rsidR="000558D7" w:rsidRPr="00066791" w:rsidTr="007214CE">
        <w:trPr>
          <w:trHeight w:val="20"/>
        </w:trPr>
        <w:tc>
          <w:tcPr>
            <w:tcW w:w="96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558D7" w:rsidRPr="00260171" w:rsidRDefault="000558D7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066791" w:rsidRPr="00066791" w:rsidTr="007214CE"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06679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sz w:val="20"/>
                <w:szCs w:val="20"/>
              </w:rPr>
            </w:pP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</w:p>
        </w:tc>
      </w:tr>
    </w:tbl>
    <w:p w:rsidR="0068410D" w:rsidRPr="00064D18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AB2B6D">
      <w:pPr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 w:rsidRPr="004D4C2D">
        <w:rPr>
          <w:rFonts w:ascii="Arial Narrow" w:hAnsi="Arial Narrow" w:cs="Shruti"/>
          <w:b/>
          <w:sz w:val="20"/>
          <w:szCs w:val="20"/>
        </w:rPr>
        <w:t xml:space="preserve">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/>
          <w:sz w:val="20"/>
          <w:szCs w:val="20"/>
        </w:rPr>
        <w:t xml:space="preserve"> </w:t>
      </w:r>
      <w:r w:rsidR="00893346" w:rsidRPr="00893346">
        <w:rPr>
          <w:rFonts w:ascii="Arial Narrow" w:hAnsi="Arial Narrow"/>
          <w:b/>
          <w:sz w:val="20"/>
          <w:szCs w:val="20"/>
        </w:rPr>
        <w:t>(1º semestre</w:t>
      </w:r>
      <w:r w:rsidR="00893346">
        <w:rPr>
          <w:rFonts w:ascii="Arial Narrow" w:hAnsi="Arial Narrow"/>
          <w:b/>
          <w:sz w:val="20"/>
          <w:szCs w:val="20"/>
        </w:rPr>
        <w:t xml:space="preserve"> </w:t>
      </w:r>
      <w:r w:rsidR="00893346" w:rsidRPr="00893346">
        <w:rPr>
          <w:rFonts w:ascii="Arial Narrow" w:hAnsi="Arial Narrow"/>
          <w:b/>
          <w:sz w:val="20"/>
          <w:szCs w:val="20"/>
        </w:rPr>
        <w:t>2024)</w:t>
      </w:r>
      <w:r w:rsidR="00066791" w:rsidRPr="00893346">
        <w:rPr>
          <w:rFonts w:ascii="Arial Narrow" w:hAnsi="Arial Narrow"/>
          <w:b/>
          <w:sz w:val="20"/>
          <w:szCs w:val="20"/>
        </w:rPr>
        <w:t xml:space="preserve">  </w:t>
      </w:r>
      <w:r w:rsidR="00AB2B6D" w:rsidRPr="00893346">
        <w:rPr>
          <w:rFonts w:ascii="Arial Narrow" w:hAnsi="Arial Narrow"/>
          <w:b/>
          <w:sz w:val="20"/>
          <w:szCs w:val="20"/>
        </w:rPr>
        <w:t xml:space="preserve"> </w:t>
      </w:r>
      <w:r w:rsidRPr="0088683A">
        <w:rPr>
          <w:rFonts w:ascii="Arial Narrow" w:hAnsi="Arial Narrow" w:cs="Shruti"/>
          <w:sz w:val="20"/>
          <w:szCs w:val="20"/>
        </w:rPr>
        <w:t>INÍCIO</w:t>
      </w:r>
      <w:r w:rsidR="004E62DE" w:rsidRPr="0088683A">
        <w:rPr>
          <w:rFonts w:ascii="Arial Narrow" w:hAnsi="Arial Narrow" w:cs="Shruti"/>
          <w:sz w:val="20"/>
          <w:szCs w:val="20"/>
        </w:rPr>
        <w:t>:</w:t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="00066791" w:rsidRPr="0088683A">
        <w:rPr>
          <w:rFonts w:ascii="Arial Narrow" w:hAnsi="Arial Narrow" w:cs="Shruti"/>
          <w:sz w:val="20"/>
          <w:szCs w:val="20"/>
        </w:rPr>
        <w:t xml:space="preserve">  </w:t>
      </w:r>
      <w:r w:rsidRPr="0088683A">
        <w:rPr>
          <w:rFonts w:ascii="Arial Narrow" w:hAnsi="Arial Narrow" w:cs="Shruti"/>
          <w:sz w:val="20"/>
          <w:szCs w:val="20"/>
        </w:rPr>
        <w:t>TÉRMINO:</w:t>
      </w:r>
      <w:r w:rsidRPr="00CB3EEE">
        <w:rPr>
          <w:rFonts w:ascii="Arial Narrow" w:hAnsi="Arial Narrow" w:cs="Shruti"/>
          <w:b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AB2B6D" w:rsidRPr="00AB2B6D" w:rsidRDefault="00AB2B6D" w:rsidP="00AB2B6D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AB2B6D" w:rsidRDefault="0068410D" w:rsidP="00AB2B6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</w:rPr>
      </w:pPr>
      <w:r w:rsidRPr="00AB2B6D">
        <w:rPr>
          <w:color w:val="000000"/>
          <w:sz w:val="20"/>
        </w:rPr>
        <w:t xml:space="preserve">OPÇÃO DE PAGAMENTO DO PLANO </w:t>
      </w:r>
    </w:p>
    <w:p w:rsidR="00B83CA4" w:rsidRPr="0088683A" w:rsidRDefault="00B83CA4" w:rsidP="00CB3EEE">
      <w:pPr>
        <w:tabs>
          <w:tab w:val="left" w:pos="2835"/>
          <w:tab w:val="left" w:pos="6521"/>
        </w:tabs>
        <w:rPr>
          <w:rFonts w:ascii="Arial Narrow" w:hAnsi="Arial Narrow" w:cs="Shruti"/>
          <w:color w:val="000000"/>
          <w:sz w:val="20"/>
          <w:szCs w:val="20"/>
        </w:rPr>
      </w:pPr>
      <w:r w:rsidRPr="0088683A">
        <w:rPr>
          <w:rFonts w:ascii="Arial Narrow" w:hAnsi="Arial Narrow" w:cs="Shruti"/>
          <w:color w:val="000000"/>
          <w:sz w:val="20"/>
          <w:szCs w:val="20"/>
        </w:rPr>
        <w:t>T</w:t>
      </w:r>
      <w:r w:rsidR="00D37307">
        <w:rPr>
          <w:rFonts w:ascii="Arial Narrow" w:hAnsi="Arial Narrow" w:cs="Shruti"/>
          <w:color w:val="000000"/>
          <w:sz w:val="20"/>
          <w:szCs w:val="20"/>
        </w:rPr>
        <w:t>ipo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noProof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Taxa de matrícula: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R$_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Tipo Financeiro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6A4F5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3F5656" w:rsidRDefault="0068410D" w:rsidP="00B83CA4">
      <w:pPr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214F9D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</w:p>
    <w:p w:rsidR="00B83CA4" w:rsidRDefault="00B941B5" w:rsidP="00B83CA4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214F9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B83CA4" w:rsidRDefault="00B941B5" w:rsidP="00B83CA4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</w:t>
      </w:r>
      <w:r>
        <w:rPr>
          <w:rFonts w:ascii="Arial Narrow" w:hAnsi="Arial Narrow"/>
          <w:bCs/>
          <w:sz w:val="22"/>
          <w:szCs w:val="22"/>
        </w:rPr>
        <w:lastRenderedPageBreak/>
        <w:t>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</w:p>
    <w:p w:rsidR="00B83CA4" w:rsidRDefault="00B941B5" w:rsidP="00B83CA4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214F9D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A07D8D" w:rsidRPr="00B83CA4" w:rsidRDefault="00B941B5" w:rsidP="00B83CA4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</w:t>
      </w:r>
      <w:r w:rsidR="00214F9D">
        <w:rPr>
          <w:rFonts w:ascii="Arial Narrow" w:hAnsi="Arial Narrow"/>
        </w:rPr>
        <w:t xml:space="preserve">nfra-assinadas, a tudo presentes, </w:t>
      </w:r>
      <w:r>
        <w:rPr>
          <w:rFonts w:ascii="Arial Narrow" w:hAnsi="Arial Narrow"/>
        </w:rPr>
        <w:t>para que se produzam os seus jurídicos e legais efeitos.</w:t>
      </w:r>
    </w:p>
    <w:p w:rsidR="00C74384" w:rsidRDefault="00C74384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46B23" w:rsidRPr="00064D18" w:rsidRDefault="00FA05F5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 w:rsidR="003D45C6">
        <w:rPr>
          <w:rFonts w:ascii="Arial Narrow" w:hAnsi="Arial Narrow" w:cs="Shruti"/>
          <w:sz w:val="16"/>
          <w:szCs w:val="16"/>
        </w:rPr>
        <w:t xml:space="preserve"> </w:t>
      </w:r>
      <w:r w:rsidR="003D45C6">
        <w:rPr>
          <w:rFonts w:ascii="Arial Narrow" w:hAnsi="Arial Narrow" w:cs="Shruti"/>
          <w:sz w:val="16"/>
          <w:szCs w:val="16"/>
        </w:rPr>
        <w:fldChar w:fldCharType="begin"/>
      </w:r>
      <w:r w:rsidR="003D45C6"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 w:rsidR="003D45C6">
        <w:rPr>
          <w:rFonts w:ascii="Arial Narrow" w:hAnsi="Arial Narrow" w:cs="Shruti"/>
          <w:sz w:val="16"/>
          <w:szCs w:val="16"/>
        </w:rPr>
        <w:fldChar w:fldCharType="separate"/>
      </w:r>
      <w:r w:rsidR="00893346">
        <w:rPr>
          <w:rFonts w:ascii="Arial Narrow" w:hAnsi="Arial Narrow" w:cs="Shruti"/>
          <w:noProof/>
          <w:sz w:val="16"/>
          <w:szCs w:val="16"/>
        </w:rPr>
        <w:t>1 de março de 2024</w:t>
      </w:r>
      <w:r w:rsidR="003D45C6">
        <w:rPr>
          <w:rFonts w:ascii="Arial Narrow" w:hAnsi="Arial Narrow" w:cs="Shruti"/>
          <w:sz w:val="16"/>
          <w:szCs w:val="16"/>
        </w:rPr>
        <w:fldChar w:fldCharType="end"/>
      </w: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B83CA4" w:rsidRDefault="0016647D" w:rsidP="00B83CA4">
      <w:pPr>
        <w:pStyle w:val="Ttulo2"/>
        <w:spacing w:line="360" w:lineRule="auto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64D18" w:rsidRPr="00B83CA4" w:rsidRDefault="0016647D" w:rsidP="00B83CA4">
      <w:pPr>
        <w:spacing w:line="480" w:lineRule="auto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14F9D" w:rsidRPr="00064D18" w:rsidRDefault="0016647D" w:rsidP="00064D1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64D18" w:rsidRDefault="00064D18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br w:type="page"/>
      </w:r>
    </w:p>
    <w:p w:rsidR="00660FF0" w:rsidRDefault="00893346" w:rsidP="00660FF0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2024/2025</w:t>
      </w:r>
      <w:bookmarkStart w:id="0" w:name="_GoBack"/>
      <w:bookmarkEnd w:id="0"/>
      <w:r w:rsidR="00660FF0">
        <w:rPr>
          <w:rFonts w:ascii="Arial Narrow" w:hAnsi="Arial Narrow"/>
          <w:color w:val="auto"/>
          <w:sz w:val="23"/>
          <w:szCs w:val="23"/>
        </w:rPr>
        <w:t xml:space="preserve"> - FISK ARAUCÁRIA</w:t>
      </w: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proofErr w:type="gramStart"/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 xml:space="preserve">, Yellow Book, Blue Book, Red Book, Green Book, Playground, Have Fun;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</w:t>
      </w:r>
      <w:proofErr w:type="spellStart"/>
      <w:r>
        <w:rPr>
          <w:sz w:val="22"/>
          <w:szCs w:val="23"/>
          <w:lang w:val="en-US"/>
        </w:rPr>
        <w:t>Teenstation</w:t>
      </w:r>
      <w:proofErr w:type="spellEnd"/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</w:t>
      </w:r>
      <w:proofErr w:type="gramEnd"/>
      <w:r>
        <w:rPr>
          <w:sz w:val="22"/>
          <w:szCs w:val="23"/>
          <w:lang w:val="en-US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b/>
          <w:bCs/>
          <w:sz w:val="22"/>
          <w:szCs w:val="23"/>
        </w:rPr>
        <w:t xml:space="preserve">, </w:t>
      </w:r>
      <w:proofErr w:type="spellStart"/>
      <w:r>
        <w:rPr>
          <w:sz w:val="22"/>
          <w:szCs w:val="23"/>
        </w:rPr>
        <w:t>Conéctate</w:t>
      </w:r>
      <w:proofErr w:type="spellEnd"/>
      <w:r>
        <w:rPr>
          <w:sz w:val="22"/>
          <w:szCs w:val="23"/>
        </w:rPr>
        <w:t xml:space="preserve">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</w:t>
      </w:r>
      <w:r>
        <w:rPr>
          <w:snapToGrid w:val="0"/>
          <w:sz w:val="22"/>
          <w:szCs w:val="23"/>
        </w:rPr>
        <w:t xml:space="preserve">. </w:t>
      </w:r>
      <w:proofErr w:type="spellStart"/>
      <w:r>
        <w:rPr>
          <w:snapToGrid w:val="0"/>
          <w:sz w:val="22"/>
          <w:szCs w:val="23"/>
        </w:rPr>
        <w:t>Perfeccione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su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Español</w:t>
      </w:r>
      <w:proofErr w:type="spellEnd"/>
      <w:r>
        <w:rPr>
          <w:snapToGrid w:val="0"/>
          <w:sz w:val="22"/>
          <w:szCs w:val="23"/>
        </w:rPr>
        <w:t>.</w:t>
      </w:r>
    </w:p>
    <w:p w:rsidR="00660FF0" w:rsidRDefault="00660FF0" w:rsidP="00660FF0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</w:t>
      </w:r>
      <w:proofErr w:type="gramStart"/>
      <w:r>
        <w:rPr>
          <w:sz w:val="22"/>
          <w:szCs w:val="23"/>
        </w:rPr>
        <w:t xml:space="preserve">curso,  </w:t>
      </w:r>
      <w:r>
        <w:rPr>
          <w:i/>
          <w:sz w:val="22"/>
          <w:szCs w:val="23"/>
          <w:u w:val="single"/>
        </w:rPr>
        <w:t>considerando</w:t>
      </w:r>
      <w:proofErr w:type="gramEnd"/>
      <w:r>
        <w:rPr>
          <w:i/>
          <w:sz w:val="22"/>
          <w:szCs w:val="23"/>
          <w:u w:val="single"/>
        </w:rPr>
        <w:t>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Magic Way 30 a 40 h ; Playground até Focus: 40 a 45 h (cada); - Focus 36 a 45h e </w:t>
      </w:r>
      <w:proofErr w:type="spellStart"/>
      <w:r>
        <w:rPr>
          <w:sz w:val="22"/>
          <w:szCs w:val="23"/>
        </w:rPr>
        <w:t>Perfect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your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English</w:t>
      </w:r>
      <w:proofErr w:type="spellEnd"/>
      <w:r>
        <w:rPr>
          <w:sz w:val="22"/>
          <w:szCs w:val="23"/>
        </w:rPr>
        <w:t xml:space="preserve">: 70 a 75 h;  </w:t>
      </w:r>
      <w:r>
        <w:rPr>
          <w:b/>
          <w:bCs/>
          <w:sz w:val="22"/>
          <w:szCs w:val="23"/>
        </w:rPr>
        <w:t xml:space="preserve">ESPANHOL –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sz w:val="22"/>
          <w:szCs w:val="23"/>
        </w:rPr>
        <w:t xml:space="preserve"> 1 a</w:t>
      </w:r>
      <w:r>
        <w:rPr>
          <w:bCs/>
          <w:snapToGrid w:val="0"/>
          <w:sz w:val="22"/>
          <w:szCs w:val="23"/>
        </w:rPr>
        <w:t xml:space="preserve"> 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3: 36 a 45h 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Perfeccione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su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Español</w:t>
      </w:r>
      <w:proofErr w:type="spellEnd"/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snapToGrid w:val="0"/>
          <w:sz w:val="22"/>
          <w:szCs w:val="23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660FF0" w:rsidRDefault="00660FF0" w:rsidP="00660FF0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quantidade inferior, os Alunos poderão ser remanejados para outras turmas.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</w:t>
      </w:r>
      <w:proofErr w:type="gramStart"/>
      <w:r>
        <w:rPr>
          <w:snapToGrid w:val="0"/>
          <w:sz w:val="22"/>
          <w:szCs w:val="23"/>
        </w:rPr>
        <w:t>integral ,</w:t>
      </w:r>
      <w:proofErr w:type="gramEnd"/>
      <w:r>
        <w:rPr>
          <w:snapToGrid w:val="0"/>
          <w:sz w:val="22"/>
          <w:szCs w:val="23"/>
        </w:rPr>
        <w:t xml:space="preserve"> devendo ser paga no seu vencimento, sob pena da cobrança de multa, juros e atualização monetária, no caso de atraso.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snapToGrid w:val="0"/>
          <w:sz w:val="22"/>
          <w:szCs w:val="23"/>
        </w:rPr>
        <w:t>subseqüente</w:t>
      </w:r>
      <w:proofErr w:type="spellEnd"/>
      <w:r>
        <w:rPr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snapToGrid w:val="0"/>
          <w:sz w:val="22"/>
          <w:szCs w:val="23"/>
        </w:rPr>
        <w:t>etc</w:t>
      </w:r>
      <w:proofErr w:type="spellEnd"/>
      <w:r>
        <w:rPr>
          <w:snapToGrid w:val="0"/>
          <w:sz w:val="22"/>
          <w:szCs w:val="23"/>
        </w:rPr>
        <w:t>) sob pena de sua não renovação.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proofErr w:type="spellStart"/>
      <w:r>
        <w:rPr>
          <w:sz w:val="22"/>
          <w:szCs w:val="23"/>
        </w:rPr>
        <w:t>Complementary</w:t>
      </w:r>
      <w:proofErr w:type="spellEnd"/>
      <w:r>
        <w:rPr>
          <w:sz w:val="22"/>
          <w:szCs w:val="23"/>
        </w:rPr>
        <w:t xml:space="preserve"> Material/Extra </w:t>
      </w:r>
      <w:proofErr w:type="spellStart"/>
      <w:r>
        <w:rPr>
          <w:sz w:val="22"/>
          <w:szCs w:val="23"/>
        </w:rPr>
        <w:t>Exercises</w:t>
      </w:r>
      <w:proofErr w:type="spellEnd"/>
      <w:r>
        <w:rPr>
          <w:sz w:val="22"/>
          <w:szCs w:val="23"/>
        </w:rPr>
        <w:t xml:space="preserve"> e Material </w:t>
      </w:r>
      <w:proofErr w:type="spellStart"/>
      <w:r>
        <w:rPr>
          <w:sz w:val="22"/>
          <w:szCs w:val="23"/>
        </w:rPr>
        <w:t>Complementario</w:t>
      </w:r>
      <w:proofErr w:type="spellEnd"/>
      <w:r>
        <w:rPr>
          <w:sz w:val="22"/>
          <w:szCs w:val="23"/>
        </w:rPr>
        <w:t>/</w:t>
      </w:r>
      <w:proofErr w:type="spellStart"/>
      <w:r>
        <w:rPr>
          <w:sz w:val="22"/>
          <w:szCs w:val="23"/>
        </w:rPr>
        <w:t>Ejercicios</w:t>
      </w:r>
      <w:proofErr w:type="spellEnd"/>
      <w:r>
        <w:rPr>
          <w:sz w:val="22"/>
          <w:szCs w:val="23"/>
        </w:rPr>
        <w:t xml:space="preserve"> Extras</w:t>
      </w:r>
      <w:r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:rsidR="00660FF0" w:rsidRDefault="00660FF0" w:rsidP="00660FF0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0FF0" w:rsidRDefault="00660FF0" w:rsidP="00660FF0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proofErr w:type="spellStart"/>
      <w:r>
        <w:rPr>
          <w:i/>
          <w:snapToGrid w:val="0"/>
          <w:sz w:val="22"/>
          <w:szCs w:val="23"/>
        </w:rPr>
        <w:t>Fluency</w:t>
      </w:r>
      <w:proofErr w:type="spellEnd"/>
      <w:r>
        <w:rPr>
          <w:i/>
          <w:snapToGrid w:val="0"/>
          <w:sz w:val="22"/>
          <w:szCs w:val="23"/>
        </w:rPr>
        <w:t xml:space="preserve"> 2 / Espanhol </w:t>
      </w:r>
      <w:proofErr w:type="spellStart"/>
      <w:r>
        <w:rPr>
          <w:i/>
          <w:snapToGrid w:val="0"/>
          <w:sz w:val="22"/>
          <w:szCs w:val="23"/>
        </w:rPr>
        <w:t>con</w:t>
      </w:r>
      <w:proofErr w:type="spellEnd"/>
      <w:r>
        <w:rPr>
          <w:i/>
          <w:snapToGrid w:val="0"/>
          <w:sz w:val="22"/>
          <w:szCs w:val="23"/>
        </w:rPr>
        <w:t xml:space="preserve"> ñ 2 </w:t>
      </w:r>
      <w:r>
        <w:rPr>
          <w:snapToGrid w:val="0"/>
          <w:sz w:val="22"/>
          <w:szCs w:val="23"/>
        </w:rPr>
        <w:t xml:space="preserve">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</w:t>
      </w:r>
      <w:proofErr w:type="gramStart"/>
      <w:r>
        <w:rPr>
          <w:snapToGrid w:val="0"/>
          <w:sz w:val="22"/>
          <w:szCs w:val="23"/>
        </w:rPr>
        <w:t>cento)  e</w:t>
      </w:r>
      <w:proofErr w:type="gramEnd"/>
      <w:r>
        <w:rPr>
          <w:snapToGrid w:val="0"/>
          <w:sz w:val="22"/>
          <w:szCs w:val="23"/>
        </w:rPr>
        <w:t xml:space="preserve">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cento) para prestar o Exame Final, realizado em data e local que poderão diferir daqueles em que o Aluno estuda e que serão comunicados com 30 dias de antecedência. Para prestar o “Final </w:t>
      </w:r>
      <w:proofErr w:type="spellStart"/>
      <w:r>
        <w:rPr>
          <w:snapToGrid w:val="0"/>
          <w:sz w:val="22"/>
          <w:szCs w:val="23"/>
        </w:rPr>
        <w:t>Examination</w:t>
      </w:r>
      <w:proofErr w:type="spellEnd"/>
      <w:r>
        <w:rPr>
          <w:snapToGrid w:val="0"/>
          <w:sz w:val="22"/>
          <w:szCs w:val="23"/>
        </w:rPr>
        <w:t xml:space="preserve">” e “Fisk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>” (inglês) e “</w:t>
      </w:r>
      <w:proofErr w:type="spellStart"/>
      <w:r>
        <w:rPr>
          <w:snapToGrid w:val="0"/>
          <w:sz w:val="22"/>
          <w:szCs w:val="23"/>
        </w:rPr>
        <w:t>Prueba</w:t>
      </w:r>
      <w:proofErr w:type="spellEnd"/>
      <w:r>
        <w:rPr>
          <w:snapToGrid w:val="0"/>
          <w:sz w:val="22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 xml:space="preserve"> (TOEFL), o Aluno deverá,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 xml:space="preserve">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214F9D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E452A" w:rsidRDefault="000E452A">
      <w:r>
        <w:separator/>
      </w:r>
    </w:p>
  </w:endnote>
  <w:endnote w:type="continuationSeparator" w:id="0">
    <w:p w:rsidR="000E452A" w:rsidRDefault="000E45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E452A" w:rsidRDefault="000E452A">
      <w:r>
        <w:separator/>
      </w:r>
    </w:p>
  </w:footnote>
  <w:footnote w:type="continuationSeparator" w:id="0">
    <w:p w:rsidR="000E452A" w:rsidRDefault="000E45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E4AC8" w:rsidRDefault="003E4AC8" w:rsidP="003E4AC8">
    <w:pPr>
      <w:jc w:val="center"/>
      <w:rPr>
        <w:sz w:val="16"/>
      </w:rPr>
    </w:pPr>
    <w:r w:rsidRPr="00B714F4">
      <w:rPr>
        <w:noProof/>
      </w:rPr>
      <w:drawing>
        <wp:anchor distT="0" distB="0" distL="114300" distR="114300" simplePos="0" relativeHeight="251660288" behindDoc="0" locked="0" layoutInCell="1" allowOverlap="1" wp14:anchorId="2B46A5BE" wp14:editId="50512B96">
          <wp:simplePos x="0" y="0"/>
          <wp:positionH relativeFrom="column">
            <wp:posOffset>89535</wp:posOffset>
          </wp:positionH>
          <wp:positionV relativeFrom="paragraph">
            <wp:posOffset>-302260</wp:posOffset>
          </wp:positionV>
          <wp:extent cx="874395" cy="433705"/>
          <wp:effectExtent l="0" t="0" r="1905" b="4445"/>
          <wp:wrapNone/>
          <wp:docPr id="2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4395" cy="433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5501F0DC" wp14:editId="4681F9D2">
              <wp:simplePos x="0" y="0"/>
              <wp:positionH relativeFrom="column">
                <wp:posOffset>5943600</wp:posOffset>
              </wp:positionH>
              <wp:positionV relativeFrom="paragraph">
                <wp:posOffset>111760</wp:posOffset>
              </wp:positionV>
              <wp:extent cx="914400" cy="34290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E4AC8" w:rsidRDefault="003E4AC8" w:rsidP="003E4AC8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01F0D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o:allowincell="f" filled="f" stroked="f">
              <v:textbox>
                <w:txbxContent>
                  <w:p w:rsidR="003E4AC8" w:rsidRDefault="003E4AC8" w:rsidP="003E4AC8"/>
                </w:txbxContent>
              </v:textbox>
            </v:shape>
          </w:pict>
        </mc:Fallback>
      </mc:AlternateContent>
    </w:r>
    <w:r w:rsidRPr="009645CC">
      <w:rPr>
        <w:rFonts w:ascii="Arial Narrow" w:hAnsi="Arial Narrow"/>
        <w:b/>
        <w:szCs w:val="22"/>
      </w:rPr>
      <w:t xml:space="preserve">Unidade </w:t>
    </w:r>
    <w:r w:rsidR="00066791" w:rsidRPr="00066791">
      <w:rPr>
        <w:rFonts w:ascii="Arial" w:hAnsi="Arial" w:cs="Arial"/>
        <w:b/>
        <w:bCs/>
        <w:sz w:val="20"/>
      </w:rPr>
      <w:t>FISK ARAUCÁRIA</w:t>
    </w:r>
    <w:r w:rsidRPr="009645CC">
      <w:rPr>
        <w:rFonts w:ascii="Arial Narrow" w:hAnsi="Arial Narrow"/>
        <w:b/>
        <w:szCs w:val="22"/>
      </w:rPr>
      <w:t xml:space="preserve"> – Método Autorizado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3346"/>
    <w:rsid w:val="000054A3"/>
    <w:rsid w:val="00014579"/>
    <w:rsid w:val="000558D7"/>
    <w:rsid w:val="00064D18"/>
    <w:rsid w:val="00066791"/>
    <w:rsid w:val="00086F1F"/>
    <w:rsid w:val="000A345F"/>
    <w:rsid w:val="000C1A32"/>
    <w:rsid w:val="000D53A7"/>
    <w:rsid w:val="000E2E5E"/>
    <w:rsid w:val="000E452A"/>
    <w:rsid w:val="0016647D"/>
    <w:rsid w:val="001844EB"/>
    <w:rsid w:val="001A00D9"/>
    <w:rsid w:val="001A35A0"/>
    <w:rsid w:val="001B1E4C"/>
    <w:rsid w:val="001B648C"/>
    <w:rsid w:val="001E08FB"/>
    <w:rsid w:val="001E2262"/>
    <w:rsid w:val="00214F9D"/>
    <w:rsid w:val="00260171"/>
    <w:rsid w:val="00261C26"/>
    <w:rsid w:val="00295FF8"/>
    <w:rsid w:val="002E490B"/>
    <w:rsid w:val="00306B3F"/>
    <w:rsid w:val="00340AF6"/>
    <w:rsid w:val="003612DA"/>
    <w:rsid w:val="00394DBA"/>
    <w:rsid w:val="003C0FCB"/>
    <w:rsid w:val="003C25EC"/>
    <w:rsid w:val="003D45C6"/>
    <w:rsid w:val="003E4AC8"/>
    <w:rsid w:val="003F5656"/>
    <w:rsid w:val="00492DF4"/>
    <w:rsid w:val="004A7DDF"/>
    <w:rsid w:val="004D4C2D"/>
    <w:rsid w:val="004E62DE"/>
    <w:rsid w:val="004F67FE"/>
    <w:rsid w:val="005242F1"/>
    <w:rsid w:val="00595196"/>
    <w:rsid w:val="005B42DE"/>
    <w:rsid w:val="005E50A5"/>
    <w:rsid w:val="00622D58"/>
    <w:rsid w:val="00646B23"/>
    <w:rsid w:val="00660FF0"/>
    <w:rsid w:val="0067660C"/>
    <w:rsid w:val="0068410D"/>
    <w:rsid w:val="00690C94"/>
    <w:rsid w:val="00696524"/>
    <w:rsid w:val="006A4F5F"/>
    <w:rsid w:val="006F1D8B"/>
    <w:rsid w:val="007214CE"/>
    <w:rsid w:val="00754B7E"/>
    <w:rsid w:val="007739D9"/>
    <w:rsid w:val="00780347"/>
    <w:rsid w:val="00850158"/>
    <w:rsid w:val="0088683A"/>
    <w:rsid w:val="00893346"/>
    <w:rsid w:val="008C49A7"/>
    <w:rsid w:val="008F27E3"/>
    <w:rsid w:val="00914AC5"/>
    <w:rsid w:val="00942A5A"/>
    <w:rsid w:val="00954846"/>
    <w:rsid w:val="009645CC"/>
    <w:rsid w:val="009A5849"/>
    <w:rsid w:val="00A07D8D"/>
    <w:rsid w:val="00AB2B6D"/>
    <w:rsid w:val="00AC3DAD"/>
    <w:rsid w:val="00AD5E29"/>
    <w:rsid w:val="00B045E7"/>
    <w:rsid w:val="00B147E3"/>
    <w:rsid w:val="00B41243"/>
    <w:rsid w:val="00B51CCB"/>
    <w:rsid w:val="00B714FD"/>
    <w:rsid w:val="00B83CA4"/>
    <w:rsid w:val="00B941B5"/>
    <w:rsid w:val="00BB6E9E"/>
    <w:rsid w:val="00BC0406"/>
    <w:rsid w:val="00C64280"/>
    <w:rsid w:val="00C74384"/>
    <w:rsid w:val="00CB3EEE"/>
    <w:rsid w:val="00D37307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  <w:rsid w:val="00F67A86"/>
    <w:rsid w:val="00FA05F5"/>
    <w:rsid w:val="00FB2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3E4AC8"/>
    <w:rPr>
      <w:sz w:val="24"/>
      <w:szCs w:val="24"/>
    </w:rPr>
  </w:style>
  <w:style w:type="table" w:styleId="Tabelacomgrade">
    <w:name w:val="Table Grid"/>
    <w:basedOn w:val="Tabelanormal"/>
    <w:uiPriority w:val="59"/>
    <w:rsid w:val="000667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7D051A-425D-4829-9DA3-BE76597BE0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2024.1 CONTRATO DE PRESTAÇÃO DE SERVIÇOS EDUCACIONAIS</Template>
  <TotalTime>3</TotalTime>
  <Pages>4</Pages>
  <Words>2787</Words>
  <Characters>15055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alunos</dc:creator>
  <cp:keywords/>
  <cp:lastModifiedBy>alunos</cp:lastModifiedBy>
  <cp:revision>1</cp:revision>
  <cp:lastPrinted>2011-12-08T13:22:00Z</cp:lastPrinted>
  <dcterms:created xsi:type="dcterms:W3CDTF">2024-03-01T20:27:00Z</dcterms:created>
  <dcterms:modified xsi:type="dcterms:W3CDTF">2024-03-01T20:30:00Z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