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38769C" w:rsidP="00BD4FCF">
      <w:pPr>
        <w:rPr>
          <w:rFonts w:ascii="Arial Narrow" w:hAnsi="Arial Narrow"/>
          <w:b/>
          <w:szCs w:val="22"/>
        </w:rPr>
      </w:pPr>
      <w:r w:rsidRPr="00C75072">
        <w:rPr>
          <w:noProof/>
        </w:rPr>
        <w:drawing>
          <wp:inline distT="0" distB="0" distL="0" distR="0">
            <wp:extent cx="1590675" cy="800100"/>
            <wp:effectExtent l="0" t="0" r="952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800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36562F">
        <w:fldChar w:fldCharType="begin"/>
      </w:r>
      <w:r w:rsidR="0036562F">
        <w:instrText xml:space="preserve"> MERGEFIELD  NomeEscola  \* MERGEFORMAT </w:instrText>
      </w:r>
      <w:r w:rsidR="0036562F">
        <w:fldChar w:fldCharType="separate"/>
      </w:r>
      <w:r w:rsidR="00344E54" w:rsidRPr="00344E5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6562F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BD4FCF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BD4FCF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36562F">
        <w:fldChar w:fldCharType="begin"/>
      </w:r>
      <w:r w:rsidR="0036562F">
        <w:instrText xml:space="preserve"> MERGEFIELD  RazaoSocial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6562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36562F">
        <w:fldChar w:fldCharType="begin"/>
      </w:r>
      <w:r w:rsidR="0036562F">
        <w:instrText xml:space="preserve"> MERGEFIELD  CNPJEscola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6562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36562F">
        <w:fldChar w:fldCharType="begin"/>
      </w:r>
      <w:r w:rsidR="0036562F">
        <w:instrText xml:space="preserve"> MERGEFIELD  EnderecoEscola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6562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36562F">
        <w:fldChar w:fldCharType="begin"/>
      </w:r>
      <w:r w:rsidR="0036562F">
        <w:instrText xml:space="preserve"> MERGEFIELD  CidadeEstadoEscola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6562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 w:rsidP="00BD4FCF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BD4FCF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BD4FC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063FC" w:rsidRDefault="000063FC" w:rsidP="000063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36562F">
        <w:fldChar w:fldCharType="begin"/>
      </w:r>
      <w:r w:rsidR="0036562F">
        <w:instrText xml:space="preserve"> MERGEFIELD  NomeResponsavel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b/>
          <w:noProof/>
          <w:u w:val="single"/>
        </w:rPr>
        <w:t>«NomeResponsavel»</w:t>
      </w:r>
      <w:r w:rsidR="0036562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="0036562F">
        <w:fldChar w:fldCharType="begin"/>
      </w:r>
      <w:r w:rsidR="0036562F">
        <w:instrText xml:space="preserve"> MERGEFIELD  RGResponsavel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b/>
          <w:noProof/>
          <w:u w:val="single"/>
        </w:rPr>
        <w:t>«RGResponsavel»</w:t>
      </w:r>
      <w:r w:rsidR="0036562F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36562F">
        <w:fldChar w:fldCharType="begin"/>
      </w:r>
      <w:r w:rsidR="0036562F">
        <w:instrText xml:space="preserve"> MERGEFIELD  CPFCNPJResponsavel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36562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36562F">
        <w:fldChar w:fldCharType="begin"/>
      </w:r>
      <w:r w:rsidR="0036562F">
        <w:instrText xml:space="preserve"> MERGEFIELD  TelefoneResponsavel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36562F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AC1797" w:rsidRDefault="001B1E4C" w:rsidP="00AC1797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36562F">
        <w:fldChar w:fldCharType="begin"/>
      </w:r>
      <w:r w:rsidR="0036562F">
        <w:instrText xml:space="preserve"> MERGEFIELD  EnderecoResponsavel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b/>
          <w:noProof/>
          <w:u w:val="single"/>
        </w:rPr>
        <w:t>«EnderecoResponsavel»</w:t>
      </w:r>
      <w:r w:rsidR="0036562F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BD4FC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BD4FCF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BD4FC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36562F">
        <w:fldChar w:fldCharType="begin"/>
      </w:r>
      <w:r w:rsidR="0036562F">
        <w:instrText xml:space="preserve"> MERGEFIELD  NomeAluno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b/>
          <w:noProof/>
          <w:u w:val="single"/>
        </w:rPr>
        <w:t>«NomeAluno»</w:t>
      </w:r>
      <w:r w:rsidR="0036562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="0036562F">
        <w:fldChar w:fldCharType="begin"/>
      </w:r>
      <w:r w:rsidR="0036562F">
        <w:instrText xml:space="preserve"> MERGEFIELD  TelelfoneAluno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b/>
          <w:noProof/>
          <w:u w:val="single"/>
        </w:rPr>
        <w:t>«TelelfoneAluno»</w:t>
      </w:r>
      <w:r w:rsidR="0036562F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36562F">
        <w:fldChar w:fldCharType="begin"/>
      </w:r>
      <w:r w:rsidR="0036562F">
        <w:instrText xml:space="preserve"> MERGEFIELD  RGAluno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b/>
          <w:noProof/>
          <w:u w:val="single"/>
        </w:rPr>
        <w:t>«RGAluno»</w:t>
      </w:r>
      <w:r w:rsidR="0036562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="0036562F">
        <w:fldChar w:fldCharType="begin"/>
      </w:r>
      <w:r w:rsidR="0036562F">
        <w:instrText xml:space="preserve"> MERGEFIELD  CPFAluno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b/>
          <w:noProof/>
          <w:u w:val="single"/>
        </w:rPr>
        <w:t>«CPFAluno»</w:t>
      </w:r>
      <w:r w:rsidR="0036562F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36562F">
        <w:fldChar w:fldCharType="begin"/>
      </w:r>
      <w:r w:rsidR="0036562F">
        <w:instrText xml:space="preserve"> MERGEFIELD  EstadoCivilAluno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b/>
          <w:noProof/>
          <w:u w:val="single"/>
        </w:rPr>
        <w:t>«EstadoCivilAluno»</w:t>
      </w:r>
      <w:r w:rsidR="0036562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344E54" w:rsidRPr="00344E54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344E54" w:rsidRPr="00344E54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="0036562F">
        <w:fldChar w:fldCharType="begin"/>
      </w:r>
      <w:r w:rsidR="0036562F">
        <w:instrText xml:space="preserve"> MERGEFIELD  DataNascimentoAluno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noProof/>
          <w:u w:val="single"/>
        </w:rPr>
        <w:t>«DataNascimentoAluno»</w:t>
      </w:r>
      <w:r w:rsidR="0036562F">
        <w:rPr>
          <w:rFonts w:ascii="Arial Narrow" w:hAnsi="Arial Narrow" w:cs="Shruti"/>
          <w:noProof/>
          <w:u w:val="single"/>
        </w:rPr>
        <w:fldChar w:fldCharType="end"/>
      </w:r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36562F">
        <w:fldChar w:fldCharType="begin"/>
      </w:r>
      <w:r w:rsidR="0036562F">
        <w:instrText xml:space="preserve"> MERGEFIELD  EnderecoAluno  \* MERGEFORMA</w:instrText>
      </w:r>
      <w:r w:rsidR="0036562F">
        <w:instrText xml:space="preserve">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b/>
          <w:noProof/>
          <w:u w:val="single"/>
        </w:rPr>
        <w:t>«EnderecoAluno»</w:t>
      </w:r>
      <w:r w:rsidR="0036562F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36562F">
        <w:fldChar w:fldCharType="begin"/>
      </w:r>
      <w:r w:rsidR="0036562F">
        <w:instrText xml:space="preserve"> MERGEFIELD  EmailAluno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b/>
          <w:noProof/>
          <w:u w:val="single"/>
        </w:rPr>
        <w:t>«EmailAluno»</w:t>
      </w:r>
      <w:r w:rsidR="0036562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36562F">
        <w:fldChar w:fldCharType="begin"/>
      </w:r>
      <w:r w:rsidR="0036562F">
        <w:instrText xml:space="preserve"> MERGEFIELD  CelularAluno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noProof/>
          <w:u w:val="single"/>
        </w:rPr>
        <w:t>«CelularAluno»</w:t>
      </w:r>
      <w:r w:rsidR="0036562F">
        <w:rPr>
          <w:rFonts w:ascii="Arial Narrow" w:hAnsi="Arial Narrow" w:cs="Shruti"/>
          <w:noProof/>
          <w:u w:val="single"/>
        </w:rPr>
        <w:fldChar w:fldCharType="end"/>
      </w:r>
    </w:p>
    <w:p w:rsidR="00B941B5" w:rsidRDefault="00B941B5" w:rsidP="00BD4FCF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 w:rsidP="00BD4FCF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BD4FCF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="0036562F">
        <w:fldChar w:fldCharType="begin"/>
      </w:r>
      <w:r w:rsidR="0036562F">
        <w:instrText xml:space="preserve"> MERGEFIELD  Curso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b/>
          <w:noProof/>
          <w:u w:val="single"/>
        </w:rPr>
        <w:t>«Curso»</w:t>
      </w:r>
      <w:r w:rsidR="0036562F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="0036562F">
        <w:fldChar w:fldCharType="begin"/>
      </w:r>
      <w:r w:rsidR="0036562F">
        <w:instrText xml:space="preserve"> MERGEFIELD  ComplementoCursoComMinutosTurma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36562F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36562F">
        <w:fldChar w:fldCharType="begin"/>
      </w:r>
      <w:r w:rsidR="0036562F">
        <w:instrText xml:space="preserve"> MERGEFIELD  Dias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344E54" w:rsidRPr="00344E54">
        <w:rPr>
          <w:rFonts w:ascii="Arial Narrow" w:hAnsi="Arial Narrow" w:cs="Shruti"/>
          <w:b/>
          <w:noProof/>
          <w:u w:val="single"/>
        </w:rPr>
        <w:t>Dias</w:t>
      </w:r>
      <w:r w:rsidR="00344E54" w:rsidRPr="00344E54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36562F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36562F">
        <w:fldChar w:fldCharType="begin"/>
      </w:r>
      <w:r w:rsidR="0036562F">
        <w:instrText xml:space="preserve"> MERGEFIELD  HorariosCurso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b/>
          <w:noProof/>
          <w:u w:val="single"/>
        </w:rPr>
        <w:t>«HorariosCurso»</w:t>
      </w:r>
      <w:r w:rsidR="0036562F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BD4FCF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BD4FC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36562F">
        <w:fldChar w:fldCharType="begin"/>
      </w:r>
      <w:r w:rsidR="0036562F">
        <w:instrText xml:space="preserve"> MERGEFIELD  DataInicioAula</w:instrText>
      </w:r>
      <w:r w:rsidR="0036562F">
        <w:instrText xml:space="preserve">s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b/>
          <w:noProof/>
          <w:u w:val="single"/>
        </w:rPr>
        <w:t>«DataInicioAulas»</w:t>
      </w:r>
      <w:r w:rsidR="0036562F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36562F">
        <w:fldChar w:fldCharType="begin"/>
      </w:r>
      <w:r w:rsidR="0036562F">
        <w:instrText xml:space="preserve"> MERGEFIELD  DataFimTurma  \* MERGEFORMAT </w:instrText>
      </w:r>
      <w:r w:rsidR="0036562F">
        <w:fldChar w:fldCharType="separate"/>
      </w:r>
      <w:r w:rsidR="00344E54" w:rsidRPr="00344E54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344E54" w:rsidRPr="00344E54">
        <w:rPr>
          <w:rFonts w:ascii="Arial Narrow" w:hAnsi="Arial Narrow" w:cs="Shruti"/>
          <w:b/>
          <w:noProof/>
          <w:u w:val="single"/>
        </w:rPr>
        <w:t>DataFimTurma»</w:t>
      </w:r>
      <w:r w:rsidR="0036562F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BD4FCF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941B5" w:rsidRDefault="0016647D" w:rsidP="00AC179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="0036562F">
        <w:fldChar w:fldCharType="begin"/>
      </w:r>
      <w:r w:rsidR="0036562F">
        <w:instrText xml:space="preserve"> MERGEFIELD  MatriculaRematricula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b/>
          <w:noProof/>
          <w:u w:val="single"/>
        </w:rPr>
        <w:t>«MatriculaRematricula»</w:t>
      </w:r>
      <w:r w:rsidR="0036562F">
        <w:rPr>
          <w:rFonts w:ascii="Arial Narrow" w:hAnsi="Arial Narrow" w:cs="Shruti"/>
          <w:b/>
          <w:noProof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36562F">
        <w:fldChar w:fldCharType="begin"/>
      </w:r>
      <w:r w:rsidR="0036562F">
        <w:instrText xml:space="preserve"> MERGEFIELD  ValorMaterial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344E54" w:rsidRPr="00344E54">
        <w:rPr>
          <w:rFonts w:ascii="Arial Narrow" w:hAnsi="Arial Narrow" w:cs="Shruti"/>
          <w:b/>
          <w:noProof/>
          <w:u w:val="single"/>
        </w:rPr>
        <w:t>ValorMaterial»</w:t>
      </w:r>
      <w:r w:rsidR="0036562F">
        <w:rPr>
          <w:rFonts w:ascii="Arial Narrow" w:hAnsi="Arial Narrow" w:cs="Shruti"/>
          <w:b/>
          <w:noProof/>
          <w:u w:val="single"/>
        </w:rPr>
        <w:fldChar w:fldCharType="end"/>
      </w:r>
    </w:p>
    <w:p w:rsidR="006F1D8B" w:rsidRDefault="006F1D8B" w:rsidP="00BD4F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BD4F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BD4FCF">
      <w:pPr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BD4FC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36562F">
        <w:fldChar w:fldCharType="begin"/>
      </w:r>
      <w:r w:rsidR="0036562F">
        <w:instrText xml:space="preserve"> MERGEFIELD  ValorSemDesconto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noProof/>
          <w:u w:val="single"/>
        </w:rPr>
        <w:t>«ValorSemDesconto»</w:t>
      </w:r>
      <w:r w:rsidR="0036562F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36562F">
        <w:fldChar w:fldCharType="begin"/>
      </w:r>
      <w:r w:rsidR="0036562F">
        <w:instrText xml:space="preserve"> MERGEFIELD  NroVencimento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noProof/>
          <w:u w:val="single"/>
        </w:rPr>
        <w:t>«NroVencimento»</w:t>
      </w:r>
      <w:r w:rsidR="0036562F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BD4FC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BD4FCF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36562F">
        <w:fldChar w:fldCharType="begin"/>
      </w:r>
      <w:r w:rsidR="0036562F">
        <w:instrText xml:space="preserve"> MERGEFIELD  OpcoesPagamento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noProof/>
          <w:u w:val="single"/>
        </w:rPr>
        <w:t>«OpcoesPagamento»</w:t>
      </w:r>
      <w:r w:rsidR="0036562F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="0036562F">
        <w:fldChar w:fldCharType="begin"/>
      </w:r>
      <w:r w:rsidR="0036562F">
        <w:instrText xml:space="preserve"> MERGEFIELD  NroParcelas  \* MERGEFORMAT </w:instrText>
      </w:r>
      <w:r w:rsidR="0036562F">
        <w:fldChar w:fldCharType="separate"/>
      </w:r>
      <w:r w:rsidR="00344E54" w:rsidRPr="00344E5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36562F"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6F1D8B" w:rsidRDefault="006F1D8B" w:rsidP="00BD4FCF">
      <w:pPr>
        <w:jc w:val="both"/>
        <w:rPr>
          <w:rFonts w:ascii="Arial Narrow" w:hAnsi="Arial Narrow"/>
          <w:b/>
          <w:sz w:val="18"/>
        </w:rPr>
      </w:pPr>
    </w:p>
    <w:p w:rsidR="00B941B5" w:rsidRDefault="00B941B5" w:rsidP="00BD4FCF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lastRenderedPageBreak/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BD4FCF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BD4FCF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BD4FCF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BD4FCF">
        <w:rPr>
          <w:rFonts w:ascii="Arial Narrow" w:hAnsi="Arial Narrow"/>
        </w:rPr>
        <w:t xml:space="preserve"> turmas com o número mínimo de 4 (quatro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A07D8D" w:rsidRDefault="00A07D8D" w:rsidP="00BD4FCF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BD4FCF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BD4FCF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BD4FCF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BD4FCF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BD4FCF">
      <w:pPr>
        <w:jc w:val="both"/>
        <w:rPr>
          <w:rFonts w:ascii="Arial Narrow" w:hAnsi="Arial Narrow"/>
          <w:b/>
        </w:rPr>
      </w:pPr>
    </w:p>
    <w:p w:rsidR="0016647D" w:rsidRPr="00DF6DA4" w:rsidRDefault="0016647D" w:rsidP="00AC179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BD4FCF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BD4FCF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BD4FCF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AC1797" w:rsidRDefault="00AC1797" w:rsidP="008B6B5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C1797" w:rsidRDefault="00AC1797" w:rsidP="008B6B5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C1797" w:rsidRDefault="00AC1797" w:rsidP="008B6B5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C1797" w:rsidRDefault="00AC1797" w:rsidP="008B6B5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2633E" w:rsidRDefault="0042633E" w:rsidP="008B6B5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B6B53" w:rsidRPr="001B2395" w:rsidRDefault="0042633E" w:rsidP="008B6B5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2018</w:t>
      </w:r>
      <w:r w:rsidR="008B6B53">
        <w:rPr>
          <w:rFonts w:ascii="Arial Narrow" w:hAnsi="Arial Narrow"/>
          <w:color w:val="auto"/>
          <w:sz w:val="23"/>
          <w:szCs w:val="23"/>
        </w:rPr>
        <w:t>-FISK ARAUCÁRIA</w:t>
      </w:r>
    </w:p>
    <w:p w:rsidR="008B6B53" w:rsidRPr="001B2395" w:rsidRDefault="008B6B53" w:rsidP="008B6B53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8B6B53" w:rsidRPr="00AC1797" w:rsidRDefault="008B6B53" w:rsidP="008B6B53">
      <w:pPr>
        <w:pStyle w:val="Corpodetexto"/>
        <w:rPr>
          <w:sz w:val="22"/>
          <w:szCs w:val="23"/>
        </w:rPr>
      </w:pPr>
      <w:r w:rsidRPr="00AC1797">
        <w:rPr>
          <w:b/>
          <w:bCs/>
          <w:sz w:val="22"/>
          <w:szCs w:val="23"/>
        </w:rPr>
        <w:lastRenderedPageBreak/>
        <w:t>01</w:t>
      </w:r>
      <w:r w:rsidRPr="00AC1797">
        <w:rPr>
          <w:sz w:val="22"/>
          <w:szCs w:val="23"/>
        </w:rPr>
        <w:t>. Este documento integra o contrato e complementa os termos da relação entre o Contratante/Aluno e a Escola, para todos os fins.</w:t>
      </w:r>
    </w:p>
    <w:p w:rsidR="008B6B53" w:rsidRPr="00AC1797" w:rsidRDefault="008B6B53" w:rsidP="008B6B53">
      <w:pPr>
        <w:pStyle w:val="Corpodetexto2"/>
        <w:spacing w:line="240" w:lineRule="auto"/>
        <w:rPr>
          <w:sz w:val="22"/>
          <w:szCs w:val="23"/>
        </w:rPr>
      </w:pPr>
      <w:r w:rsidRPr="00AC1797">
        <w:rPr>
          <w:b/>
          <w:bCs/>
          <w:sz w:val="22"/>
          <w:szCs w:val="23"/>
        </w:rPr>
        <w:t>02</w:t>
      </w:r>
      <w:r w:rsidRPr="00AC1797">
        <w:rPr>
          <w:sz w:val="22"/>
          <w:szCs w:val="23"/>
        </w:rPr>
        <w:t xml:space="preserve">. O curso Fisk se divide em fases, conforme tabela de preços: </w:t>
      </w:r>
    </w:p>
    <w:p w:rsidR="008B6B53" w:rsidRPr="00AC1797" w:rsidRDefault="008B6B53" w:rsidP="008B6B53">
      <w:pPr>
        <w:pStyle w:val="Corpodetexto2"/>
        <w:spacing w:line="240" w:lineRule="auto"/>
        <w:rPr>
          <w:sz w:val="22"/>
          <w:szCs w:val="23"/>
          <w:lang w:val="en-US"/>
        </w:rPr>
      </w:pPr>
      <w:r w:rsidRPr="00AC1797">
        <w:rPr>
          <w:b/>
          <w:bCs/>
          <w:sz w:val="22"/>
          <w:szCs w:val="23"/>
          <w:lang w:val="en-US"/>
        </w:rPr>
        <w:t>INGLÊS - INFANTIL:</w:t>
      </w:r>
      <w:r w:rsidRPr="00AC1797">
        <w:rPr>
          <w:sz w:val="22"/>
          <w:szCs w:val="23"/>
          <w:lang w:val="en-US"/>
        </w:rPr>
        <w:t xml:space="preserve"> My First English Adventure,</w:t>
      </w:r>
      <w:r w:rsidR="00344E54">
        <w:rPr>
          <w:sz w:val="22"/>
          <w:szCs w:val="23"/>
          <w:lang w:val="en-US"/>
        </w:rPr>
        <w:t xml:space="preserve"> Big Box, </w:t>
      </w:r>
      <w:r w:rsidR="00053338">
        <w:rPr>
          <w:sz w:val="22"/>
          <w:szCs w:val="23"/>
          <w:lang w:val="en-US"/>
        </w:rPr>
        <w:t xml:space="preserve"> Playground e Have Fun; </w:t>
      </w:r>
      <w:r w:rsidRPr="00AC1797">
        <w:rPr>
          <w:b/>
          <w:bCs/>
          <w:sz w:val="22"/>
          <w:szCs w:val="23"/>
          <w:lang w:val="en-US"/>
        </w:rPr>
        <w:t>ADOLESCENTES:</w:t>
      </w:r>
      <w:r w:rsidRPr="00AC1797">
        <w:rPr>
          <w:sz w:val="22"/>
          <w:szCs w:val="23"/>
          <w:lang w:val="en-US"/>
        </w:rPr>
        <w:t xml:space="preserve"> </w:t>
      </w:r>
      <w:r w:rsidRPr="00AC1797">
        <w:rPr>
          <w:b/>
          <w:bCs/>
          <w:sz w:val="22"/>
          <w:szCs w:val="23"/>
          <w:lang w:val="en-US"/>
        </w:rPr>
        <w:t>1ª FASE</w:t>
      </w:r>
      <w:r w:rsidR="00344E54">
        <w:rPr>
          <w:sz w:val="22"/>
          <w:szCs w:val="23"/>
          <w:lang w:val="en-US"/>
        </w:rPr>
        <w:t>:</w:t>
      </w:r>
      <w:r w:rsidR="00053338">
        <w:rPr>
          <w:sz w:val="22"/>
          <w:szCs w:val="23"/>
          <w:lang w:val="en-US"/>
        </w:rPr>
        <w:t xml:space="preserve"> </w:t>
      </w:r>
      <w:bookmarkStart w:id="0" w:name="_GoBack"/>
      <w:bookmarkEnd w:id="0"/>
      <w:r w:rsidRPr="00AC1797">
        <w:rPr>
          <w:sz w:val="22"/>
          <w:szCs w:val="23"/>
          <w:lang w:val="en-US"/>
        </w:rPr>
        <w:t xml:space="preserve">Teenstation; </w:t>
      </w:r>
      <w:r w:rsidRPr="00AC1797">
        <w:rPr>
          <w:b/>
          <w:bCs/>
          <w:sz w:val="22"/>
          <w:szCs w:val="23"/>
          <w:lang w:val="en-US"/>
        </w:rPr>
        <w:t>2ª FASE</w:t>
      </w:r>
      <w:r w:rsidRPr="00AC1797">
        <w:rPr>
          <w:sz w:val="22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AC1797">
        <w:rPr>
          <w:b/>
          <w:bCs/>
          <w:color w:val="000000"/>
          <w:sz w:val="22"/>
          <w:szCs w:val="23"/>
          <w:lang w:val="en-US"/>
        </w:rPr>
        <w:t>ADULTOS:</w:t>
      </w:r>
      <w:r w:rsidRPr="00AC1797">
        <w:rPr>
          <w:sz w:val="22"/>
          <w:szCs w:val="23"/>
          <w:lang w:val="en-US"/>
        </w:rPr>
        <w:t xml:space="preserve"> </w:t>
      </w:r>
      <w:r w:rsidRPr="00AC1797">
        <w:rPr>
          <w:b/>
          <w:bCs/>
          <w:sz w:val="22"/>
          <w:szCs w:val="23"/>
          <w:lang w:val="en-US"/>
        </w:rPr>
        <w:t>1ª FASE:</w:t>
      </w:r>
      <w:r w:rsidRPr="00AC1797">
        <w:rPr>
          <w:sz w:val="22"/>
          <w:szCs w:val="23"/>
          <w:lang w:val="en-US"/>
        </w:rPr>
        <w:t xml:space="preserve"> Speed 1, Essentials 1, Essentials 2; </w:t>
      </w:r>
      <w:r w:rsidRPr="00AC1797">
        <w:rPr>
          <w:b/>
          <w:bCs/>
          <w:sz w:val="22"/>
          <w:szCs w:val="23"/>
          <w:lang w:val="en-US"/>
        </w:rPr>
        <w:t>2ª FASE:</w:t>
      </w:r>
      <w:r w:rsidR="0042633E">
        <w:rPr>
          <w:sz w:val="22"/>
          <w:szCs w:val="23"/>
          <w:lang w:val="en-US"/>
        </w:rPr>
        <w:t xml:space="preserve"> Speed 2, Transitions 1, Transitions 2</w:t>
      </w:r>
      <w:r w:rsidRPr="00AC1797">
        <w:rPr>
          <w:sz w:val="22"/>
          <w:szCs w:val="23"/>
          <w:lang w:val="en-US"/>
        </w:rPr>
        <w:t xml:space="preserve">; </w:t>
      </w:r>
      <w:r w:rsidRPr="00AC1797">
        <w:rPr>
          <w:b/>
          <w:bCs/>
          <w:sz w:val="22"/>
          <w:szCs w:val="23"/>
          <w:lang w:val="en-US"/>
        </w:rPr>
        <w:t>3ª FASE:</w:t>
      </w:r>
      <w:r w:rsidRPr="00AC1797">
        <w:rPr>
          <w:sz w:val="22"/>
          <w:szCs w:val="23"/>
          <w:lang w:val="en-US"/>
        </w:rPr>
        <w:t xml:space="preserve"> Speed 3, Expanding Horizons, Wings of Freedom, Focus, Proficiency e Perfect your English.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  <w:lang w:val="es-ES_tradnl"/>
        </w:rPr>
      </w:pPr>
      <w:r w:rsidRPr="00AC1797">
        <w:rPr>
          <w:b/>
          <w:bCs/>
          <w:sz w:val="22"/>
          <w:szCs w:val="23"/>
        </w:rPr>
        <w:t xml:space="preserve">ESPANHOL – ADOLESCENTES: </w:t>
      </w:r>
      <w:r w:rsidRPr="00AC1797">
        <w:rPr>
          <w:sz w:val="22"/>
          <w:szCs w:val="23"/>
        </w:rPr>
        <w:t>Chiquiteens</w:t>
      </w:r>
      <w:r w:rsidRPr="00AC1797">
        <w:rPr>
          <w:b/>
          <w:bCs/>
          <w:sz w:val="22"/>
          <w:szCs w:val="23"/>
        </w:rPr>
        <w:t xml:space="preserve">, </w:t>
      </w:r>
      <w:r w:rsidRPr="00AC1797">
        <w:rPr>
          <w:sz w:val="22"/>
          <w:szCs w:val="23"/>
        </w:rPr>
        <w:t xml:space="preserve">Conéctate </w:t>
      </w:r>
      <w:r w:rsidRPr="00AC1797">
        <w:rPr>
          <w:b/>
          <w:bCs/>
          <w:sz w:val="22"/>
          <w:szCs w:val="23"/>
        </w:rPr>
        <w:t>ADULTOS:</w:t>
      </w:r>
      <w:r w:rsidRPr="00AC1797">
        <w:rPr>
          <w:sz w:val="22"/>
          <w:szCs w:val="23"/>
        </w:rPr>
        <w:t xml:space="preserve"> </w:t>
      </w:r>
      <w:r w:rsidRPr="00AC1797">
        <w:rPr>
          <w:b/>
          <w:bCs/>
          <w:sz w:val="22"/>
          <w:szCs w:val="23"/>
        </w:rPr>
        <w:t xml:space="preserve">1ª FASE: </w:t>
      </w:r>
      <w:r w:rsidRPr="00AC1797">
        <w:rPr>
          <w:bCs/>
          <w:snapToGrid w:val="0"/>
          <w:sz w:val="22"/>
          <w:szCs w:val="23"/>
        </w:rPr>
        <w:t>Espan</w:t>
      </w:r>
      <w:r w:rsidR="0042633E">
        <w:rPr>
          <w:bCs/>
          <w:snapToGrid w:val="0"/>
          <w:sz w:val="22"/>
          <w:szCs w:val="23"/>
        </w:rPr>
        <w:t>hol Inmediato 1</w:t>
      </w:r>
      <w:r w:rsidRPr="00AC1797">
        <w:rPr>
          <w:bCs/>
          <w:snapToGrid w:val="0"/>
          <w:sz w:val="22"/>
          <w:szCs w:val="23"/>
        </w:rPr>
        <w:t xml:space="preserve">; </w:t>
      </w:r>
      <w:r w:rsidRPr="00AC1797">
        <w:rPr>
          <w:b/>
          <w:bCs/>
          <w:snapToGrid w:val="0"/>
          <w:sz w:val="22"/>
          <w:szCs w:val="23"/>
        </w:rPr>
        <w:t xml:space="preserve">2ª FASE: </w:t>
      </w:r>
      <w:r w:rsidRPr="00AC1797">
        <w:rPr>
          <w:snapToGrid w:val="0"/>
          <w:sz w:val="22"/>
          <w:szCs w:val="23"/>
        </w:rPr>
        <w:t xml:space="preserve">Espanhol con ñ 2 e 3; </w:t>
      </w:r>
      <w:r w:rsidRPr="00AC1797">
        <w:rPr>
          <w:b/>
          <w:bCs/>
          <w:snapToGrid w:val="0"/>
          <w:sz w:val="22"/>
          <w:szCs w:val="23"/>
        </w:rPr>
        <w:t xml:space="preserve">3ª FASE: </w:t>
      </w:r>
      <w:r w:rsidRPr="00AC1797">
        <w:rPr>
          <w:bCs/>
          <w:snapToGrid w:val="0"/>
          <w:sz w:val="22"/>
          <w:szCs w:val="23"/>
        </w:rPr>
        <w:t xml:space="preserve">Espanhol con ñ 4 e </w:t>
      </w:r>
      <w:r w:rsidR="00344E54">
        <w:rPr>
          <w:snapToGrid w:val="0"/>
          <w:sz w:val="22"/>
          <w:szCs w:val="23"/>
        </w:rPr>
        <w:t>5.</w:t>
      </w:r>
    </w:p>
    <w:p w:rsidR="008B6B53" w:rsidRPr="00AC1797" w:rsidRDefault="008B6B53" w:rsidP="008B6B53">
      <w:pPr>
        <w:jc w:val="both"/>
        <w:rPr>
          <w:bCs/>
          <w:snapToGrid w:val="0"/>
          <w:color w:val="000000"/>
          <w:sz w:val="22"/>
          <w:szCs w:val="23"/>
          <w:lang w:val="es-ES_tradnl"/>
        </w:rPr>
      </w:pPr>
      <w:r w:rsidRPr="00AC1797">
        <w:rPr>
          <w:b/>
          <w:bCs/>
          <w:sz w:val="22"/>
          <w:szCs w:val="23"/>
        </w:rPr>
        <w:t>03.</w:t>
      </w:r>
      <w:r w:rsidRPr="00AC1797">
        <w:rPr>
          <w:sz w:val="22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AC1797">
        <w:rPr>
          <w:b/>
          <w:bCs/>
          <w:sz w:val="22"/>
          <w:szCs w:val="23"/>
        </w:rPr>
        <w:t xml:space="preserve">INGLÊS – </w:t>
      </w:r>
      <w:r w:rsidRPr="00AC1797">
        <w:rPr>
          <w:sz w:val="22"/>
          <w:szCs w:val="23"/>
        </w:rPr>
        <w:t>Big Box 1: 80</w:t>
      </w:r>
      <w:r w:rsidR="00344E54">
        <w:rPr>
          <w:sz w:val="22"/>
          <w:szCs w:val="23"/>
        </w:rPr>
        <w:t xml:space="preserve"> a 90 h; Big Box 2 / 3: 36h (cada); Teenstation</w:t>
      </w:r>
      <w:r w:rsidRPr="00AC1797">
        <w:rPr>
          <w:sz w:val="22"/>
          <w:szCs w:val="23"/>
        </w:rPr>
        <w:t xml:space="preserve"> </w:t>
      </w:r>
      <w:r w:rsidR="00344E54">
        <w:rPr>
          <w:sz w:val="22"/>
          <w:szCs w:val="23"/>
        </w:rPr>
        <w:t>até Focus: 36 a 45 h (cada)</w:t>
      </w:r>
      <w:r w:rsidRPr="00AC1797">
        <w:rPr>
          <w:sz w:val="22"/>
          <w:szCs w:val="23"/>
        </w:rPr>
        <w:t xml:space="preserve">; e Perfect your English: 70 a 75 h; </w:t>
      </w:r>
      <w:r w:rsidRPr="00AC1797">
        <w:rPr>
          <w:b/>
          <w:bCs/>
          <w:sz w:val="22"/>
          <w:szCs w:val="23"/>
        </w:rPr>
        <w:t xml:space="preserve">ESPANHOL – </w:t>
      </w:r>
      <w:r w:rsidRPr="00AC1797">
        <w:rPr>
          <w:sz w:val="22"/>
          <w:szCs w:val="23"/>
        </w:rPr>
        <w:t>Chiquiteens 1 a</w:t>
      </w:r>
      <w:r w:rsidR="00344E54">
        <w:rPr>
          <w:bCs/>
          <w:snapToGrid w:val="0"/>
          <w:sz w:val="22"/>
          <w:szCs w:val="23"/>
        </w:rPr>
        <w:t xml:space="preserve"> Espanhol con ñ 5: 36</w:t>
      </w:r>
      <w:r w:rsidRPr="00AC1797">
        <w:rPr>
          <w:bCs/>
          <w:snapToGrid w:val="0"/>
          <w:sz w:val="22"/>
          <w:szCs w:val="23"/>
        </w:rPr>
        <w:t xml:space="preserve">h (cada livro) </w:t>
      </w:r>
    </w:p>
    <w:p w:rsidR="008B6B53" w:rsidRPr="00AC1797" w:rsidRDefault="008B6B53" w:rsidP="008B6B53">
      <w:pPr>
        <w:pStyle w:val="Corpodetexto2"/>
        <w:spacing w:line="240" w:lineRule="auto"/>
        <w:rPr>
          <w:sz w:val="22"/>
          <w:szCs w:val="23"/>
        </w:rPr>
      </w:pPr>
      <w:r w:rsidRPr="00AC1797">
        <w:rPr>
          <w:b/>
          <w:bCs/>
          <w:sz w:val="22"/>
          <w:szCs w:val="23"/>
        </w:rPr>
        <w:t>a)</w:t>
      </w:r>
      <w:r w:rsidRPr="00AC1797">
        <w:rPr>
          <w:sz w:val="22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344E54" w:rsidRDefault="008B6B53" w:rsidP="008B6B53">
      <w:pPr>
        <w:jc w:val="both"/>
        <w:rPr>
          <w:b/>
          <w:bCs/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b)</w:t>
      </w:r>
      <w:r w:rsidRPr="00AC1797">
        <w:rPr>
          <w:snapToGrid w:val="0"/>
          <w:sz w:val="22"/>
          <w:szCs w:val="23"/>
        </w:rPr>
        <w:t xml:space="preserve"> </w:t>
      </w:r>
      <w:r w:rsidRPr="00AC1797">
        <w:rPr>
          <w:b/>
          <w:snapToGrid w:val="0"/>
          <w:sz w:val="22"/>
          <w:szCs w:val="23"/>
        </w:rPr>
        <w:t>ATENÇÃO:</w:t>
      </w:r>
      <w:r w:rsidRPr="00AC1797">
        <w:rPr>
          <w:snapToGrid w:val="0"/>
          <w:sz w:val="22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344E54">
        <w:rPr>
          <w:bCs/>
          <w:snapToGrid w:val="0"/>
          <w:sz w:val="22"/>
          <w:szCs w:val="23"/>
        </w:rPr>
        <w:t xml:space="preserve">INGLÊS </w:t>
      </w:r>
      <w:r w:rsidR="00344E54" w:rsidRPr="00344E54">
        <w:rPr>
          <w:snapToGrid w:val="0"/>
          <w:sz w:val="22"/>
          <w:szCs w:val="23"/>
        </w:rPr>
        <w:t xml:space="preserve">e </w:t>
      </w:r>
      <w:r w:rsidRPr="00344E54">
        <w:rPr>
          <w:bCs/>
          <w:snapToGrid w:val="0"/>
          <w:sz w:val="22"/>
          <w:szCs w:val="23"/>
        </w:rPr>
        <w:t>ESPANHOL</w:t>
      </w:r>
      <w:r w:rsidR="00344E54" w:rsidRPr="00344E54">
        <w:rPr>
          <w:bCs/>
          <w:snapToGrid w:val="0"/>
          <w:sz w:val="22"/>
          <w:szCs w:val="23"/>
        </w:rPr>
        <w:t>: 30 horas de aula</w:t>
      </w:r>
      <w:r w:rsidRPr="00AC1797">
        <w:rPr>
          <w:b/>
          <w:bCs/>
          <w:snapToGrid w:val="0"/>
          <w:sz w:val="22"/>
          <w:szCs w:val="23"/>
        </w:rPr>
        <w:t xml:space="preserve">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04.</w:t>
      </w:r>
      <w:r w:rsidRPr="00AC1797">
        <w:rPr>
          <w:snapToGrid w:val="0"/>
          <w:sz w:val="22"/>
          <w:szCs w:val="23"/>
        </w:rPr>
        <w:t xml:space="preserve"> A Escola seguirá o calendário próprio, tendo a hora-aula duração de 60 (sessenta) minutos.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05.</w:t>
      </w:r>
      <w:r w:rsidRPr="00AC1797">
        <w:rPr>
          <w:snapToGrid w:val="0"/>
          <w:sz w:val="22"/>
          <w:szCs w:val="23"/>
        </w:rPr>
        <w:t xml:space="preserve"> Poderá haver substituição do(a) professor(a) quando necessário.</w:t>
      </w:r>
    </w:p>
    <w:p w:rsidR="008B6B53" w:rsidRPr="00AC1797" w:rsidRDefault="008B6B53" w:rsidP="008B6B53">
      <w:pPr>
        <w:pStyle w:val="Corpodetexto2"/>
        <w:spacing w:line="240" w:lineRule="auto"/>
        <w:rPr>
          <w:b/>
          <w:sz w:val="22"/>
          <w:szCs w:val="23"/>
        </w:rPr>
      </w:pPr>
      <w:r w:rsidRPr="00AC1797">
        <w:rPr>
          <w:b/>
          <w:bCs/>
          <w:sz w:val="22"/>
          <w:szCs w:val="23"/>
        </w:rPr>
        <w:t>06.</w:t>
      </w:r>
      <w:r w:rsidRPr="00AC1797">
        <w:rPr>
          <w:sz w:val="22"/>
          <w:szCs w:val="23"/>
        </w:rPr>
        <w:t xml:space="preserve"> </w:t>
      </w:r>
      <w:r w:rsidRPr="00AC1797">
        <w:rPr>
          <w:bCs/>
          <w:sz w:val="22"/>
          <w:szCs w:val="23"/>
        </w:rPr>
        <w:t xml:space="preserve">A </w:t>
      </w:r>
      <w:r w:rsidRPr="00AC1797">
        <w:rPr>
          <w:sz w:val="22"/>
          <w:szCs w:val="23"/>
        </w:rPr>
        <w:t>Escola manterá</w:t>
      </w:r>
      <w:r w:rsidR="00344E54">
        <w:rPr>
          <w:bCs/>
          <w:sz w:val="22"/>
          <w:szCs w:val="23"/>
        </w:rPr>
        <w:t xml:space="preserve"> turmas com o mínimo de 4 (quatro</w:t>
      </w:r>
      <w:r w:rsidRPr="00AC1797">
        <w:rPr>
          <w:bCs/>
          <w:sz w:val="22"/>
          <w:szCs w:val="23"/>
        </w:rPr>
        <w:t>) Alunos. Havendo quantidade inferior, os Alunos poderão ser remanejados para outras turmas.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 xml:space="preserve">07. </w:t>
      </w:r>
      <w:r w:rsidRPr="00AC1797">
        <w:rPr>
          <w:snapToGrid w:val="0"/>
          <w:sz w:val="22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AC1797">
        <w:rPr>
          <w:sz w:val="22"/>
          <w:szCs w:val="23"/>
        </w:rPr>
        <w:t xml:space="preserve">Não atingida a nota mínima, o Aluno pode submeter-se à nova avaliação (segunda chance), devendo ser realizada no prazo de duas semanas, conforme horário estipulado pela Escola. Não sendo </w:t>
      </w:r>
      <w:r w:rsidRPr="00AC1797">
        <w:rPr>
          <w:snapToGrid w:val="0"/>
          <w:sz w:val="22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08.</w:t>
      </w:r>
      <w:r w:rsidRPr="00AC1797">
        <w:rPr>
          <w:snapToGrid w:val="0"/>
          <w:sz w:val="22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 (no prazo de uma semana).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09.</w:t>
      </w:r>
      <w:r w:rsidRPr="00AC1797">
        <w:rPr>
          <w:snapToGrid w:val="0"/>
          <w:sz w:val="22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10.</w:t>
      </w:r>
      <w:r w:rsidRPr="00AC1797">
        <w:rPr>
          <w:snapToGrid w:val="0"/>
          <w:sz w:val="22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11.</w:t>
      </w:r>
      <w:r w:rsidRPr="00AC1797">
        <w:rPr>
          <w:snapToGrid w:val="0"/>
          <w:sz w:val="22"/>
          <w:szCs w:val="23"/>
        </w:rPr>
        <w:t xml:space="preserve"> Haverá devolução das quantias pagas aos alunos cuja turma não iniciar. Segundas vias de boletos bancários, relatórios de aproveitamento, declarações, outros serviços e documentos serão cobrados conforme tabela vigente.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snapToGrid w:val="0"/>
          <w:sz w:val="22"/>
          <w:szCs w:val="23"/>
        </w:rPr>
        <w:t xml:space="preserve">12. </w:t>
      </w:r>
      <w:r w:rsidRPr="00AC1797">
        <w:rPr>
          <w:snapToGrid w:val="0"/>
          <w:sz w:val="22"/>
          <w:szCs w:val="23"/>
        </w:rPr>
        <w:t>Os boletos bancários, poderão ser atualizados diretamente pelo Aluno/Responsável no site do banco.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snapToGrid w:val="0"/>
          <w:sz w:val="22"/>
          <w:szCs w:val="23"/>
        </w:rPr>
        <w:t>13.</w:t>
      </w:r>
      <w:r w:rsidRPr="00AC1797">
        <w:rPr>
          <w:snapToGrid w:val="0"/>
          <w:sz w:val="22"/>
          <w:szCs w:val="23"/>
        </w:rPr>
        <w:t xml:space="preserve"> Faltas, a qualquer título, exigem pagamento integral do curso, tendo em vista que o ensino estará disponível.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14.</w:t>
      </w:r>
      <w:r w:rsidRPr="00AC1797">
        <w:rPr>
          <w:snapToGrid w:val="0"/>
          <w:sz w:val="22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15.</w:t>
      </w:r>
      <w:r w:rsidRPr="00AC1797">
        <w:rPr>
          <w:snapToGrid w:val="0"/>
          <w:sz w:val="22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 xml:space="preserve">16. </w:t>
      </w:r>
      <w:r w:rsidRPr="00AC1797">
        <w:rPr>
          <w:snapToGrid w:val="0"/>
          <w:sz w:val="22"/>
          <w:szCs w:val="23"/>
        </w:rPr>
        <w:t>O material didático do curso personalizado (</w:t>
      </w:r>
      <w:r w:rsidRPr="00AC1797">
        <w:rPr>
          <w:sz w:val="22"/>
          <w:szCs w:val="23"/>
        </w:rPr>
        <w:t>Complementary Material/Extra Exercises e Material Complementario/Ejercicios Extras</w:t>
      </w:r>
      <w:r w:rsidRPr="00AC1797">
        <w:rPr>
          <w:snapToGrid w:val="0"/>
          <w:sz w:val="22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B6B53" w:rsidRPr="00AC1797" w:rsidRDefault="008B6B53" w:rsidP="008B6B53">
      <w:pPr>
        <w:jc w:val="both"/>
        <w:rPr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17.</w:t>
      </w:r>
      <w:r w:rsidRPr="00AC1797">
        <w:rPr>
          <w:snapToGrid w:val="0"/>
          <w:sz w:val="22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18.</w:t>
      </w:r>
      <w:r w:rsidRPr="00AC1797">
        <w:rPr>
          <w:snapToGrid w:val="0"/>
          <w:sz w:val="22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lastRenderedPageBreak/>
        <w:t>19.</w:t>
      </w:r>
      <w:r w:rsidRPr="00AC1797">
        <w:rPr>
          <w:snapToGrid w:val="0"/>
          <w:sz w:val="22"/>
          <w:szCs w:val="23"/>
        </w:rPr>
        <w:t xml:space="preserve"> A Escola cobrará de seu Aluno ou responsável por danos causados ao seu patrimônio bem como pelo material extraviado.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20.</w:t>
      </w:r>
      <w:r w:rsidRPr="00AC1797">
        <w:rPr>
          <w:snapToGrid w:val="0"/>
          <w:sz w:val="22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8B6B53" w:rsidRPr="00AC1797" w:rsidRDefault="008B6B53" w:rsidP="008B6B53">
      <w:pPr>
        <w:jc w:val="both"/>
        <w:rPr>
          <w:b/>
          <w:bCs/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 xml:space="preserve">a) desconto de convênio: </w:t>
      </w:r>
      <w:r w:rsidRPr="00AC1797">
        <w:rPr>
          <w:snapToGrid w:val="0"/>
          <w:sz w:val="22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b) desconto de família</w:t>
      </w:r>
      <w:r w:rsidRPr="00AC1797">
        <w:rPr>
          <w:snapToGrid w:val="0"/>
          <w:sz w:val="22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c) desconto de segundo curso</w:t>
      </w:r>
      <w:r w:rsidRPr="00AC1797">
        <w:rPr>
          <w:snapToGrid w:val="0"/>
          <w:sz w:val="22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8B6B53" w:rsidRPr="00AC1797" w:rsidRDefault="008B6B53" w:rsidP="008B6B53">
      <w:pPr>
        <w:jc w:val="both"/>
        <w:rPr>
          <w:b/>
          <w:bCs/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21.</w:t>
      </w:r>
      <w:r w:rsidRPr="00AC1797">
        <w:rPr>
          <w:snapToGrid w:val="0"/>
          <w:sz w:val="22"/>
          <w:szCs w:val="23"/>
        </w:rPr>
        <w:t xml:space="preserve"> Qualquer desconto no valor da parcela, inclusive os acima previstos, convênios, bolsas, promoções, campanhas e turmas promocionais, mesmo que cumulados, está limitado a 20% do valor de tabela.</w:t>
      </w:r>
    </w:p>
    <w:p w:rsidR="008B6B53" w:rsidRPr="00AC1797" w:rsidRDefault="008B6B53" w:rsidP="008B6B53">
      <w:pPr>
        <w:pStyle w:val="Corpodetexto"/>
        <w:rPr>
          <w:sz w:val="22"/>
          <w:szCs w:val="23"/>
        </w:rPr>
      </w:pPr>
      <w:r w:rsidRPr="00AC1797">
        <w:rPr>
          <w:b/>
          <w:bCs/>
          <w:sz w:val="22"/>
          <w:szCs w:val="23"/>
        </w:rPr>
        <w:t>22.</w:t>
      </w:r>
      <w:r w:rsidRPr="00AC1797">
        <w:rPr>
          <w:sz w:val="22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B6B53" w:rsidRPr="00AC1797" w:rsidRDefault="008B6B53" w:rsidP="008B6B53">
      <w:pPr>
        <w:jc w:val="both"/>
        <w:rPr>
          <w:i/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 xml:space="preserve">23. </w:t>
      </w:r>
      <w:r w:rsidRPr="00AC1797">
        <w:rPr>
          <w:snapToGrid w:val="0"/>
          <w:sz w:val="22"/>
          <w:szCs w:val="23"/>
        </w:rPr>
        <w:t xml:space="preserve">O Aluno de </w:t>
      </w:r>
      <w:r w:rsidRPr="00AC1797">
        <w:rPr>
          <w:i/>
          <w:snapToGrid w:val="0"/>
          <w:sz w:val="22"/>
          <w:szCs w:val="23"/>
        </w:rPr>
        <w:t xml:space="preserve">Wings of Freedom / Espanhol con ñ 4 </w:t>
      </w:r>
      <w:r w:rsidRPr="00AC1797">
        <w:rPr>
          <w:snapToGrid w:val="0"/>
          <w:sz w:val="22"/>
          <w:szCs w:val="23"/>
        </w:rPr>
        <w:t xml:space="preserve">deve ter freqüência mínima de 80% (oitenta por cento)  e média mínima 6,0 (sete), para iniciar o estágio </w:t>
      </w:r>
      <w:r w:rsidRPr="00AC1797">
        <w:rPr>
          <w:i/>
          <w:snapToGrid w:val="0"/>
          <w:sz w:val="22"/>
          <w:szCs w:val="23"/>
        </w:rPr>
        <w:t xml:space="preserve">Focus </w:t>
      </w:r>
      <w:r w:rsidRPr="00AC1797">
        <w:rPr>
          <w:snapToGrid w:val="0"/>
          <w:sz w:val="22"/>
          <w:szCs w:val="23"/>
        </w:rPr>
        <w:t>e</w:t>
      </w:r>
      <w:r w:rsidRPr="00AC1797">
        <w:rPr>
          <w:i/>
          <w:snapToGrid w:val="0"/>
          <w:sz w:val="22"/>
          <w:szCs w:val="23"/>
        </w:rPr>
        <w:t xml:space="preserve"> Espanhol con ñ 5.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24.</w:t>
      </w:r>
      <w:r w:rsidRPr="00AC1797">
        <w:rPr>
          <w:snapToGrid w:val="0"/>
          <w:sz w:val="22"/>
          <w:szCs w:val="23"/>
        </w:rPr>
        <w:t xml:space="preserve"> O Aluno de </w:t>
      </w:r>
      <w:r w:rsidRPr="00AC1797">
        <w:rPr>
          <w:i/>
          <w:snapToGrid w:val="0"/>
          <w:sz w:val="22"/>
          <w:szCs w:val="23"/>
        </w:rPr>
        <w:t xml:space="preserve">Focus </w:t>
      </w:r>
      <w:r w:rsidRPr="00AC1797">
        <w:rPr>
          <w:iCs/>
          <w:snapToGrid w:val="0"/>
          <w:sz w:val="22"/>
          <w:szCs w:val="23"/>
        </w:rPr>
        <w:t>(inglês)</w:t>
      </w:r>
      <w:r w:rsidRPr="00AC1797">
        <w:rPr>
          <w:i/>
          <w:snapToGrid w:val="0"/>
          <w:sz w:val="22"/>
          <w:szCs w:val="23"/>
        </w:rPr>
        <w:t xml:space="preserve"> e Espanhol con ñ 5</w:t>
      </w:r>
      <w:r w:rsidRPr="00AC1797">
        <w:rPr>
          <w:iCs/>
          <w:snapToGrid w:val="0"/>
          <w:sz w:val="22"/>
          <w:szCs w:val="23"/>
        </w:rPr>
        <w:t xml:space="preserve"> (espanhol) - </w:t>
      </w:r>
      <w:r w:rsidRPr="00AC1797">
        <w:rPr>
          <w:snapToGrid w:val="0"/>
          <w:sz w:val="22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30 dias de antecedência. Para prestar o “Final Examination” e “Fisk Proficiency” (inglês) e “Prueba Final” (espanhol) o Aluno deve estar frequentando o curso regularmente. Para prestar o exame Fisk Proficiency (TOEFL), o Aluno deverá, ainda, pagar a taxa correspondente.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25.</w:t>
      </w:r>
      <w:r w:rsidRPr="00AC1797">
        <w:rPr>
          <w:snapToGrid w:val="0"/>
          <w:sz w:val="22"/>
          <w:szCs w:val="23"/>
        </w:rPr>
        <w:t xml:space="preserve"> O Aluno reprovado ou que não compareceu ao Exame Final deve aguardar o próximo exame agendado pela Escola e estar cursando o estágio </w:t>
      </w:r>
      <w:r w:rsidRPr="00AC1797">
        <w:rPr>
          <w:i/>
          <w:snapToGrid w:val="0"/>
          <w:sz w:val="22"/>
          <w:szCs w:val="23"/>
        </w:rPr>
        <w:t xml:space="preserve">Focus </w:t>
      </w:r>
      <w:r w:rsidRPr="00AC1797">
        <w:rPr>
          <w:iCs/>
          <w:snapToGrid w:val="0"/>
          <w:sz w:val="22"/>
          <w:szCs w:val="23"/>
        </w:rPr>
        <w:t xml:space="preserve">(inglês) ou </w:t>
      </w:r>
      <w:r w:rsidRPr="00AC1797">
        <w:rPr>
          <w:i/>
          <w:snapToGrid w:val="0"/>
          <w:sz w:val="22"/>
          <w:szCs w:val="23"/>
        </w:rPr>
        <w:t>Espanhol con ñ 5</w:t>
      </w:r>
      <w:r w:rsidRPr="00AC1797">
        <w:rPr>
          <w:iCs/>
          <w:snapToGrid w:val="0"/>
          <w:sz w:val="22"/>
          <w:szCs w:val="23"/>
        </w:rPr>
        <w:t xml:space="preserve"> (espanhol)</w:t>
      </w:r>
      <w:r w:rsidRPr="00AC1797">
        <w:rPr>
          <w:snapToGrid w:val="0"/>
          <w:sz w:val="22"/>
          <w:szCs w:val="23"/>
        </w:rPr>
        <w:t xml:space="preserve"> há pelo menos 3 (três) meses para ter direito à segunda chance, mantendo-se a obrigação pelo pagamento das parcelas e ainda, pagar a taxa correspondente.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 xml:space="preserve">26. </w:t>
      </w:r>
      <w:r w:rsidRPr="00AC1797">
        <w:rPr>
          <w:snapToGrid w:val="0"/>
          <w:sz w:val="22"/>
          <w:szCs w:val="23"/>
        </w:rPr>
        <w:t>Escolas com estacionamento poderão fechá-lo quando houver necessidade.</w:t>
      </w:r>
    </w:p>
    <w:p w:rsidR="008B6B53" w:rsidRPr="00AC1797" w:rsidRDefault="008B6B53" w:rsidP="008B6B53">
      <w:pPr>
        <w:pStyle w:val="Corpodetexto2"/>
        <w:spacing w:line="240" w:lineRule="auto"/>
        <w:rPr>
          <w:sz w:val="22"/>
          <w:szCs w:val="23"/>
        </w:rPr>
      </w:pPr>
      <w:r w:rsidRPr="00AC1797">
        <w:rPr>
          <w:b/>
          <w:bCs/>
          <w:sz w:val="22"/>
          <w:szCs w:val="23"/>
        </w:rPr>
        <w:t>27.</w:t>
      </w:r>
      <w:r w:rsidRPr="00AC1797">
        <w:rPr>
          <w:sz w:val="22"/>
          <w:szCs w:val="23"/>
        </w:rPr>
        <w:t xml:space="preserve"> Não é permitida a entrada e a permanência de acompanhante em sala de aula.</w:t>
      </w:r>
    </w:p>
    <w:p w:rsidR="008B6B53" w:rsidRPr="00AC1797" w:rsidRDefault="008B6B53" w:rsidP="008B6B53">
      <w:pPr>
        <w:pStyle w:val="Corpodetexto2"/>
        <w:spacing w:line="240" w:lineRule="auto"/>
        <w:rPr>
          <w:sz w:val="22"/>
          <w:szCs w:val="23"/>
        </w:rPr>
      </w:pPr>
      <w:r w:rsidRPr="00AC1797">
        <w:rPr>
          <w:b/>
          <w:sz w:val="22"/>
          <w:szCs w:val="23"/>
        </w:rPr>
        <w:t xml:space="preserve">28. </w:t>
      </w:r>
      <w:r w:rsidRPr="00AC1797">
        <w:rPr>
          <w:sz w:val="22"/>
          <w:szCs w:val="23"/>
        </w:rPr>
        <w:t>A tolerância máxima para o Aluno entrar em sala de aula será de até 15 (quinze) minutos após o início da aula.</w:t>
      </w:r>
    </w:p>
    <w:p w:rsidR="008B6B53" w:rsidRPr="00AC1797" w:rsidRDefault="008B6B53" w:rsidP="008B6B53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 w:rsidRPr="00AC1797">
        <w:rPr>
          <w:rFonts w:ascii="Times New Roman" w:hAnsi="Times New Roman"/>
          <w:color w:val="auto"/>
          <w:sz w:val="22"/>
          <w:szCs w:val="23"/>
        </w:rPr>
        <w:t xml:space="preserve">29. </w:t>
      </w:r>
      <w:r w:rsidRPr="00AC1797">
        <w:rPr>
          <w:rFonts w:ascii="Times New Roman" w:hAnsi="Times New Roman"/>
          <w:b w:val="0"/>
          <w:bCs/>
          <w:color w:val="auto"/>
          <w:sz w:val="22"/>
          <w:szCs w:val="23"/>
        </w:rPr>
        <w:t>Em até 1 (um) ano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B6B53" w:rsidRPr="00AC1797" w:rsidRDefault="008B6B53" w:rsidP="008B6B53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 w:rsidRPr="00AC1797">
        <w:rPr>
          <w:rFonts w:ascii="Times New Roman" w:hAnsi="Times New Roman"/>
          <w:bCs/>
          <w:color w:val="auto"/>
          <w:sz w:val="22"/>
          <w:szCs w:val="23"/>
        </w:rPr>
        <w:t>30.</w:t>
      </w:r>
      <w:r w:rsidRPr="00AC1797">
        <w:rPr>
          <w:rFonts w:ascii="Times New Roman" w:hAnsi="Times New Roman"/>
          <w:b w:val="0"/>
          <w:bCs/>
          <w:color w:val="auto"/>
          <w:sz w:val="22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BD4FCF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 w:rsidP="00BD4FCF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6562F" w:rsidRDefault="0036562F">
      <w:r>
        <w:separator/>
      </w:r>
    </w:p>
  </w:endnote>
  <w:endnote w:type="continuationSeparator" w:id="0">
    <w:p w:rsidR="0036562F" w:rsidRDefault="003656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6562F" w:rsidRDefault="0036562F">
      <w:r>
        <w:separator/>
      </w:r>
    </w:p>
  </w:footnote>
  <w:footnote w:type="continuationSeparator" w:id="0">
    <w:p w:rsidR="0036562F" w:rsidRDefault="0036562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44E54"/>
    <w:rsid w:val="000054A3"/>
    <w:rsid w:val="000063FC"/>
    <w:rsid w:val="00014579"/>
    <w:rsid w:val="00053338"/>
    <w:rsid w:val="00086F1F"/>
    <w:rsid w:val="000A345F"/>
    <w:rsid w:val="000A5CF7"/>
    <w:rsid w:val="000E2E5E"/>
    <w:rsid w:val="0016647D"/>
    <w:rsid w:val="001844EB"/>
    <w:rsid w:val="001A00D9"/>
    <w:rsid w:val="001B1E4C"/>
    <w:rsid w:val="001B2808"/>
    <w:rsid w:val="001B648C"/>
    <w:rsid w:val="001E08FB"/>
    <w:rsid w:val="001E2262"/>
    <w:rsid w:val="00300C6A"/>
    <w:rsid w:val="00306B3F"/>
    <w:rsid w:val="00340AF6"/>
    <w:rsid w:val="00344E54"/>
    <w:rsid w:val="00351AD9"/>
    <w:rsid w:val="003612DA"/>
    <w:rsid w:val="0036562F"/>
    <w:rsid w:val="0038769C"/>
    <w:rsid w:val="00394DBA"/>
    <w:rsid w:val="0042633E"/>
    <w:rsid w:val="004600A3"/>
    <w:rsid w:val="0046658A"/>
    <w:rsid w:val="00492DF4"/>
    <w:rsid w:val="004A7DDF"/>
    <w:rsid w:val="00595196"/>
    <w:rsid w:val="00622D58"/>
    <w:rsid w:val="00696524"/>
    <w:rsid w:val="006E746F"/>
    <w:rsid w:val="006F1D8B"/>
    <w:rsid w:val="0074282B"/>
    <w:rsid w:val="00754B7E"/>
    <w:rsid w:val="00780347"/>
    <w:rsid w:val="007D045E"/>
    <w:rsid w:val="008B6B53"/>
    <w:rsid w:val="00914AC5"/>
    <w:rsid w:val="00942A5A"/>
    <w:rsid w:val="009645CC"/>
    <w:rsid w:val="0097312B"/>
    <w:rsid w:val="00973D59"/>
    <w:rsid w:val="009A5849"/>
    <w:rsid w:val="009F0C84"/>
    <w:rsid w:val="00A07D8D"/>
    <w:rsid w:val="00A436E3"/>
    <w:rsid w:val="00AC1797"/>
    <w:rsid w:val="00AC3DAD"/>
    <w:rsid w:val="00AD5E29"/>
    <w:rsid w:val="00B045E7"/>
    <w:rsid w:val="00B41243"/>
    <w:rsid w:val="00B51CCB"/>
    <w:rsid w:val="00B941B5"/>
    <w:rsid w:val="00BA2543"/>
    <w:rsid w:val="00BD4FCF"/>
    <w:rsid w:val="00C10E31"/>
    <w:rsid w:val="00C34810"/>
    <w:rsid w:val="00C730D7"/>
    <w:rsid w:val="00D73E2C"/>
    <w:rsid w:val="00D84666"/>
    <w:rsid w:val="00D85CC5"/>
    <w:rsid w:val="00D978F6"/>
    <w:rsid w:val="00DD08B7"/>
    <w:rsid w:val="00DF635E"/>
    <w:rsid w:val="00E01F20"/>
    <w:rsid w:val="00E25850"/>
    <w:rsid w:val="00E9379F"/>
    <w:rsid w:val="00E9441B"/>
    <w:rsid w:val="00E973AE"/>
    <w:rsid w:val="00EC3FE2"/>
    <w:rsid w:val="00F47A00"/>
    <w:rsid w:val="00F613B5"/>
    <w:rsid w:val="00FF46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00C6A"/>
    <w:rPr>
      <w:sz w:val="24"/>
      <w:szCs w:val="24"/>
    </w:rPr>
  </w:style>
  <w:style w:type="paragraph" w:styleId="Ttulo1">
    <w:name w:val="heading 1"/>
    <w:basedOn w:val="Normal"/>
    <w:next w:val="Normal"/>
    <w:qFormat/>
    <w:rsid w:val="00300C6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00C6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00C6A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00C6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00C6A"/>
    <w:rPr>
      <w:color w:val="0000FF"/>
      <w:u w:val="single"/>
    </w:rPr>
  </w:style>
  <w:style w:type="paragraph" w:styleId="Corpodetexto">
    <w:name w:val="Body Text"/>
    <w:basedOn w:val="Normal"/>
    <w:semiHidden/>
    <w:rsid w:val="00300C6A"/>
    <w:pPr>
      <w:jc w:val="both"/>
    </w:pPr>
    <w:rPr>
      <w:szCs w:val="20"/>
    </w:rPr>
  </w:style>
  <w:style w:type="paragraph" w:styleId="Cabealho">
    <w:name w:val="header"/>
    <w:basedOn w:val="Normal"/>
    <w:semiHidden/>
    <w:rsid w:val="00300C6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00C6A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300C6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</Template>
  <TotalTime>5</TotalTime>
  <Pages>4</Pages>
  <Words>2886</Words>
  <Characters>15589</Characters>
  <Application>Microsoft Office Word</Application>
  <DocSecurity>0</DocSecurity>
  <Lines>129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18439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Recepcao</dc:creator>
  <cp:lastModifiedBy>Recepcao</cp:lastModifiedBy>
  <cp:revision>2</cp:revision>
  <cp:lastPrinted>2011-12-08T13:22:00Z</cp:lastPrinted>
  <dcterms:created xsi:type="dcterms:W3CDTF">2018-02-07T16:09:00Z</dcterms:created>
  <dcterms:modified xsi:type="dcterms:W3CDTF">2018-02-07T16:09:00Z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