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EF3535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D66F50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484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48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48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48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484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484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EF3535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EF3535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5484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EF3535">
        <w:rPr>
          <w:rFonts w:ascii="Arial Narrow" w:hAnsi="Arial Narrow"/>
          <w:color w:val="000000"/>
          <w:sz w:val="18"/>
        </w:rPr>
        <w:t xml:space="preserve">        MODALIDADE</w:t>
      </w:r>
      <w:r w:rsidRPr="00EF3535">
        <w:rPr>
          <w:rFonts w:ascii="Arial Narrow" w:hAnsi="Arial Narrow" w:cs="Shruti"/>
          <w:b/>
          <w:noProof/>
          <w:color w:val="000000"/>
        </w:rPr>
        <w:t xml:space="preserve"> </w:t>
      </w: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«Modalidade»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  <w:r w:rsidRPr="00EF3535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5484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EF3535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EF353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EF3535">
        <w:rPr>
          <w:color w:val="000000"/>
          <w:sz w:val="20"/>
        </w:rPr>
        <w:t xml:space="preserve">OPÇÃO DE PAGAMENTO DO PLANO </w:t>
      </w:r>
    </w:p>
    <w:p w:rsidR="0068410D" w:rsidRPr="00EF3535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EF3535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/>
          <w:color w:val="000000"/>
          <w:sz w:val="18"/>
        </w:rPr>
        <w:t>VALORES BRUTOS</w:t>
      </w:r>
      <w:r w:rsidRPr="00EF3535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EF3535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EF3535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EF3535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EF3535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EF3535">
        <w:rPr>
          <w:rFonts w:ascii="Arial Narrow" w:hAnsi="Arial Narrow" w:cs="Shruti"/>
          <w:b/>
          <w:noProof/>
          <w:color w:val="000000"/>
        </w:rPr>
        <w:t>:</w:t>
      </w: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«NroVencimento»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EF3535">
        <w:rPr>
          <w:rFonts w:ascii="Arial Narrow" w:hAnsi="Arial Narrow" w:cs="Shruti"/>
          <w:b/>
          <w:color w:val="000000"/>
        </w:rPr>
        <w:fldChar w:fldCharType="begin"/>
      </w:r>
      <w:r w:rsidRPr="00EF3535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EF3535">
        <w:rPr>
          <w:rFonts w:ascii="Arial Narrow" w:hAnsi="Arial Narrow" w:cs="Shruti"/>
          <w:b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«GradeValoresParcelas»</w:t>
      </w:r>
      <w:r w:rsidRPr="00EF3535">
        <w:rPr>
          <w:rFonts w:ascii="Arial Narrow" w:hAnsi="Arial Narrow" w:cs="Shruti"/>
          <w:b/>
          <w:color w:val="000000"/>
        </w:rPr>
        <w:fldChar w:fldCharType="end"/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EF3535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«TipoMatricula»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  <w:r w:rsidRPr="00EF3535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EF3535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EF3535">
        <w:rPr>
          <w:rFonts w:ascii="Arial Narrow" w:hAnsi="Arial Narrow" w:cs="Shruti"/>
          <w:b/>
          <w:noProof/>
          <w:color w:val="000000"/>
        </w:rPr>
        <w:t xml:space="preserve"> </w:t>
      </w: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«OpcoesPagamento»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EF3535">
        <w:rPr>
          <w:rFonts w:ascii="Arial Narrow" w:hAnsi="Arial Narrow" w:cs="Shruti"/>
          <w:b/>
          <w:color w:val="000000"/>
        </w:rPr>
        <w:fldChar w:fldCharType="begin"/>
      </w:r>
      <w:r w:rsidRPr="00EF3535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EF3535">
        <w:rPr>
          <w:rFonts w:ascii="Arial Narrow" w:hAnsi="Arial Narrow" w:cs="Shruti"/>
          <w:b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«MatriculaRematricula»</w:t>
      </w:r>
      <w:r w:rsidRPr="00EF3535">
        <w:rPr>
          <w:rFonts w:ascii="Arial Narrow" w:hAnsi="Arial Narrow" w:cs="Shruti"/>
          <w:b/>
          <w:color w:val="000000"/>
        </w:rPr>
        <w:fldChar w:fldCharType="end"/>
      </w:r>
      <w:r w:rsidRPr="00EF3535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EF3535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EF3535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«TipoFinanceiroTaxa»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EF3535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EF3535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EF3535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EF3535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EF3535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«GradeDescontosContrato»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EF3535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EF3535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Pr="00EF353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EF3535">
        <w:rPr>
          <w:rFonts w:ascii="Arial Narrow" w:hAnsi="Arial Narrow" w:cs="Shruti"/>
          <w:b/>
          <w:noProof/>
          <w:color w:val="000000"/>
        </w:rPr>
        <w:fldChar w:fldCharType="begin"/>
      </w:r>
      <w:r w:rsidRPr="00EF3535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EF3535">
        <w:rPr>
          <w:rFonts w:ascii="Arial Narrow" w:hAnsi="Arial Narrow" w:cs="Shruti"/>
          <w:b/>
          <w:noProof/>
          <w:color w:val="000000"/>
        </w:rPr>
        <w:fldChar w:fldCharType="separate"/>
      </w:r>
      <w:r w:rsidR="00954846" w:rsidRPr="00EF3535">
        <w:rPr>
          <w:rFonts w:ascii="Arial Narrow" w:hAnsi="Arial Narrow" w:cs="Shruti"/>
          <w:b/>
          <w:noProof/>
          <w:color w:val="000000"/>
        </w:rPr>
        <w:t>«GradeValoresLiquidos»</w:t>
      </w:r>
      <w:r w:rsidRPr="00EF3535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54846" w:rsidRDefault="00954846" w:rsidP="00954846">
      <w:pPr>
        <w:pStyle w:val="Title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</w:t>
      </w:r>
      <w:r w:rsidR="00A62A7C">
        <w:rPr>
          <w:rFonts w:ascii="Arial Narrow" w:hAnsi="Arial Narrow"/>
          <w:color w:val="auto"/>
          <w:sz w:val="23"/>
          <w:szCs w:val="23"/>
        </w:rPr>
        <w:t xml:space="preserve">GULAMENTO INTERNO 2021 </w:t>
      </w:r>
      <w:r>
        <w:rPr>
          <w:rFonts w:ascii="Arial Narrow" w:hAnsi="Arial Narrow"/>
          <w:color w:val="auto"/>
          <w:sz w:val="23"/>
          <w:szCs w:val="23"/>
        </w:rPr>
        <w:t>-</w:t>
      </w:r>
      <w:r w:rsidR="00A62A7C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FISK ARAUCÁRIA</w:t>
      </w:r>
      <w:r w:rsidR="00A62A7C">
        <w:rPr>
          <w:rFonts w:ascii="Arial Narrow" w:hAnsi="Arial Narrow"/>
          <w:color w:val="auto"/>
          <w:sz w:val="23"/>
          <w:szCs w:val="23"/>
        </w:rPr>
        <w:t xml:space="preserve"> 2021</w:t>
      </w: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954846" w:rsidRDefault="00954846" w:rsidP="00954846">
      <w:pPr>
        <w:pStyle w:val="BodyText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954846" w:rsidRDefault="00954846" w:rsidP="00954846">
      <w:pPr>
        <w:pStyle w:val="BodyText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954846" w:rsidRDefault="00954846" w:rsidP="00954846">
      <w:pPr>
        <w:pStyle w:val="BodyText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Big Box, Playground, Have Fun e Magic Way;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Teenstation;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r>
        <w:rPr>
          <w:sz w:val="22"/>
          <w:szCs w:val="23"/>
        </w:rPr>
        <w:t>Chiquiteens</w:t>
      </w:r>
      <w:r>
        <w:rPr>
          <w:b/>
          <w:bCs/>
          <w:sz w:val="22"/>
          <w:szCs w:val="23"/>
        </w:rPr>
        <w:t xml:space="preserve">, </w:t>
      </w:r>
      <w:r>
        <w:rPr>
          <w:sz w:val="22"/>
          <w:szCs w:val="23"/>
        </w:rPr>
        <w:t xml:space="preserve">Conéctate;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Inmediato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>Espanhol Inmediato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>Espanhol Inmediato 3</w:t>
      </w:r>
      <w:r>
        <w:rPr>
          <w:snapToGrid w:val="0"/>
          <w:sz w:val="22"/>
          <w:szCs w:val="23"/>
        </w:rPr>
        <w:t>. Perfeccione su Español.</w:t>
      </w:r>
    </w:p>
    <w:p w:rsidR="00954846" w:rsidRDefault="00954846" w:rsidP="00954846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curso,  considerando-se que o Aluno estude pelo menos 1 (uma) hora em casa após cada aula e não tenha mais de 10% (dez por cento) de faltas durante o estágio: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Big Box 1: 30 a 72 h; Big Box 2 / 3: 30 a 72 h ; Playground até Focus: 40 a 45 h (cada); - Focus 55 a 60 h e Perfect your English: 70 a 75 h;  </w:t>
      </w:r>
      <w:r>
        <w:rPr>
          <w:b/>
          <w:bCs/>
          <w:sz w:val="22"/>
          <w:szCs w:val="23"/>
        </w:rPr>
        <w:t xml:space="preserve">ESPANHOL – </w:t>
      </w:r>
      <w:r>
        <w:rPr>
          <w:sz w:val="22"/>
          <w:szCs w:val="23"/>
        </w:rPr>
        <w:t>Chiquiteens 1 a</w:t>
      </w:r>
      <w:r>
        <w:rPr>
          <w:bCs/>
          <w:snapToGrid w:val="0"/>
          <w:sz w:val="22"/>
          <w:szCs w:val="23"/>
        </w:rPr>
        <w:t xml:space="preserve"> Espanhol Inmediato 3: 36 a 45(cada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r>
        <w:rPr>
          <w:bCs/>
          <w:snapToGrid w:val="0"/>
          <w:color w:val="000000"/>
          <w:sz w:val="22"/>
          <w:szCs w:val="23"/>
        </w:rPr>
        <w:t>Perfeccione su Español</w:t>
      </w:r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954846" w:rsidRDefault="00954846" w:rsidP="00954846">
      <w:pPr>
        <w:pStyle w:val="BodyText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b/>
          <w:bCs/>
          <w:snapToGrid w:val="0"/>
          <w:sz w:val="22"/>
          <w:szCs w:val="23"/>
        </w:rPr>
        <w:t xml:space="preserve">INGLÊS </w:t>
      </w:r>
      <w:r>
        <w:rPr>
          <w:snapToGrid w:val="0"/>
          <w:sz w:val="22"/>
          <w:szCs w:val="23"/>
        </w:rPr>
        <w:t>– 1)</w:t>
      </w:r>
      <w:r>
        <w:rPr>
          <w:b/>
          <w:bCs/>
          <w:snapToGrid w:val="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 xml:space="preserve">Teenstation/ Fisk Teens Pre-Intermediate/ Fisk Teens Intermediate/ </w:t>
      </w:r>
      <w:r>
        <w:rPr>
          <w:sz w:val="22"/>
          <w:szCs w:val="23"/>
        </w:rPr>
        <w:t xml:space="preserve">Fisk Teens Upper Intermediate, Fisk Teens Advanced e </w:t>
      </w:r>
      <w:r>
        <w:rPr>
          <w:snapToGrid w:val="0"/>
          <w:sz w:val="22"/>
          <w:szCs w:val="23"/>
        </w:rPr>
        <w:t xml:space="preserve">Fisk Teens Higher 1/ 2 / Essentials 1/ Essentials 2/   Transitions 1/ Transitions 2/ Fluency 1/ Fluency 2: 25 horas de aula. 2) Focus: 30 horas de aula. </w:t>
      </w:r>
      <w:r>
        <w:rPr>
          <w:b/>
          <w:bCs/>
          <w:snapToGrid w:val="0"/>
          <w:sz w:val="22"/>
          <w:szCs w:val="23"/>
        </w:rPr>
        <w:t xml:space="preserve">ESPANHOL – </w:t>
      </w:r>
      <w:r>
        <w:rPr>
          <w:snapToGrid w:val="0"/>
          <w:sz w:val="22"/>
          <w:szCs w:val="23"/>
        </w:rPr>
        <w:t>1)</w:t>
      </w:r>
      <w:r>
        <w:rPr>
          <w:b/>
          <w:bCs/>
          <w:snapToGrid w:val="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>Chiquiteens/ Conéctate/ Español Inmediato 1/2/3:</w:t>
      </w:r>
      <w:r>
        <w:rPr>
          <w:snapToGrid w:val="0"/>
          <w:color w:val="000000"/>
          <w:sz w:val="22"/>
          <w:szCs w:val="23"/>
        </w:rPr>
        <w:t xml:space="preserve"> </w:t>
      </w:r>
      <w:r>
        <w:rPr>
          <w:snapToGrid w:val="0"/>
          <w:sz w:val="22"/>
          <w:szCs w:val="23"/>
        </w:rPr>
        <w:t>30 a 36 horas de aula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954846" w:rsidRDefault="00954846" w:rsidP="00954846">
      <w:pPr>
        <w:pStyle w:val="BodyText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poderá ter remanejados para outras turmas.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integral , devendo ser paga no seu vencimento, sob pena da cobrança de multa, juros e atualização monetária, no caso de atraso.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r>
        <w:rPr>
          <w:sz w:val="22"/>
          <w:szCs w:val="23"/>
        </w:rPr>
        <w:t>Complementary Material/Extra Exercises e Material Complementario/Ejercicios Extras</w:t>
      </w:r>
      <w:r>
        <w:rPr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54846" w:rsidRDefault="00954846" w:rsidP="00954846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954846" w:rsidRDefault="00954846" w:rsidP="00954846">
      <w:pPr>
        <w:pStyle w:val="BodyText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54846" w:rsidRDefault="00954846" w:rsidP="00954846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r>
        <w:rPr>
          <w:i/>
          <w:snapToGrid w:val="0"/>
          <w:sz w:val="22"/>
          <w:szCs w:val="23"/>
        </w:rPr>
        <w:t xml:space="preserve">Wings of Freedom / Espanhol con ñ 2 </w:t>
      </w:r>
      <w:r>
        <w:rPr>
          <w:snapToGrid w:val="0"/>
          <w:sz w:val="22"/>
          <w:szCs w:val="23"/>
        </w:rPr>
        <w:t xml:space="preserve">deve ter freqüência mínima de 80% (oitenta por cento)  e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Inmediato 3.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Inmediato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>Espanhol Inmediato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954846" w:rsidRDefault="00954846" w:rsidP="00954846">
      <w:pPr>
        <w:pStyle w:val="BodyText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954846" w:rsidRDefault="00954846" w:rsidP="00954846">
      <w:pPr>
        <w:pStyle w:val="BodyText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954846" w:rsidRDefault="00954846" w:rsidP="00954846">
      <w:pPr>
        <w:pStyle w:val="Title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54846" w:rsidRDefault="00954846" w:rsidP="00954846">
      <w:pPr>
        <w:pStyle w:val="Title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itle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4C78" w:rsidRDefault="009A4C78">
      <w:r>
        <w:separator/>
      </w:r>
    </w:p>
  </w:endnote>
  <w:endnote w:type="continuationSeparator" w:id="0">
    <w:p w:rsidR="009A4C78" w:rsidRDefault="009A4C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4C78" w:rsidRDefault="009A4C78">
      <w:r>
        <w:separator/>
      </w:r>
    </w:p>
  </w:footnote>
  <w:footnote w:type="continuationSeparator" w:id="0">
    <w:p w:rsidR="009A4C78" w:rsidRDefault="009A4C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5484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15020"/>
    <w:rsid w:val="008F27E3"/>
    <w:rsid w:val="00914AC5"/>
    <w:rsid w:val="00942A5A"/>
    <w:rsid w:val="00954846"/>
    <w:rsid w:val="009645CC"/>
    <w:rsid w:val="009A4C78"/>
    <w:rsid w:val="009A5849"/>
    <w:rsid w:val="00A07D8D"/>
    <w:rsid w:val="00A62A7C"/>
    <w:rsid w:val="00AC3DAD"/>
    <w:rsid w:val="00AD5E29"/>
    <w:rsid w:val="00B045E7"/>
    <w:rsid w:val="00B144D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F353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sid w:val="00954846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2898</Words>
  <Characters>16519</Characters>
  <Application>Microsoft Office Word</Application>
  <DocSecurity>4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word</cp:lastModifiedBy>
  <cp:revision>2</cp:revision>
  <cp:lastPrinted>2011-12-08T09:22:00Z</cp:lastPrinted>
  <dcterms:created xsi:type="dcterms:W3CDTF">2020-10-21T19:16:00Z</dcterms:created>
  <dcterms:modified xsi:type="dcterms:W3CDTF">2020-10-21T19:16:00Z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