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5C97" w:rsidRDefault="004216A5"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05C97" w:rsidRDefault="004216A5">
      <w:pPr>
        <w:rPr>
          <w:sz w:val="16"/>
        </w:rPr>
      </w:pP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05C97" w:rsidRDefault="00C05C9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C05C97" w:rsidRDefault="00C05C97"/>
                  </w:txbxContent>
                </v:textbox>
              </v:shape>
            </w:pict>
          </mc:Fallback>
        </mc:AlternateContent>
      </w:r>
    </w:p>
    <w:p w:rsidR="00C05C97" w:rsidRDefault="004216A5">
      <w:pPr>
        <w:ind w:left="1416" w:firstLine="708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56D5" w:rsidRPr="002E56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C05C97" w:rsidRDefault="004216A5">
      <w:pPr>
        <w:ind w:left="360"/>
        <w:jc w:val="center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t>CONTRATO DE PRESTAÇÃO DE SERVIÇOS EDUCACIONAIS – INFORMÁTICA</w:t>
      </w:r>
    </w:p>
    <w:p w:rsidR="00C05C97" w:rsidRDefault="004216A5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 com sede na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56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</w:rPr>
        <w:t xml:space="preserve">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jc w:val="both"/>
        <w:rPr>
          <w:rFonts w:ascii="Arial Narrow" w:hAnsi="Arial Narrow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C05C97" w:rsidRDefault="00C05C97"/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56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2E56D5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E56D5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2E56D5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05C97" w:rsidRDefault="004216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C05C97" w:rsidRDefault="00C05C9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C05C97" w:rsidRDefault="004216A5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C05C97" w:rsidRDefault="004216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2E56D5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C05C97" w:rsidRDefault="00C05C97">
      <w:pPr>
        <w:ind w:left="360"/>
        <w:jc w:val="both"/>
        <w:rPr>
          <w:rFonts w:ascii="Arial Narrow" w:hAnsi="Arial Narrow"/>
          <w:sz w:val="18"/>
        </w:rPr>
      </w:pPr>
    </w:p>
    <w:p w:rsidR="00C05C97" w:rsidRDefault="004216A5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«Modalidade»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E56D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C05C97" w:rsidRDefault="00C05C9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 w:rsidR="00C05C97" w:rsidRDefault="00C05C97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C05C97" w:rsidRDefault="004216A5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«TipoMatricula»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«OpcoesPagamento»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 w:themeColor="text1"/>
        </w:rPr>
        <w:fldChar w:fldCharType="begin"/>
      </w:r>
      <w:r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>
        <w:rPr>
          <w:rFonts w:ascii="Arial Narrow" w:hAnsi="Arial Narrow" w:cs="Shruti"/>
          <w:b/>
          <w:color w:val="000000" w:themeColor="text1"/>
        </w:rPr>
        <w:fldChar w:fldCharType="end"/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C05C97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C05C97" w:rsidRDefault="00C05C9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05C97" w:rsidRDefault="00C05C97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C05C97" w:rsidRDefault="004216A5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 w:rsidR="00C05C97" w:rsidRDefault="004216A5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C05C97" w:rsidRDefault="00C05C97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C05C97" w:rsidRDefault="004216A5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2E56D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C05C97" w:rsidRDefault="00C05C97">
      <w:pPr>
        <w:jc w:val="both"/>
        <w:rPr>
          <w:rFonts w:ascii="Arial Narrow" w:hAnsi="Arial Narrow"/>
          <w:b/>
        </w:rPr>
      </w:pPr>
    </w:p>
    <w:p w:rsidR="00C05C97" w:rsidRDefault="00C05C97">
      <w:pPr>
        <w:jc w:val="both"/>
        <w:rPr>
          <w:rFonts w:ascii="Arial Narrow" w:hAnsi="Arial Narrow"/>
          <w:b/>
        </w:rPr>
      </w:pP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lastRenderedPageBreak/>
        <w:t>O segundo semestre letivo de 2019 inicia-se no dia 05 de Agosto de 2019 (segunda - feira) e encerra-se no dia 03 de Dezembro de 2019 (Terça - feira);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contratada ministrará as aulas de informática, nos dias, horário e local convencionados por ocasião da matrícula salvo motivos de força maior;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emendar os feriados quando achar conveniente;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razões óbvias, não é permitido levar material de professor para casa;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que comparecer à Escola sem portar o material didático ficará impossibilitado de assistir às aulas;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Ao concluir o módulo contrato, o aluno será submetido a uma autpo avaliação de acordo com metodologia. O aluno que se recusar a realizá-la não receberá o certificado de conclusão do módulo;</w:t>
      </w:r>
    </w:p>
    <w:p w:rsidR="00C05C97" w:rsidRDefault="004216A5">
      <w:pPr>
        <w:numPr>
          <w:ilvl w:val="0"/>
          <w:numId w:val="35"/>
        </w:numPr>
        <w:tabs>
          <w:tab w:val="left" w:pos="360"/>
        </w:tabs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Será emitido ao final de cada módulo, certificado de conclusão do mesmo com a carga horária cumprida pelo aluno. Caso o aluno perca ou o certificado seja extraviado, o mesmo poderá solicitar na secretaria uma 2ª via mediante o pagamento de R$ 25,00;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saída antecipada de alunos menores de 18 anos sem autorização por escrita e assinada pelos pais ou responsável;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Não é permitida a permanência de alunos no local destinado à secretária;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Só poderão ser mantidos grupos com 04 ou mais alunos, caso contrário haverá junção com outro grupo ou remanejamento;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determinação da diretoria, a Escola poderá fazer junção de grupos ou cancelá-los, independente do número de alunos, quando achar necessário;</w:t>
      </w:r>
    </w:p>
    <w:p w:rsidR="00C05C97" w:rsidRDefault="004216A5">
      <w:pPr>
        <w:pStyle w:val="BodyText"/>
        <w:numPr>
          <w:ilvl w:val="0"/>
          <w:numId w:val="35"/>
        </w:numPr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deverá assistir às aulas nos dias, horário e local convencionados na ocasião da matrícula;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deve pagar o mês a vencer, conforme as datas do vencimento. Ocorrendo inadimplência da obrigação, será cobrada multa de 2% mais mora diária, ocorrendo atraso de mais de trinta dias corridos o contratante poderá ter seu nome incluído no serviço de proteção ao crédito e/ou Serasa, podendo até ser protestado na forma da lei;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Após 30 dias de atraso, a contratada usará de serviços de empresa especializada em cobrança, a qual fará contatos com o contratante inadimplente a fim de garantir o pagamento dos débitos junto à contratada;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No ato da matrícula o contratante deverá optar pela forma de pagamento das parcelas (cheques pré-datados ou cartão de crédito/débito), no caso de cheques pré-datados o contratante deverá deixar os 2 (dois) cheques neste mesmo ato de matrícula.  Será admitido pagamento em dinheiro apenas na ocasião da primeira parcela ou em casos de pagamento total à vista;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O aluno adquire o curso e não mensalidades. O valor total de cada módulo pode ser parcelado em até 2 (dois) pagamentos mensais ou à vista de acordo com o contratante;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Cada módulo tem uma carga horária de 24 h/a dividido em 8 aulas de 3 horas cada, a serem contadas a partir do primeiro dia de aula do aluno na turma. O prazo de início e encerramento deste contrato consta na cláusula nº1 citada anteriormente. Ressalta-se que o prazo de recesso escolar já é previsto antecipadamente conforme calendário letivo;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 xml:space="preserve">Findado o prazo estabelecido no cabeçalho deste contrato sem a conclusão do módulo por qualquer motivo, o aluno deverá arcar com um novo contrato, não havendo portanto possibilidade de prorrogação ou venda de horas-aula em separado. Faltas por motivos pessoais, viagens e trabalho, não prorrogam o prazo de conclusão bem como não serão oferecidas reposições de aula; 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Por ser um curso modular e de curta duração, não há possibilidade de trancamento, ou seja o aluno que contratar o curso deverá cursá-lo até o fim e se abandonar ou parar no decorrer do curso por qualquer motivo não haverá a devolução de nenhum valor pago;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color w:val="000000"/>
          <w:sz w:val="17"/>
          <w:szCs w:val="17"/>
        </w:rPr>
        <w:t>A escola se reserva o direito de cobrar de seus alunos, quando achar necessário, por danos em seu prédio e em seus aparelhos, bem como material extraviado;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A escola recomenda aos alunos, pais ou responsáveis que leiam e estejam cientes das normas deste contrato;</w:t>
      </w:r>
    </w:p>
    <w:p w:rsidR="00C05C97" w:rsidRDefault="004216A5">
      <w:pPr>
        <w:numPr>
          <w:ilvl w:val="0"/>
          <w:numId w:val="35"/>
        </w:numPr>
        <w:jc w:val="both"/>
        <w:rPr>
          <w:rFonts w:ascii="Arial" w:hAnsi="Arial" w:cs="Arial"/>
          <w:color w:val="000000"/>
          <w:sz w:val="17"/>
          <w:szCs w:val="17"/>
        </w:rPr>
      </w:pPr>
      <w:r>
        <w:rPr>
          <w:rFonts w:ascii="Arial" w:hAnsi="Arial" w:cs="Arial"/>
          <w:bCs/>
          <w:color w:val="000000"/>
          <w:sz w:val="17"/>
          <w:szCs w:val="17"/>
        </w:rPr>
        <w:t>O foro eleito será o de Brasília/DF.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Jefferson Henry Fernandes</w:t>
      </w:r>
      <w:r>
        <w:rPr>
          <w:rFonts w:ascii="Arial" w:hAnsi="Arial" w:cs="Arial"/>
          <w:b/>
          <w:bCs/>
          <w:color w:val="000000"/>
          <w:sz w:val="17"/>
          <w:szCs w:val="17"/>
        </w:rPr>
        <w:t xml:space="preserve"> – </w:t>
      </w:r>
      <w:r>
        <w:rPr>
          <w:rFonts w:ascii="Arial" w:hAnsi="Arial" w:cs="Arial"/>
          <w:b/>
          <w:color w:val="000000"/>
          <w:sz w:val="17"/>
          <w:szCs w:val="17"/>
        </w:rPr>
        <w:t>Diretor</w:t>
      </w: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C05C97">
      <w:pPr>
        <w:ind w:left="6372" w:firstLine="708"/>
        <w:jc w:val="right"/>
        <w:rPr>
          <w:rFonts w:ascii="Arial" w:hAnsi="Arial" w:cs="Arial"/>
          <w:b/>
          <w:color w:val="000000"/>
          <w:sz w:val="17"/>
          <w:szCs w:val="17"/>
        </w:rPr>
      </w:pPr>
    </w:p>
    <w:p w:rsidR="00C05C97" w:rsidRDefault="004216A5">
      <w:pPr>
        <w:ind w:right="18"/>
        <w:jc w:val="center"/>
        <w:rPr>
          <w:rFonts w:ascii="Arial" w:hAnsi="Arial" w:cs="Arial"/>
          <w:b/>
          <w:color w:val="000000"/>
          <w:sz w:val="17"/>
          <w:szCs w:val="17"/>
        </w:rPr>
      </w:pPr>
      <w:r>
        <w:rPr>
          <w:rFonts w:ascii="Arial" w:hAnsi="Arial" w:cs="Arial"/>
          <w:b/>
          <w:color w:val="000000"/>
          <w:sz w:val="17"/>
          <w:szCs w:val="17"/>
        </w:rPr>
        <w:t>DECLARO TER LIDO O PRESENTE CONTRATO E ESTAR DE PLENO ACORDO COM AS NORMAS NELE ESTABELECIDAS.</w:t>
      </w: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C05C97">
      <w:pPr>
        <w:ind w:left="120"/>
        <w:jc w:val="center"/>
        <w:rPr>
          <w:rFonts w:ascii="Arial Narrow" w:hAnsi="Arial Narrow"/>
        </w:rPr>
      </w:pPr>
    </w:p>
    <w:p w:rsidR="00C05C97" w:rsidRDefault="004216A5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______________________________, _________ de ___________________ de </w:t>
      </w:r>
      <w:r>
        <w:rPr>
          <w:rFonts w:ascii="Arial Narrow" w:hAnsi="Arial Narrow"/>
          <w:color w:val="000000"/>
          <w:sz w:val="16"/>
        </w:rPr>
        <w:t>2019.</w:t>
      </w:r>
    </w:p>
    <w:p w:rsidR="00C05C97" w:rsidRDefault="00C05C97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C05C97">
      <w:pPr>
        <w:ind w:left="120"/>
        <w:jc w:val="center"/>
        <w:rPr>
          <w:rFonts w:ascii="Arial Narrow" w:hAnsi="Arial Narrow"/>
          <w:b/>
          <w:u w:val="single"/>
        </w:rPr>
      </w:pPr>
    </w:p>
    <w:p w:rsidR="00C05C97" w:rsidRDefault="004216A5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05C97" w:rsidRDefault="004216A5">
      <w:pPr>
        <w:pStyle w:val="Heading2"/>
        <w:rPr>
          <w:b w:val="0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</w:t>
      </w:r>
      <w:r>
        <w:rPr>
          <w:sz w:val="24"/>
          <w:szCs w:val="24"/>
        </w:rPr>
        <w:tab/>
        <w:t xml:space="preserve">        </w:t>
      </w:r>
      <w:r w:rsidR="00A614BB">
        <w:rPr>
          <w:sz w:val="24"/>
          <w:szCs w:val="24"/>
        </w:rPr>
        <w:t>NORTH</w:t>
      </w:r>
      <w:r>
        <w:rPr>
          <w:sz w:val="24"/>
          <w:szCs w:val="24"/>
        </w:rPr>
        <w:t xml:space="preserve"> WINGS IDIOMAS - LTDA</w:t>
      </w:r>
    </w:p>
    <w:p w:rsidR="00C05C97" w:rsidRDefault="004216A5">
      <w:pPr>
        <w:spacing w:after="240"/>
        <w:ind w:left="340" w:hanging="34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</w:t>
      </w:r>
    </w:p>
    <w:sectPr w:rsidR="00C05C97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42FF" w:rsidRDefault="001342FF">
      <w:r>
        <w:separator/>
      </w:r>
    </w:p>
  </w:endnote>
  <w:endnote w:type="continuationSeparator" w:id="0">
    <w:p w:rsidR="001342FF" w:rsidRDefault="001342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42FF" w:rsidRDefault="001342FF">
      <w:r>
        <w:separator/>
      </w:r>
    </w:p>
  </w:footnote>
  <w:footnote w:type="continuationSeparator" w:id="0">
    <w:p w:rsidR="001342FF" w:rsidRDefault="001342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8184B4C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2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E56D5"/>
    <w:rsid w:val="001342FF"/>
    <w:rsid w:val="0027693E"/>
    <w:rsid w:val="002E56D5"/>
    <w:rsid w:val="004216A5"/>
    <w:rsid w:val="00A614BB"/>
    <w:rsid w:val="00C05C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2Char">
    <w:name w:val="Heading 2 Char"/>
    <w:link w:val="Heading2"/>
    <w:rPr>
      <w:rFonts w:ascii="Arial Narrow" w:hAnsi="Arial Narrow"/>
      <w:b/>
      <w:sz w:val="18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jc w:val="center"/>
    </w:pPr>
    <w:rPr>
      <w:rFonts w:ascii="Arial Narrow" w:hAnsi="Arial Narrow" w:cs="Arial"/>
      <w:b/>
      <w:snapToGrid w:val="0"/>
    </w:rPr>
  </w:style>
  <w:style w:type="character" w:customStyle="1" w:styleId="TitleChar">
    <w:name w:val="Title Char"/>
    <w:basedOn w:val="DefaultParagraphFont"/>
    <w:link w:val="Title"/>
    <w:rPr>
      <w:rFonts w:ascii="Arial Narrow" w:hAnsi="Arial Narrow" w:cs="Arial"/>
      <w:b/>
      <w:snapToGrid w:val="0"/>
      <w:sz w:val="24"/>
      <w:szCs w:val="24"/>
    </w:rPr>
  </w:style>
  <w:style w:type="character" w:customStyle="1" w:styleId="BodyTextChar">
    <w:name w:val="Body Text Char"/>
    <w:basedOn w:val="DefaultParagraphFont"/>
    <w:link w:val="BodyText"/>
    <w:semiHidden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Contrato-2°-Sem-Informática-Asa-Norte</Template>
  <TotalTime>0</TotalTime>
  <Pages>3</Pages>
  <Words>1134</Words>
  <Characters>6468</Characters>
  <Application>Microsoft Office Word</Application>
  <DocSecurity>4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Diretoria</dc:creator>
  <cp:lastModifiedBy>word</cp:lastModifiedBy>
  <cp:revision>2</cp:revision>
  <cp:lastPrinted>2013-12-11T15:42:00Z</cp:lastPrinted>
  <dcterms:created xsi:type="dcterms:W3CDTF">2019-05-23T13:56:00Z</dcterms:created>
  <dcterms:modified xsi:type="dcterms:W3CDTF">2019-05-23T13:56:00Z</dcterms:modified>
</cp:coreProperties>
</file>