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24EA1" w:rsidRPr="009645CC" w:rsidRDefault="000E2E5E" w:rsidP="00724EA1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02690" w:rsidRPr="00002690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724EA1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724EA1">
        <w:rPr>
          <w:rFonts w:ascii="Arial Narrow" w:hAnsi="Arial Narrow" w:cs="Arial"/>
          <w:b/>
          <w:bCs/>
          <w:sz w:val="22"/>
          <w:szCs w:val="22"/>
        </w:rPr>
        <w:t xml:space="preserve"> Taquara - </w:t>
      </w:r>
      <w:r w:rsidR="00724EA1">
        <w:rPr>
          <w:rFonts w:ascii="Arial Narrow" w:hAnsi="Arial Narrow"/>
          <w:b/>
          <w:sz w:val="22"/>
          <w:szCs w:val="22"/>
        </w:rPr>
        <w:t>Método Autorizado</w:t>
      </w:r>
      <w:r w:rsidR="00724EA1">
        <w:rPr>
          <w:rFonts w:ascii="Arial" w:hAnsi="Arial" w:cs="Arial"/>
          <w:b/>
          <w:bCs/>
          <w:sz w:val="20"/>
          <w:u w:val="single"/>
        </w:rPr>
        <w:t xml:space="preserve"> </w:t>
      </w:r>
      <w:r w:rsidR="00724EA1" w:rsidRPr="009645CC">
        <w:rPr>
          <w:rFonts w:ascii="Arial Narrow" w:hAnsi="Arial Narrow"/>
          <w:b/>
          <w:szCs w:val="22"/>
        </w:rPr>
        <w:t xml:space="preserve"> 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724EA1" w:rsidRPr="00724EA1">
          <w:rPr>
            <w:rFonts w:ascii="Arial Narrow" w:hAnsi="Arial Narrow" w:cs="Shruti"/>
            <w:sz w:val="22"/>
            <w:szCs w:val="22"/>
          </w:rPr>
          <w:t xml:space="preserve"> </w:t>
        </w:r>
        <w:r w:rsidR="00724EA1">
          <w:rPr>
            <w:rFonts w:ascii="Arial Narrow" w:hAnsi="Arial Narrow" w:cs="Shruti"/>
            <w:sz w:val="22"/>
            <w:szCs w:val="22"/>
          </w:rPr>
          <w:t xml:space="preserve">Jacarepaguá  Ensino de idiomas </w:t>
        </w:r>
        <w:r w:rsidR="00724EA1">
          <w:rPr>
            <w:rFonts w:ascii="Arial Narrow" w:hAnsi="Arial Narrow" w:cs="Shruti"/>
            <w:noProof/>
            <w:sz w:val="23"/>
            <w:szCs w:val="23"/>
            <w:u w:val="single"/>
          </w:rPr>
          <w:t>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724EA1">
        <w:rPr>
          <w:rFonts w:ascii="Arial Narrow" w:hAnsi="Arial Narrow" w:cs="Shruti"/>
          <w:sz w:val="22"/>
          <w:szCs w:val="22"/>
        </w:rPr>
        <w:t xml:space="preserve">10.635.073/0001-03 </w:t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724EA1">
        <w:rPr>
          <w:rFonts w:ascii="Arial Narrow" w:hAnsi="Arial Narrow" w:cs="Shruti"/>
          <w:sz w:val="22"/>
          <w:szCs w:val="22"/>
        </w:rPr>
        <w:t>Estrada dos Bandeirantes ,</w:t>
      </w:r>
      <w:r w:rsidR="00724EA1" w:rsidRPr="00342A9C">
        <w:rPr>
          <w:rFonts w:ascii="Arial Narrow" w:hAnsi="Arial Narrow" w:cs="Shruti"/>
          <w:sz w:val="22"/>
          <w:szCs w:val="22"/>
        </w:rPr>
        <w:t xml:space="preserve"> </w:t>
      </w:r>
      <w:r w:rsidR="00724EA1">
        <w:rPr>
          <w:rFonts w:ascii="Arial Narrow" w:hAnsi="Arial Narrow" w:cs="Shruti"/>
          <w:sz w:val="22"/>
          <w:szCs w:val="22"/>
        </w:rPr>
        <w:t xml:space="preserve">389 </w:t>
      </w:r>
      <w:r w:rsidR="00724EA1" w:rsidRPr="00342A9C">
        <w:rPr>
          <w:rFonts w:ascii="Arial Narrow" w:hAnsi="Arial Narrow" w:cs="Shruti"/>
          <w:sz w:val="22"/>
          <w:szCs w:val="22"/>
        </w:rPr>
        <w:t xml:space="preserve"> </w:t>
      </w:r>
      <w:r w:rsidR="00724EA1">
        <w:rPr>
          <w:rFonts w:ascii="Arial Narrow" w:hAnsi="Arial Narrow" w:cs="Shruti"/>
          <w:sz w:val="22"/>
          <w:szCs w:val="22"/>
        </w:rPr>
        <w:t>Taquara /RJ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724EA1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724EA1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724EA1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724EA1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724EA1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724EA1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724EA1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724EA1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724EA1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724EA1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724EA1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724EA1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724EA1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724EA1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724EA1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724EA1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724EA1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724EA1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724EA1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724EA1" w:rsidRPr="00724EA1">
          <w:rPr>
            <w:rFonts w:ascii="Arial Narrow" w:hAnsi="Arial Narrow" w:cs="Shruti"/>
            <w:b/>
            <w:noProof/>
            <w:u w:val="single"/>
          </w:rPr>
          <w:t>Dias</w:t>
        </w:r>
        <w:r w:rsidR="00724EA1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724EA1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724EA1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TÉRMINO</w:t>
      </w:r>
      <w:fldSimple w:instr=" MERGEFIELD  DataFimTurma  \* MERGEFORMAT ">
        <w:r w:rsidR="00724EA1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724EA1" w:rsidRPr="00724EA1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724EA1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724EA1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724EA1" w:rsidRPr="00724EA1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724EA1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724EA1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724EA1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724EA1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002690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724EA1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724EA1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24EA1" w:rsidRPr="006F5681" w:rsidRDefault="00724EA1" w:rsidP="00724EA1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060D02">
        <w:rPr>
          <w:rFonts w:ascii="Arial Narrow" w:hAnsi="Arial Narrow" w:cs="Arial"/>
          <w:b/>
          <w:sz w:val="22"/>
          <w:szCs w:val="22"/>
        </w:rPr>
        <w:t>§2º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0A25F7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0A25F7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00548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Pr="005F4B35">
        <w:rPr>
          <w:rFonts w:ascii="Arial Narrow" w:hAnsi="Arial Narrow" w:cs="Arial"/>
          <w:sz w:val="22"/>
          <w:szCs w:val="22"/>
        </w:rPr>
        <w:t>-</w:t>
      </w:r>
      <w:r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047AB2">
        <w:rPr>
          <w:rFonts w:ascii="Arial Narrow" w:hAnsi="Arial Narrow" w:cs="Arial"/>
          <w:b/>
          <w:sz w:val="22"/>
          <w:szCs w:val="22"/>
        </w:rPr>
        <w:t>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Pr="00D05CC9">
        <w:rPr>
          <w:rFonts w:ascii="Arial Narrow" w:hAnsi="Arial Narrow" w:cs="Arial"/>
          <w:b/>
          <w:sz w:val="22"/>
          <w:szCs w:val="22"/>
        </w:rPr>
        <w:t xml:space="preserve">§8º </w:t>
      </w:r>
      <w:r w:rsidRPr="00D05CC9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</w:t>
      </w:r>
      <w:r>
        <w:rPr>
          <w:rFonts w:ascii="Arial Narrow" w:hAnsi="Arial Narrow"/>
          <w:b/>
          <w:color w:val="000000"/>
          <w:sz w:val="22"/>
          <w:szCs w:val="22"/>
        </w:rPr>
        <w:t xml:space="preserve"> bem como quando da participação em campanhas </w:t>
      </w:r>
      <w:r w:rsidRPr="0036394C">
        <w:rPr>
          <w:rFonts w:ascii="Arial Narrow" w:hAnsi="Arial Narrow"/>
          <w:b/>
          <w:color w:val="000000"/>
          <w:sz w:val="22"/>
          <w:szCs w:val="22"/>
        </w:rPr>
        <w:t>e</w:t>
      </w:r>
      <w:r>
        <w:rPr>
          <w:rFonts w:ascii="Arial Narrow" w:hAnsi="Arial Narrow"/>
          <w:b/>
          <w:color w:val="000000"/>
          <w:sz w:val="22"/>
          <w:szCs w:val="22"/>
        </w:rPr>
        <w:t xml:space="preserve"> ações promocionais, autoriza o compartilhamento de referidos dados com as empresas produtoras de tais ações e campanhas,</w:t>
      </w:r>
      <w:r w:rsidRPr="00D05CC9">
        <w:rPr>
          <w:rFonts w:ascii="Arial Narrow" w:hAnsi="Arial Narrow"/>
          <w:b/>
          <w:color w:val="000000"/>
          <w:sz w:val="22"/>
          <w:szCs w:val="22"/>
        </w:rPr>
        <w:t xml:space="preserve"> sem que tal tratamento</w:t>
      </w:r>
      <w:r>
        <w:rPr>
          <w:rFonts w:ascii="Arial Narrow" w:hAnsi="Arial Narrow"/>
          <w:b/>
          <w:color w:val="000000"/>
          <w:sz w:val="22"/>
          <w:szCs w:val="22"/>
        </w:rPr>
        <w:t xml:space="preserve"> e/ou compartilhamento</w:t>
      </w:r>
      <w:r w:rsidRPr="00D05CC9">
        <w:rPr>
          <w:rFonts w:ascii="Arial Narrow" w:hAnsi="Arial Narrow"/>
          <w:b/>
          <w:color w:val="000000"/>
          <w:sz w:val="22"/>
          <w:szCs w:val="22"/>
        </w:rPr>
        <w:t xml:space="preserve">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41728A">
        <w:rPr>
          <w:color w:val="000000"/>
        </w:rPr>
        <w:t>.</w:t>
      </w:r>
      <w:r>
        <w:rPr>
          <w:b/>
          <w:bCs/>
          <w:color w:val="000000"/>
        </w:rPr>
        <w:t xml:space="preserve"> </w:t>
      </w:r>
      <w:r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</w:t>
      </w:r>
      <w:r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9º</w:t>
      </w:r>
      <w:r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967C4F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CONTRATADA</w:t>
      </w:r>
      <w:r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, serem substituídas por atividades não presenciais na modalidade online ou ainda adotar o regime híbrido de ensino. </w:t>
      </w:r>
      <w:r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§1</w:t>
      </w:r>
      <w:r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0</w:t>
      </w:r>
      <w:r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O </w:t>
      </w:r>
      <w:r w:rsidRPr="00967C4F">
        <w:rPr>
          <w:rFonts w:ascii="Arial Narrow" w:hAnsi="Arial Narrow"/>
          <w:b/>
          <w:bCs/>
          <w:color w:val="000000"/>
          <w:highlight w:val="yellow"/>
        </w:rPr>
        <w:t>CONTRATANTE</w:t>
      </w:r>
      <w:r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§1</w:t>
      </w:r>
      <w:r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1</w:t>
      </w:r>
      <w:r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Os protocolos poderão ser alterados a qualquer tempo, segundo novas orientações do poder público e estudos realizados e/ou observados pela </w:t>
      </w:r>
      <w:r w:rsidRPr="00967C4F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CONTRATADA</w:t>
      </w:r>
      <w:r>
        <w:rPr>
          <w:rFonts w:ascii="Arial Narrow" w:hAnsi="Arial Narrow"/>
          <w:color w:val="000000"/>
          <w:sz w:val="22"/>
          <w:szCs w:val="22"/>
        </w:rPr>
        <w:t>.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CLAÚSULA SEXTA-DO FORO</w:t>
      </w:r>
      <w:r w:rsidRPr="006F5681">
        <w:rPr>
          <w:rFonts w:ascii="Arial Narrow" w:hAnsi="Arial Narrow" w:cs="Arial"/>
          <w:bCs/>
          <w:sz w:val="22"/>
          <w:szCs w:val="22"/>
        </w:rPr>
        <w:t>: As partes contratantes elegem o Foro da Comarca de_____________</w:t>
      </w:r>
      <w:r w:rsidRPr="006F5681">
        <w:rPr>
          <w:rFonts w:ascii="Arial Narrow" w:hAnsi="Arial Narrow" w:cs="Arial"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6F5681">
        <w:rPr>
          <w:rFonts w:ascii="Arial Narrow" w:hAnsi="Arial Narrow" w:cs="Arial"/>
          <w:sz w:val="22"/>
          <w:szCs w:val="22"/>
        </w:rPr>
        <w:t>contratadas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 o que fazem na presença de duas testemunhas infra-assinadas,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a tudo presentes, para que se produzam os seus jurídicos e legais efeitos.</w:t>
      </w:r>
    </w:p>
    <w:p w:rsidR="00724EA1" w:rsidRDefault="00724EA1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F6E75" w:rsidRDefault="00DF6E75">
      <w:r>
        <w:separator/>
      </w:r>
    </w:p>
  </w:endnote>
  <w:endnote w:type="continuationSeparator" w:id="1">
    <w:p w:rsidR="00DF6E75" w:rsidRDefault="00DF6E7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F6E75" w:rsidRDefault="00DF6E75">
      <w:r>
        <w:separator/>
      </w:r>
    </w:p>
  </w:footnote>
  <w:footnote w:type="continuationSeparator" w:id="1">
    <w:p w:rsidR="00DF6E75" w:rsidRDefault="00DF6E7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/>
  <w:rsids>
    <w:rsidRoot w:val="00DF6E75"/>
    <w:rsid w:val="00002690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24EA1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DF6E75"/>
    <w:rsid w:val="00E01F20"/>
    <w:rsid w:val="00E25850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690"/>
    <w:rPr>
      <w:sz w:val="24"/>
      <w:szCs w:val="24"/>
    </w:rPr>
  </w:style>
  <w:style w:type="paragraph" w:styleId="Ttulo1">
    <w:name w:val="heading 1"/>
    <w:basedOn w:val="Normal"/>
    <w:next w:val="Normal"/>
    <w:qFormat/>
    <w:rsid w:val="0000269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0269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02690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0269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02690"/>
    <w:rPr>
      <w:color w:val="0000FF"/>
      <w:u w:val="single"/>
    </w:rPr>
  </w:style>
  <w:style w:type="paragraph" w:styleId="Corpodetexto">
    <w:name w:val="Body Text"/>
    <w:basedOn w:val="Normal"/>
    <w:semiHidden/>
    <w:rsid w:val="00002690"/>
    <w:pPr>
      <w:jc w:val="both"/>
    </w:pPr>
    <w:rPr>
      <w:szCs w:val="20"/>
    </w:rPr>
  </w:style>
  <w:style w:type="paragraph" w:styleId="Cabealho">
    <w:name w:val="head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0269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Preestação de Serviços (Alunos Novos) SGF</Template>
  <TotalTime>3</TotalTime>
  <Pages>3</Pages>
  <Words>1780</Words>
  <Characters>9618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2021-01-06T19:27:00Z</dcterms:created>
  <dcterms:modified xsi:type="dcterms:W3CDTF">2021-01-06T19:32:00Z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