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507699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2"/>
          <w:szCs w:val="25"/>
          <w:lang w:val="en-US"/>
        </w:rPr>
      </w:pPr>
      <w:bookmarkStart w:id="0" w:name="_GoBack"/>
      <w:bookmarkEnd w:id="0"/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14094575" wp14:editId="42BA65C8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</w:t>
      </w:r>
      <w:r w:rsidRPr="00507699">
        <w:rPr>
          <w:b/>
          <w:bCs/>
          <w:sz w:val="22"/>
          <w:szCs w:val="25"/>
          <w:lang w:val="en-US"/>
        </w:rPr>
        <w:t>ENGLISH CENTER GARÇA LTDA-ME</w:t>
      </w:r>
    </w:p>
    <w:p w:rsidR="007D004C" w:rsidRPr="00507699" w:rsidRDefault="007D004C" w:rsidP="007D004C">
      <w:pPr>
        <w:jc w:val="center"/>
        <w:rPr>
          <w:rFonts w:cs="Arial"/>
          <w:sz w:val="16"/>
          <w:szCs w:val="20"/>
          <w:lang w:val="en-US"/>
        </w:rPr>
      </w:pPr>
      <w:r w:rsidRPr="00507699">
        <w:rPr>
          <w:rFonts w:cs="Arial"/>
          <w:sz w:val="16"/>
          <w:szCs w:val="20"/>
          <w:lang w:val="en-US"/>
        </w:rPr>
        <w:t>CNPJ: 59.989.533/0001-90</w:t>
      </w:r>
    </w:p>
    <w:p w:rsidR="007D004C" w:rsidRPr="00507699" w:rsidRDefault="007D004C" w:rsidP="007D004C">
      <w:pPr>
        <w:jc w:val="center"/>
        <w:rPr>
          <w:rFonts w:cs="Arial"/>
          <w:sz w:val="16"/>
          <w:szCs w:val="20"/>
        </w:rPr>
      </w:pPr>
      <w:r w:rsidRPr="00507699">
        <w:rPr>
          <w:rFonts w:cs="Arial"/>
          <w:sz w:val="16"/>
          <w:szCs w:val="20"/>
        </w:rPr>
        <w:t>FAUSTO FLORIANO DE TOLEDO, 96</w:t>
      </w:r>
    </w:p>
    <w:p w:rsidR="007D004C" w:rsidRPr="00507699" w:rsidRDefault="007D004C" w:rsidP="007D004C">
      <w:pPr>
        <w:jc w:val="center"/>
        <w:rPr>
          <w:rFonts w:cs="Arial"/>
          <w:sz w:val="16"/>
          <w:szCs w:val="20"/>
        </w:rPr>
      </w:pPr>
      <w:r w:rsidRPr="00507699">
        <w:rPr>
          <w:rFonts w:cs="Arial"/>
          <w:sz w:val="16"/>
          <w:szCs w:val="20"/>
        </w:rPr>
        <w:t>FONES/FAX: (14) 3406-1970 / 3406-4342</w:t>
      </w:r>
    </w:p>
    <w:p w:rsidR="007D004C" w:rsidRPr="00507699" w:rsidRDefault="007D004C" w:rsidP="007D004C">
      <w:pPr>
        <w:jc w:val="center"/>
        <w:rPr>
          <w:rFonts w:cs="Arial"/>
          <w:sz w:val="16"/>
          <w:szCs w:val="20"/>
        </w:rPr>
      </w:pPr>
      <w:r w:rsidRPr="00507699">
        <w:rPr>
          <w:rFonts w:cs="Arial"/>
          <w:sz w:val="16"/>
          <w:szCs w:val="20"/>
        </w:rPr>
        <w:t>CEP: 17.400-000 GARÇA-SP</w:t>
      </w:r>
    </w:p>
    <w:p w:rsidR="0068410D" w:rsidRPr="00507699" w:rsidRDefault="000E2E5E" w:rsidP="007D004C">
      <w:pPr>
        <w:rPr>
          <w:rFonts w:ascii="Arial Narrow" w:hAnsi="Arial Narrow"/>
          <w:sz w:val="16"/>
          <w:szCs w:val="20"/>
        </w:rPr>
      </w:pPr>
      <w:r w:rsidRPr="00507699">
        <w:rPr>
          <w:noProof/>
          <w:sz w:val="16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3760F8D" wp14:editId="733F6E6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07699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18"/>
          <w:szCs w:val="20"/>
        </w:rPr>
      </w:pPr>
      <w:r w:rsidRPr="00507699">
        <w:rPr>
          <w:bCs/>
          <w:sz w:val="18"/>
          <w:szCs w:val="20"/>
        </w:rPr>
        <w:t>CONTRATANTE</w:t>
      </w:r>
      <w:r w:rsidRPr="00507699">
        <w:rPr>
          <w:sz w:val="18"/>
          <w:szCs w:val="20"/>
        </w:rPr>
        <w:t xml:space="preserve"> </w:t>
      </w:r>
    </w:p>
    <w:p w:rsidR="00BF58AB" w:rsidRPr="00507699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20"/>
        </w:rPr>
      </w:pPr>
      <w:r w:rsidRPr="00507699">
        <w:rPr>
          <w:rFonts w:ascii="Arial Narrow" w:hAnsi="Arial Narrow" w:cs="Shruti"/>
          <w:sz w:val="18"/>
          <w:szCs w:val="20"/>
        </w:rPr>
        <w:t xml:space="preserve">NOME: 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begin"/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instrText xml:space="preserve"> MERGEFIELD  NomeResponsavel  \* MERGEFORMAT </w:instrTex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sz w:val="18"/>
          <w:szCs w:val="20"/>
          <w:u w:val="single"/>
        </w:rPr>
        <w:t>«NomeResponsavel»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end"/>
      </w:r>
      <w:r w:rsidRPr="00507699">
        <w:rPr>
          <w:rFonts w:ascii="Arial Narrow" w:hAnsi="Arial Narrow" w:cs="Shruti"/>
          <w:sz w:val="18"/>
          <w:szCs w:val="20"/>
        </w:rPr>
        <w:t xml:space="preserve"> RG: 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begin"/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instrText xml:space="preserve"> MERGEFIELD  RGResponsavel  \* MERGEFORMAT </w:instrTex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sz w:val="18"/>
          <w:szCs w:val="20"/>
          <w:u w:val="single"/>
        </w:rPr>
        <w:t>«RGResponsavel»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end"/>
      </w:r>
      <w:r w:rsidR="00BF58AB" w:rsidRPr="00507699">
        <w:rPr>
          <w:rFonts w:ascii="Arial Narrow" w:hAnsi="Arial Narrow" w:cs="Shruti"/>
          <w:sz w:val="18"/>
          <w:szCs w:val="20"/>
        </w:rPr>
        <w:t xml:space="preserve"> </w:t>
      </w:r>
      <w:r w:rsidRPr="00507699">
        <w:rPr>
          <w:rFonts w:ascii="Arial Narrow" w:hAnsi="Arial Narrow" w:cs="Shruti"/>
          <w:bCs/>
          <w:sz w:val="18"/>
          <w:szCs w:val="20"/>
        </w:rPr>
        <w:t xml:space="preserve">CPF  </w:t>
      </w:r>
      <w:r w:rsidRPr="00507699">
        <w:rPr>
          <w:rFonts w:ascii="Arial Narrow" w:hAnsi="Arial Narrow" w:cs="Shruti"/>
          <w:b/>
          <w:bCs/>
          <w:sz w:val="18"/>
          <w:szCs w:val="20"/>
          <w:u w:val="single"/>
        </w:rPr>
        <w:fldChar w:fldCharType="begin"/>
      </w:r>
      <w:r w:rsidRPr="00507699">
        <w:rPr>
          <w:rFonts w:ascii="Arial Narrow" w:hAnsi="Arial Narrow" w:cs="Shruti"/>
          <w:b/>
          <w:bCs/>
          <w:sz w:val="18"/>
          <w:szCs w:val="20"/>
          <w:u w:val="single"/>
        </w:rPr>
        <w:instrText xml:space="preserve"> MERGEFIELD  CPFCNPJResponsavel  \* MERGEFORMAT </w:instrText>
      </w:r>
      <w:r w:rsidRPr="00507699">
        <w:rPr>
          <w:rFonts w:ascii="Arial Narrow" w:hAnsi="Arial Narrow" w:cs="Shruti"/>
          <w:b/>
          <w:bCs/>
          <w:sz w:val="18"/>
          <w:szCs w:val="20"/>
          <w:u w:val="single"/>
        </w:rPr>
        <w:fldChar w:fldCharType="separate"/>
      </w:r>
      <w:r w:rsidR="00507699" w:rsidRPr="00507699">
        <w:rPr>
          <w:rFonts w:ascii="Arial Narrow" w:hAnsi="Arial Narrow" w:cs="Shruti"/>
          <w:b/>
          <w:bCs/>
          <w:noProof/>
          <w:sz w:val="18"/>
          <w:szCs w:val="20"/>
          <w:u w:val="single"/>
        </w:rPr>
        <w:t>«CPFCNPJResponsavel»</w:t>
      </w:r>
      <w:r w:rsidRPr="00507699">
        <w:rPr>
          <w:rFonts w:ascii="Arial Narrow" w:hAnsi="Arial Narrow" w:cs="Shruti"/>
          <w:b/>
          <w:bCs/>
          <w:sz w:val="18"/>
          <w:szCs w:val="20"/>
          <w:u w:val="single"/>
        </w:rPr>
        <w:fldChar w:fldCharType="end"/>
      </w:r>
    </w:p>
    <w:p w:rsidR="0068410D" w:rsidRPr="00507699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20"/>
        </w:rPr>
      </w:pPr>
      <w:r w:rsidRPr="00507699">
        <w:rPr>
          <w:rFonts w:ascii="Arial Narrow" w:hAnsi="Arial Narrow" w:cs="Shruti"/>
          <w:sz w:val="18"/>
          <w:szCs w:val="20"/>
        </w:rPr>
        <w:t xml:space="preserve">ENDEREÇO 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begin"/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instrText xml:space="preserve"> MERGEFIELD  EnderecoResponsavel  \* MERGEFORMAT </w:instrTex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sz w:val="18"/>
          <w:szCs w:val="20"/>
          <w:u w:val="single"/>
        </w:rPr>
        <w:t>«EnderecoResponsavel»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end"/>
      </w:r>
    </w:p>
    <w:p w:rsidR="0068410D" w:rsidRPr="00507699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18"/>
          <w:szCs w:val="20"/>
        </w:rPr>
      </w:pPr>
      <w:r w:rsidRPr="00507699">
        <w:rPr>
          <w:rFonts w:cs="Shruti"/>
          <w:sz w:val="18"/>
          <w:szCs w:val="20"/>
        </w:rPr>
        <w:t>ALUNO</w:t>
      </w:r>
    </w:p>
    <w:p w:rsidR="0068410D" w:rsidRPr="00507699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20"/>
        </w:rPr>
      </w:pPr>
      <w:r w:rsidRPr="00507699">
        <w:rPr>
          <w:rFonts w:ascii="Arial Narrow" w:hAnsi="Arial Narrow" w:cs="Shruti"/>
          <w:sz w:val="18"/>
          <w:szCs w:val="20"/>
        </w:rPr>
        <w:t xml:space="preserve">NOME 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begin"/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instrText xml:space="preserve"> MERGEFIELD  NomeAluno  \* MERGEFORMAT </w:instrTex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sz w:val="18"/>
          <w:szCs w:val="20"/>
          <w:u w:val="single"/>
        </w:rPr>
        <w:t>«NomeAluno»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end"/>
      </w:r>
      <w:r w:rsidRPr="00507699">
        <w:rPr>
          <w:rFonts w:ascii="Arial Narrow" w:hAnsi="Arial Narrow" w:cs="Shruti"/>
          <w:sz w:val="18"/>
          <w:szCs w:val="20"/>
        </w:rPr>
        <w:t xml:space="preserve">   </w:t>
      </w:r>
    </w:p>
    <w:p w:rsidR="0068410D" w:rsidRPr="00507699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18"/>
          <w:szCs w:val="20"/>
        </w:rPr>
      </w:pPr>
      <w:r w:rsidRPr="00507699">
        <w:rPr>
          <w:sz w:val="18"/>
          <w:szCs w:val="20"/>
        </w:rPr>
        <w:t>CURSO</w:t>
      </w:r>
      <w:r w:rsidR="00380930" w:rsidRPr="00507699">
        <w:rPr>
          <w:color w:val="000000" w:themeColor="text1"/>
          <w:sz w:val="18"/>
          <w:szCs w:val="20"/>
        </w:rPr>
        <w:t xml:space="preserve">  </w:t>
      </w:r>
    </w:p>
    <w:p w:rsidR="0068410D" w:rsidRPr="00507699" w:rsidRDefault="0068410D" w:rsidP="001075D8">
      <w:pPr>
        <w:jc w:val="both"/>
        <w:rPr>
          <w:rFonts w:ascii="Arial Narrow" w:hAnsi="Arial Narrow"/>
          <w:b/>
          <w:sz w:val="18"/>
          <w:szCs w:val="20"/>
        </w:rPr>
      </w:pPr>
      <w:r w:rsidRPr="00507699">
        <w:rPr>
          <w:rFonts w:ascii="Arial Narrow" w:hAnsi="Arial Narrow" w:cs="Shruti"/>
          <w:b/>
          <w:sz w:val="18"/>
          <w:szCs w:val="20"/>
        </w:rPr>
        <w:t xml:space="preserve">      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begin"/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instrText xml:space="preserve"> MERGEFIELD  Curso  \* MERGEFORMAT </w:instrTex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sz w:val="18"/>
          <w:szCs w:val="20"/>
          <w:u w:val="single"/>
        </w:rPr>
        <w:t>«Curso»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end"/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t xml:space="preserve"> - 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begin"/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instrText xml:space="preserve"> MERGEFIELD  ComplementoCursoComMinutosTurma  \* MERGEFORMAT </w:instrTex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sz w:val="18"/>
          <w:szCs w:val="20"/>
          <w:u w:val="single"/>
        </w:rPr>
        <w:t>«ComplementoCursoComMinutosTurma»</w:t>
      </w:r>
      <w:r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end"/>
      </w:r>
      <w:r w:rsidRPr="00507699">
        <w:rPr>
          <w:rFonts w:ascii="Arial Narrow" w:hAnsi="Arial Narrow"/>
          <w:sz w:val="18"/>
          <w:szCs w:val="20"/>
        </w:rPr>
        <w:t xml:space="preserve">  DIAS: </w:t>
      </w:r>
      <w:r w:rsidRPr="00507699">
        <w:rPr>
          <w:rFonts w:ascii="Arial Narrow" w:hAnsi="Arial Narrow" w:cs="Shruti"/>
          <w:b/>
          <w:noProof/>
          <w:sz w:val="18"/>
          <w:szCs w:val="20"/>
        </w:rPr>
        <w:fldChar w:fldCharType="begin"/>
      </w:r>
      <w:r w:rsidRPr="00507699">
        <w:rPr>
          <w:rFonts w:ascii="Arial Narrow" w:hAnsi="Arial Narrow" w:cs="Shruti"/>
          <w:b/>
          <w:noProof/>
          <w:sz w:val="18"/>
          <w:szCs w:val="20"/>
        </w:rPr>
        <w:instrText xml:space="preserve"> MERGEFIELD  DiasHorariosCurso  \* MERGEFORMAT </w:instrText>
      </w:r>
      <w:r w:rsidRPr="00507699">
        <w:rPr>
          <w:rFonts w:ascii="Arial Narrow" w:hAnsi="Arial Narrow" w:cs="Shruti"/>
          <w:b/>
          <w:noProof/>
          <w:sz w:val="18"/>
          <w:szCs w:val="20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sz w:val="18"/>
          <w:szCs w:val="20"/>
        </w:rPr>
        <w:t>«DiasHorariosCurso»</w:t>
      </w:r>
      <w:r w:rsidRPr="00507699">
        <w:rPr>
          <w:rFonts w:ascii="Arial Narrow" w:hAnsi="Arial Narrow" w:cs="Shruti"/>
          <w:b/>
          <w:noProof/>
          <w:sz w:val="18"/>
          <w:szCs w:val="20"/>
        </w:rPr>
        <w:fldChar w:fldCharType="end"/>
      </w:r>
      <w:r w:rsidRPr="00507699">
        <w:rPr>
          <w:rFonts w:ascii="Arial Narrow" w:hAnsi="Arial Narrow" w:cs="Shruti"/>
          <w:b/>
          <w:noProof/>
          <w:sz w:val="18"/>
          <w:szCs w:val="20"/>
        </w:rPr>
        <w:t xml:space="preserve"> </w:t>
      </w:r>
    </w:p>
    <w:p w:rsidR="00BF58AB" w:rsidRPr="00507699" w:rsidRDefault="00380930" w:rsidP="001075D8">
      <w:pPr>
        <w:rPr>
          <w:rFonts w:ascii="Arial Narrow" w:hAnsi="Arial Narrow" w:cs="Shruti"/>
          <w:b/>
          <w:sz w:val="18"/>
          <w:szCs w:val="20"/>
          <w:u w:val="single"/>
        </w:rPr>
      </w:pPr>
      <w:r w:rsidRPr="00507699">
        <w:rPr>
          <w:rFonts w:ascii="Arial Narrow" w:hAnsi="Arial Narrow"/>
          <w:sz w:val="18"/>
          <w:szCs w:val="20"/>
        </w:rPr>
        <w:t xml:space="preserve">    </w:t>
      </w:r>
      <w:r w:rsidR="0068410D"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t xml:space="preserve"> </w:t>
      </w:r>
      <w:r w:rsidR="0068410D" w:rsidRPr="00507699">
        <w:rPr>
          <w:rFonts w:ascii="Arial Narrow" w:hAnsi="Arial Narrow" w:cs="Shruti"/>
          <w:sz w:val="18"/>
          <w:szCs w:val="20"/>
        </w:rPr>
        <w:t xml:space="preserve">INÍCIO </w:t>
      </w:r>
      <w:r w:rsidR="0068410D"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begin"/>
      </w:r>
      <w:r w:rsidR="0068410D" w:rsidRPr="00507699">
        <w:rPr>
          <w:rFonts w:ascii="Arial Narrow" w:hAnsi="Arial Narrow" w:cs="Shruti"/>
          <w:b/>
          <w:sz w:val="18"/>
          <w:szCs w:val="20"/>
          <w:u w:val="single"/>
        </w:rPr>
        <w:instrText xml:space="preserve"> MERGEFIELD  DataInicioAulas  \* MERGEFORMAT </w:instrText>
      </w:r>
      <w:r w:rsidR="0068410D"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sz w:val="18"/>
          <w:szCs w:val="20"/>
          <w:u w:val="single"/>
        </w:rPr>
        <w:t>«DataInicioAulas»</w:t>
      </w:r>
      <w:r w:rsidR="0068410D"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end"/>
      </w:r>
      <w:r w:rsidR="0068410D" w:rsidRPr="00507699">
        <w:rPr>
          <w:rFonts w:ascii="Arial Narrow" w:hAnsi="Arial Narrow" w:cs="Shruti"/>
          <w:b/>
          <w:sz w:val="18"/>
          <w:szCs w:val="20"/>
        </w:rPr>
        <w:t xml:space="preserve"> </w:t>
      </w:r>
      <w:r w:rsidR="0068410D" w:rsidRPr="00507699">
        <w:rPr>
          <w:rFonts w:ascii="Arial Narrow" w:hAnsi="Arial Narrow" w:cs="Shruti"/>
          <w:sz w:val="18"/>
          <w:szCs w:val="20"/>
        </w:rPr>
        <w:t>TÉRMINO:</w:t>
      </w:r>
      <w:r w:rsidR="0068410D" w:rsidRPr="00507699">
        <w:rPr>
          <w:rFonts w:ascii="Arial Narrow" w:hAnsi="Arial Narrow" w:cs="Shruti"/>
          <w:b/>
          <w:sz w:val="18"/>
          <w:szCs w:val="20"/>
        </w:rPr>
        <w:t xml:space="preserve"> </w:t>
      </w:r>
      <w:r w:rsidR="0068410D"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begin"/>
      </w:r>
      <w:r w:rsidR="0068410D" w:rsidRPr="00507699">
        <w:rPr>
          <w:rFonts w:ascii="Arial Narrow" w:hAnsi="Arial Narrow" w:cs="Shruti"/>
          <w:b/>
          <w:sz w:val="18"/>
          <w:szCs w:val="20"/>
          <w:u w:val="single"/>
        </w:rPr>
        <w:instrText xml:space="preserve"> MERGEFIELD  DataFimTurma  \* MERGEFORMAT </w:instrText>
      </w:r>
      <w:r w:rsidR="0068410D"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sz w:val="18"/>
          <w:szCs w:val="20"/>
          <w:u w:val="single"/>
        </w:rPr>
        <w:t>«DataFimTurma»</w:t>
      </w:r>
      <w:r w:rsidR="0068410D" w:rsidRPr="00507699">
        <w:rPr>
          <w:rFonts w:ascii="Arial Narrow" w:hAnsi="Arial Narrow" w:cs="Shruti"/>
          <w:b/>
          <w:sz w:val="18"/>
          <w:szCs w:val="20"/>
          <w:u w:val="single"/>
        </w:rPr>
        <w:fldChar w:fldCharType="end"/>
      </w:r>
    </w:p>
    <w:p w:rsidR="0068410D" w:rsidRPr="00507699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18"/>
          <w:szCs w:val="20"/>
        </w:rPr>
      </w:pPr>
      <w:r w:rsidRPr="00507699">
        <w:rPr>
          <w:color w:val="000000" w:themeColor="text1"/>
          <w:sz w:val="18"/>
          <w:szCs w:val="20"/>
        </w:rPr>
        <w:t xml:space="preserve">OPÇÃO DE PAGAMENTO DO PLANO </w:t>
      </w:r>
    </w:p>
    <w:p w:rsidR="0068410D" w:rsidRPr="00507699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</w:pPr>
      <w:r w:rsidRPr="00507699">
        <w:rPr>
          <w:rFonts w:ascii="Arial Narrow" w:hAnsi="Arial Narrow"/>
          <w:b/>
          <w:i/>
          <w:color w:val="000000" w:themeColor="text1"/>
          <w:sz w:val="18"/>
          <w:szCs w:val="20"/>
        </w:rPr>
        <w:t>VALORES BRUTOS</w:t>
      </w:r>
      <w:r w:rsidRPr="00507699">
        <w:rPr>
          <w:rFonts w:ascii="Arial Narrow" w:hAnsi="Arial Narrow" w:cs="Shruti"/>
          <w:b/>
          <w:i/>
          <w:color w:val="000000" w:themeColor="text1"/>
          <w:sz w:val="18"/>
          <w:szCs w:val="20"/>
        </w:rPr>
        <w:t xml:space="preserve"> </w:t>
      </w:r>
      <w:r w:rsidRPr="00507699">
        <w:rPr>
          <w:rFonts w:ascii="Arial Narrow" w:hAnsi="Arial Narrow" w:cs="Shruti"/>
          <w:b/>
          <w:color w:val="000000" w:themeColor="text1"/>
          <w:sz w:val="18"/>
          <w:szCs w:val="20"/>
        </w:rPr>
        <w:t xml:space="preserve">    </w:t>
      </w:r>
      <w:r w:rsidRPr="00507699">
        <w:rPr>
          <w:rFonts w:ascii="Arial Narrow" w:hAnsi="Arial Narrow" w:cs="Shruti"/>
          <w:b/>
          <w:color w:val="000000" w:themeColor="text1"/>
          <w:sz w:val="18"/>
          <w:szCs w:val="20"/>
        </w:rPr>
        <w:tab/>
      </w:r>
      <w:r w:rsidRPr="00507699">
        <w:rPr>
          <w:rFonts w:ascii="Arial Narrow" w:hAnsi="Arial Narrow" w:cs="Shruti"/>
          <w:b/>
          <w:color w:val="000000" w:themeColor="text1"/>
          <w:sz w:val="18"/>
          <w:szCs w:val="20"/>
        </w:rPr>
        <w:tab/>
      </w:r>
      <w:r w:rsidRPr="00507699">
        <w:rPr>
          <w:rFonts w:ascii="Arial Narrow" w:hAnsi="Arial Narrow" w:cs="Shruti"/>
          <w:b/>
          <w:color w:val="000000" w:themeColor="text1"/>
          <w:sz w:val="18"/>
          <w:szCs w:val="20"/>
        </w:rPr>
        <w:tab/>
        <w:t xml:space="preserve">                                                                 </w:t>
      </w:r>
      <w:r w:rsidRPr="00507699">
        <w:rPr>
          <w:rFonts w:ascii="Arial Narrow" w:hAnsi="Arial Narrow" w:cs="Shruti"/>
          <w:color w:val="000000" w:themeColor="text1"/>
          <w:sz w:val="18"/>
          <w:szCs w:val="20"/>
        </w:rPr>
        <w:t>VENCIMENTO</w: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t>:</w: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begin"/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instrText xml:space="preserve"> MERGEFIELD  NroVencimento  \* MERGEFORMAT </w:instrTex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t>«NroVencimento»</w: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end"/>
      </w:r>
    </w:p>
    <w:p w:rsidR="0068410D" w:rsidRPr="00507699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18"/>
          <w:szCs w:val="20"/>
        </w:rPr>
      </w:pPr>
      <w:r w:rsidRPr="00507699">
        <w:rPr>
          <w:rFonts w:ascii="Arial Narrow" w:hAnsi="Arial Narrow" w:cs="Shruti"/>
          <w:b/>
          <w:color w:val="000000" w:themeColor="text1"/>
          <w:sz w:val="18"/>
          <w:szCs w:val="20"/>
        </w:rPr>
        <w:fldChar w:fldCharType="begin"/>
      </w:r>
      <w:r w:rsidRPr="00507699">
        <w:rPr>
          <w:rFonts w:ascii="Arial Narrow" w:hAnsi="Arial Narrow" w:cs="Shruti"/>
          <w:b/>
          <w:color w:val="000000" w:themeColor="text1"/>
          <w:sz w:val="18"/>
          <w:szCs w:val="20"/>
        </w:rPr>
        <w:instrText xml:space="preserve"> MERGEFIELD  GradeValoresParcelas  \* MERGEFORMAT </w:instrText>
      </w:r>
      <w:r w:rsidRPr="00507699">
        <w:rPr>
          <w:rFonts w:ascii="Arial Narrow" w:hAnsi="Arial Narrow" w:cs="Shruti"/>
          <w:b/>
          <w:color w:val="000000" w:themeColor="text1"/>
          <w:sz w:val="18"/>
          <w:szCs w:val="20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t>«GradeValoresParcelas»</w:t>
      </w:r>
      <w:r w:rsidRPr="00507699">
        <w:rPr>
          <w:rFonts w:ascii="Arial Narrow" w:hAnsi="Arial Narrow" w:cs="Shruti"/>
          <w:b/>
          <w:color w:val="000000" w:themeColor="text1"/>
          <w:sz w:val="18"/>
          <w:szCs w:val="20"/>
        </w:rPr>
        <w:fldChar w:fldCharType="end"/>
      </w:r>
    </w:p>
    <w:p w:rsidR="0068410D" w:rsidRPr="00507699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20"/>
        </w:rPr>
      </w:pPr>
      <w:bookmarkStart w:id="1" w:name="_Hlk527619968"/>
      <w:r w:rsidRPr="00507699">
        <w:rPr>
          <w:rFonts w:ascii="Arial Narrow" w:hAnsi="Arial Narrow" w:cs="Shruti"/>
          <w:color w:val="000000" w:themeColor="text1"/>
          <w:sz w:val="18"/>
          <w:szCs w:val="20"/>
        </w:rPr>
        <w:t xml:space="preserve">TIPO: </w: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begin"/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instrText xml:space="preserve"> MERGEFIELD  TipoMatricula  \* MERGEFORMAT </w:instrTex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t>«TipoMatricula»</w: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end"/>
      </w:r>
      <w:r w:rsidRPr="00507699">
        <w:rPr>
          <w:rFonts w:ascii="Arial Narrow" w:hAnsi="Arial Narrow" w:cs="Shruti"/>
          <w:color w:val="000000" w:themeColor="text1"/>
          <w:sz w:val="18"/>
          <w:szCs w:val="20"/>
        </w:rPr>
        <w:t xml:space="preserve">       </w:t>
      </w:r>
      <w:bookmarkEnd w:id="1"/>
      <w:r w:rsidRPr="00507699">
        <w:rPr>
          <w:rFonts w:ascii="Arial Narrow" w:hAnsi="Arial Narrow" w:cs="Shruti"/>
          <w:color w:val="000000" w:themeColor="text1"/>
          <w:sz w:val="18"/>
          <w:szCs w:val="20"/>
        </w:rPr>
        <w:t>TIPO FINANCEIRO DAS PARCELAS:</w: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t xml:space="preserve"> </w: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begin"/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instrText xml:space="preserve"> MERGEFIELD  OpcoesPagamento  \* MERGEFORMAT </w:instrTex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t>«OpcoesPagamento»</w: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end"/>
      </w:r>
    </w:p>
    <w:p w:rsidR="0068410D" w:rsidRPr="00507699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20"/>
        </w:rPr>
      </w:pPr>
    </w:p>
    <w:p w:rsidR="0068410D" w:rsidRPr="00507699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18"/>
          <w:szCs w:val="20"/>
        </w:rPr>
      </w:pPr>
      <w:r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 xml:space="preserve"> </w:t>
      </w:r>
      <w:r w:rsidR="0068410D" w:rsidRPr="00507699">
        <w:rPr>
          <w:rFonts w:ascii="Arial Narrow" w:hAnsi="Arial Narrow" w:cs="Shruti"/>
          <w:b/>
          <w:i/>
          <w:noProof/>
          <w:color w:val="000000" w:themeColor="text1"/>
          <w:sz w:val="18"/>
          <w:szCs w:val="20"/>
        </w:rPr>
        <w:t>DESCONTOS APLICADOS</w:t>
      </w:r>
    </w:p>
    <w:p w:rsidR="00197FBA" w:rsidRPr="00507699" w:rsidRDefault="0068410D" w:rsidP="00033F20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</w:pP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begin"/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instrText xml:space="preserve"> MERGEFIELD  GradeDescontosContrato  \* MERGEFORMAT </w:instrTex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t>«GradeDescontosContrato»</w: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end"/>
      </w:r>
    </w:p>
    <w:p w:rsidR="0068410D" w:rsidRPr="00507699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18"/>
          <w:szCs w:val="20"/>
        </w:rPr>
      </w:pPr>
      <w:r w:rsidRPr="00507699">
        <w:rPr>
          <w:rFonts w:ascii="Arial Narrow" w:hAnsi="Arial Narrow"/>
          <w:b/>
          <w:color w:val="000000" w:themeColor="text1"/>
          <w:sz w:val="18"/>
          <w:szCs w:val="20"/>
        </w:rPr>
        <w:t xml:space="preserve">      </w:t>
      </w:r>
      <w:r w:rsidR="0068410D" w:rsidRPr="00507699">
        <w:rPr>
          <w:rFonts w:ascii="Arial Narrow" w:hAnsi="Arial Narrow"/>
          <w:b/>
          <w:color w:val="000000" w:themeColor="text1"/>
          <w:sz w:val="18"/>
          <w:szCs w:val="20"/>
        </w:rPr>
        <w:t>VALORES COM DESCONTO</w:t>
      </w:r>
    </w:p>
    <w:p w:rsidR="0068410D" w:rsidRPr="00507699" w:rsidRDefault="0068410D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</w:pP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begin"/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instrText xml:space="preserve"> MERGEFIELD  GradeValoresLiquidos  \* MERGEFORMAT </w:instrTex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separate"/>
      </w:r>
      <w:r w:rsidR="00507699"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t>«GradeValoresLiquidos»</w:t>
      </w:r>
      <w:r w:rsidRPr="00507699">
        <w:rPr>
          <w:rFonts w:ascii="Arial Narrow" w:hAnsi="Arial Narrow" w:cs="Shruti"/>
          <w:b/>
          <w:noProof/>
          <w:color w:val="000000" w:themeColor="text1"/>
          <w:sz w:val="18"/>
          <w:szCs w:val="20"/>
        </w:rPr>
        <w:fldChar w:fldCharType="end"/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Pelo presente Contrato de Prestação de Serviços Educacionais, de um lado a escola English Center de Garça  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Cláusula 1ª</w:t>
      </w:r>
      <w:r w:rsidRPr="00C22E06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2ª</w:t>
      </w:r>
      <w:r w:rsidRPr="00C22E06">
        <w:rPr>
          <w:rFonts w:cs="Arial"/>
          <w:sz w:val="20"/>
          <w:szCs w:val="20"/>
        </w:rPr>
        <w:t xml:space="preserve"> – Ao firmar o presente contrato, o(a) CONTRATANTE, bem como o(a) aluno(a), submetem-se às leis aplicáveis à área de ensino e ao Regimento Escolar da ESCOLA.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3ª</w:t>
      </w:r>
      <w:r w:rsidRPr="00C22E06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do(a)  CONTRATANTE.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C22E06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 Clausula 4ª – </w:t>
      </w:r>
      <w:r w:rsidRPr="00C22E06">
        <w:rPr>
          <w:rFonts w:cs="Arial"/>
          <w:sz w:val="20"/>
          <w:szCs w:val="20"/>
        </w:rPr>
        <w:t>A configuração formal da matrícula se procede pelo preenchimento e assinatura por parte do(a)  CONTRATANTE do presente instrumento.</w:t>
      </w:r>
    </w:p>
    <w:p w:rsidR="00B6396C" w:rsidRPr="00C22E06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:rsidR="00B6396C" w:rsidRPr="00C22E06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Se o aluno tiver que parar o curso, deverá comparecer a escola para comunicar o cancelamento de sua matricula , devendo estar em dia com o pagamento ate a parcela do mês na qual fizer o comunicado de desligamento. Após efetivado o cancelamento supra, se o aluno pretender retornar ao curso, devera pagar nova taxa de matricula.</w:t>
      </w:r>
    </w:p>
    <w:p w:rsidR="00B6396C" w:rsidRPr="00C22E06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5ª –</w:t>
      </w:r>
      <w:r w:rsidRPr="00C22E06">
        <w:rPr>
          <w:rFonts w:cs="Arial"/>
          <w:sz w:val="20"/>
          <w:szCs w:val="20"/>
        </w:rPr>
        <w:t xml:space="preserve"> Como contraprestação pelos serviços ora contratados, o(a) CONTRATANTE obriga-se a pagar a mensalidade de acordo com o curso escolhido livremente pela CONTRATANTE: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6ª -</w:t>
      </w:r>
      <w:r w:rsidRPr="00C22E06">
        <w:rPr>
          <w:rFonts w:cs="Arial"/>
          <w:sz w:val="20"/>
          <w:szCs w:val="20"/>
        </w:rPr>
        <w:t xml:space="preserve">  As parcelas do curso deverão ser pagas independentemente de: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– duração do estágio, mesmo que ultrapassar o prazo;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B – retorno as lições anteriores se aprovado;</w:t>
      </w:r>
    </w:p>
    <w:p w:rsidR="00B6396C" w:rsidRPr="00C22E06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C – retorno as lições anteriores por iniciativa própria do aluno.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D - o aluno cuja ausência não tenha sido comunicada a secretaria será considerado faltoso.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E- faltas Individuais a qualquer titulo, mesmo em longo prazo, exigem pagamento integral das parcelas do curso.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 –</w:t>
      </w:r>
      <w:r w:rsidRPr="00C22E06">
        <w:rPr>
          <w:rFonts w:cs="Arial"/>
          <w:sz w:val="20"/>
          <w:szCs w:val="20"/>
        </w:rPr>
        <w:t xml:space="preserve"> O não comparecimento do(a) aluno(a) aos atos escolares, não exime o(a) CONTRATANTE dos pagamentos, tendo em vista a disponibilidade dos serviços colocados ao(à) aluno(a).</w:t>
      </w:r>
    </w:p>
    <w:p w:rsidR="00B6396C" w:rsidRPr="00C22E06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7ª –</w:t>
      </w:r>
      <w:r w:rsidRPr="00C22E06">
        <w:rPr>
          <w:rFonts w:cs="Arial"/>
          <w:sz w:val="20"/>
          <w:szCs w:val="20"/>
        </w:rPr>
        <w:t xml:space="preserve"> Pelo fornecimento do material didático, o(a) CONTRATANTE obriga-se a pagar a taxa de material conforme acordado com a ESCOLA, sendo que, a  cada mudança de estagio do aluno é obrigatório a aquisição do novo  material didático.</w:t>
      </w:r>
    </w:p>
    <w:p w:rsidR="00B6396C" w:rsidRPr="00C22E06" w:rsidRDefault="00B6396C" w:rsidP="00B6396C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8ª</w:t>
      </w:r>
      <w:r w:rsidRPr="00C22E06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solicitados  e pagos a parte.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 –</w:t>
      </w:r>
      <w:r w:rsidRPr="00C22E06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 Segundo –</w:t>
      </w:r>
      <w:r w:rsidRPr="00C22E06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C22E06" w:rsidRDefault="00B6396C" w:rsidP="00B6396C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Clausula 9º – </w:t>
      </w:r>
      <w:r w:rsidRPr="00C22E06">
        <w:rPr>
          <w:color w:val="000000"/>
          <w:sz w:val="20"/>
          <w:szCs w:val="20"/>
        </w:rPr>
        <w:t>Os pagamentos serão efetuados por Boleto Bancário.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Parágrafo único: </w:t>
      </w:r>
      <w:r w:rsidRPr="00C22E06">
        <w:rPr>
          <w:rFonts w:cs="Arial"/>
          <w:sz w:val="20"/>
          <w:szCs w:val="20"/>
        </w:rPr>
        <w:t xml:space="preserve">  Membros de uma família terão descontos na mensalidade. É de seu interesse alertar a escola caso você já tenha alguém de sua família estudando conosco. (Excluem-se parentes como tio, primo, cunhado, etc).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10ª</w:t>
      </w:r>
      <w:r w:rsidRPr="00C22E06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</w:t>
      </w:r>
      <w:r w:rsidRPr="00C22E06">
        <w:rPr>
          <w:rFonts w:cs="Arial"/>
          <w:sz w:val="20"/>
          <w:szCs w:val="20"/>
        </w:rPr>
        <w:t xml:space="preserve"> – O(a) CONTRATANTE tem ciência e concorda, neste ato, que caso a inadimplência ultrapasse 60 (sessenta) dias, poderá este fato ser comunicado ao SCPC (Serviço Central de Proteção ao Crédito)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lastRenderedPageBreak/>
        <w:t>Parágrafo Segundo</w:t>
      </w:r>
      <w:r w:rsidRPr="00C22E06">
        <w:rPr>
          <w:rFonts w:cs="Arial"/>
          <w:sz w:val="20"/>
          <w:szCs w:val="20"/>
        </w:rPr>
        <w:t xml:space="preserve"> – A ESCOLA poderá contratar advogado ou empresa especializada para proceder a cobrança do débito de forma amigável ou judicial, cabendo ao CONTRATANTE arcar com as despesas e honorários advocatícios decorrentes deste ato.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Terceiro</w:t>
      </w:r>
      <w:r w:rsidRPr="00C22E06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Quarto</w:t>
      </w:r>
      <w:r w:rsidRPr="00C22E06">
        <w:rPr>
          <w:rFonts w:cs="Arial"/>
          <w:sz w:val="20"/>
          <w:szCs w:val="20"/>
        </w:rPr>
        <w:t xml:space="preserve"> – Com o presente instrumento e com o atraso do pagamento ora ajustado, o(a) CONTRATANTE poderá ser protestado em cartório, o que desde já autoriza.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11ª  -</w:t>
      </w:r>
      <w:r w:rsidRPr="00C22E06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Pela ESCOLA, quando houver desligamento do(a) aluno(a) nos termos da legislação escolar;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Pelo(a) CONTRATANTE, através de solicitação expressa e escrita, protocolada pela ESCOLA, com uma antecedência mínima de 30 (trinta) dias.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Primeiro</w:t>
      </w:r>
      <w:r w:rsidRPr="00C22E06">
        <w:rPr>
          <w:rFonts w:cs="Arial"/>
          <w:color w:val="000000"/>
          <w:sz w:val="20"/>
          <w:szCs w:val="20"/>
        </w:rPr>
        <w:t xml:space="preserve"> – A suspensão das obrigações quanto aos pagamentos somente ocorrerá decorridos os 30(trinta) dias da solicitação.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 xml:space="preserve">Parágrafo Segundo </w:t>
      </w:r>
      <w:r w:rsidRPr="00C22E06">
        <w:rPr>
          <w:rFonts w:cs="Arial"/>
          <w:color w:val="000000"/>
          <w:sz w:val="20"/>
          <w:szCs w:val="20"/>
        </w:rPr>
        <w:t xml:space="preserve"> – Exceção ao Parágrafo Primeiro supra referido, dar-se-á quando o aluno já tiver cursado 2/3 do período e neste caso o valor do Contrato será devido integralmente com as parcelas faltantes.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12ª</w:t>
      </w:r>
      <w:r w:rsidRPr="00C22E06">
        <w:rPr>
          <w:rFonts w:cs="Arial"/>
          <w:sz w:val="20"/>
          <w:szCs w:val="20"/>
        </w:rPr>
        <w:t xml:space="preserve">  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13ª</w:t>
      </w:r>
      <w:r w:rsidRPr="00C22E06">
        <w:rPr>
          <w:rFonts w:cs="Arial"/>
          <w:sz w:val="20"/>
          <w:szCs w:val="20"/>
        </w:rPr>
        <w:t xml:space="preserve">  - É expressamente proibido fumar em sala de aula.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14ª  –</w:t>
      </w:r>
      <w:r w:rsidRPr="00C22E06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C22E06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00CEB52D" wp14:editId="15093F44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Pr="00DB3B67" w:rsidRDefault="00197FBA" w:rsidP="00C22E06">
      <w:pPr>
        <w:rPr>
          <w:rFonts w:ascii="Arial Narrow" w:hAnsi="Arial Narrow"/>
          <w:color w:val="000000"/>
          <w:sz w:val="21"/>
          <w:szCs w:val="21"/>
        </w:rPr>
      </w:pPr>
    </w:p>
    <w:p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  </w:t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:rsidR="00DB3B67" w:rsidRPr="00DB3B67" w:rsidRDefault="006872C4" w:rsidP="00033F20">
      <w:pPr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2848" behindDoc="1" locked="0" layoutInCell="1" allowOverlap="1" wp14:anchorId="23E6F004" wp14:editId="6D92A0BE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1824" behindDoc="1" locked="0" layoutInCell="1" allowOverlap="1" wp14:anchorId="0CD6E386" wp14:editId="2AE34B99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Vanessa Leal do Prado</w:t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6414DE">
      <w:pgSz w:w="11907" w:h="16840" w:code="9"/>
      <w:pgMar w:top="284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1303" w:rsidRDefault="00B01303">
      <w:r>
        <w:separator/>
      </w:r>
    </w:p>
  </w:endnote>
  <w:endnote w:type="continuationSeparator" w:id="0">
    <w:p w:rsidR="00B01303" w:rsidRDefault="00B013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1303" w:rsidRDefault="00B01303">
      <w:r>
        <w:separator/>
      </w:r>
    </w:p>
  </w:footnote>
  <w:footnote w:type="continuationSeparator" w:id="0">
    <w:p w:rsidR="00B01303" w:rsidRDefault="00B013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7699"/>
    <w:rsid w:val="000054A3"/>
    <w:rsid w:val="00014579"/>
    <w:rsid w:val="00033F20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2D77AC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06512"/>
    <w:rsid w:val="00507699"/>
    <w:rsid w:val="005359AC"/>
    <w:rsid w:val="00595196"/>
    <w:rsid w:val="005E5165"/>
    <w:rsid w:val="00614F67"/>
    <w:rsid w:val="00622D58"/>
    <w:rsid w:val="006339EA"/>
    <w:rsid w:val="006414DE"/>
    <w:rsid w:val="0068410D"/>
    <w:rsid w:val="006872C4"/>
    <w:rsid w:val="00690C94"/>
    <w:rsid w:val="00696524"/>
    <w:rsid w:val="006C4506"/>
    <w:rsid w:val="006F1D8B"/>
    <w:rsid w:val="00754B7E"/>
    <w:rsid w:val="00780347"/>
    <w:rsid w:val="007D004C"/>
    <w:rsid w:val="00833CC4"/>
    <w:rsid w:val="00867923"/>
    <w:rsid w:val="008F27E3"/>
    <w:rsid w:val="00914AC5"/>
    <w:rsid w:val="00942A5A"/>
    <w:rsid w:val="009645CC"/>
    <w:rsid w:val="009A5849"/>
    <w:rsid w:val="00A07D8D"/>
    <w:rsid w:val="00AC3DAD"/>
    <w:rsid w:val="00AD5E29"/>
    <w:rsid w:val="00B01303"/>
    <w:rsid w:val="00B045E7"/>
    <w:rsid w:val="00B41243"/>
    <w:rsid w:val="00B51CCB"/>
    <w:rsid w:val="00B6396C"/>
    <w:rsid w:val="00B941B5"/>
    <w:rsid w:val="00BF5307"/>
    <w:rsid w:val="00BF58AB"/>
    <w:rsid w:val="00C22E06"/>
    <w:rsid w:val="00C64280"/>
    <w:rsid w:val="00CB62A8"/>
    <w:rsid w:val="00D73E2C"/>
    <w:rsid w:val="00D85CC5"/>
    <w:rsid w:val="00D978F6"/>
    <w:rsid w:val="00DB3B67"/>
    <w:rsid w:val="00DD08B7"/>
    <w:rsid w:val="00DF635E"/>
    <w:rsid w:val="00E01F20"/>
    <w:rsid w:val="00E25850"/>
    <w:rsid w:val="00E82876"/>
    <w:rsid w:val="00EE0C01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g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0</TotalTime>
  <Pages>2</Pages>
  <Words>1347</Words>
  <Characters>7277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2021-01-13T19:31:00Z</dcterms:created>
  <dcterms:modified xsi:type="dcterms:W3CDTF">2021-01-13T19:31:00Z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