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>,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</w:t>
      </w:r>
      <w:r>
        <w:rPr>
          <w:rFonts w:ascii="Arial Narrow" w:hAnsi="Arial Narrow"/>
          <w:bCs/>
          <w:sz w:val="18"/>
          <w:szCs w:val="18"/>
        </w:rPr>
        <w:t>o que atingir a nota mínima de 6</w:t>
      </w:r>
      <w:r>
        <w:rPr>
          <w:rFonts w:ascii="Arial Narrow" w:hAnsi="Arial Narrow"/>
          <w:bCs/>
          <w:sz w:val="18"/>
          <w:szCs w:val="18"/>
        </w:rPr>
        <w:t>,0 (</w:t>
      </w:r>
      <w:r>
        <w:rPr>
          <w:rFonts w:ascii="Arial Narrow" w:hAnsi="Arial Narrow"/>
          <w:bCs/>
          <w:sz w:val="18"/>
          <w:szCs w:val="18"/>
        </w:rPr>
        <w:t xml:space="preserve">SEIS </w:t>
      </w:r>
      <w:r>
        <w:rPr>
          <w:rFonts w:ascii="Arial Narrow" w:hAnsi="Arial Narrow"/>
          <w:bCs/>
          <w:sz w:val="18"/>
          <w:szCs w:val="18"/>
        </w:rPr>
        <w:t xml:space="preserve">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>: As partes contratantes elegem o Foro da Comarca de Santa Rosa de Viterbo</w:t>
      </w:r>
      <w:r>
        <w:rPr>
          <w:rFonts w:ascii="Arial Narrow" w:hAnsi="Arial Narrow"/>
          <w:bCs/>
          <w:sz w:val="18"/>
          <w:szCs w:val="18"/>
        </w:rPr>
        <w:t xml:space="preserve"> - SP</w:t>
      </w:r>
      <w:r>
        <w:rPr>
          <w:rFonts w:ascii="Arial Narrow" w:hAnsi="Arial Narrow"/>
          <w:bCs/>
          <w:sz w:val="18"/>
          <w:szCs w:val="18"/>
        </w:rPr>
        <w:t xml:space="preserve">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</w:t>
      </w:r>
      <w:r>
        <w:rPr>
          <w:rFonts w:ascii="Arial Narrow" w:hAnsi="Arial Narrow"/>
          <w:bCs/>
          <w:sz w:val="18"/>
          <w:szCs w:val="18"/>
        </w:rPr>
        <w:t>artes firmam o presente, em três</w:t>
      </w:r>
      <w:r>
        <w:rPr>
          <w:rFonts w:ascii="Arial Narrow" w:hAnsi="Arial Narrow"/>
          <w:bCs/>
          <w:sz w:val="18"/>
          <w:szCs w:val="18"/>
        </w:rPr>
        <w:t xml:space="preserve"> vias de igual teor e forma,o que fazem</w:t>
      </w:r>
      <w:r>
        <w:rPr>
          <w:rFonts w:ascii="Arial Narrow" w:hAnsi="Arial Narrow"/>
          <w:bCs/>
          <w:sz w:val="18"/>
          <w:szCs w:val="18"/>
        </w:rPr>
        <w:t xml:space="preserve"> na presença de uma testemunhas infra-assinada</w:t>
      </w:r>
      <w:r>
        <w:rPr>
          <w:rFonts w:ascii="Arial Narrow" w:hAnsi="Arial Narrow"/>
          <w:bCs/>
          <w:sz w:val="18"/>
          <w:szCs w:val="18"/>
        </w:rPr>
        <w:t>,a tudo presente,para que se produzam os seus jurídicos e legais efeitos.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>
        <w:rPr>
          <w:rFonts w:ascii="Arial Narrow" w:hAnsi="Arial Narrow"/>
          <w:color w:val="auto"/>
          <w:sz w:val="23"/>
          <w:szCs w:val="23"/>
        </w:rPr>
        <w:t>9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>
      <w:pPr>
        <w:ind w:left="120"/>
        <w:jc w:val="both"/>
        <w:rPr>
          <w:rFonts w:ascii="Arial Narrow" w:hAnsi="Arial Narrow"/>
          <w:b/>
          <w:sz w:val="18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Teens Advanced e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>
        <w:rPr>
          <w:rFonts w:ascii="Arial Narrow" w:hAnsi="Arial Narrow"/>
          <w:snapToGrid w:val="0"/>
          <w:sz w:val="22"/>
          <w:szCs w:val="22"/>
          <w:lang w:val="en-US"/>
        </w:rPr>
        <w:t>n 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Freedom, Focus, Proficiency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your English. </w:t>
      </w:r>
    </w:p>
    <w:p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De acordo com a legislação, é expressamente proibido fumar em t</w:t>
      </w:r>
      <w:r>
        <w:rPr>
          <w:rFonts w:ascii="Arial Narrow" w:hAnsi="Arial Narrow"/>
          <w:snapToGrid w:val="0"/>
        </w:rPr>
        <w:t>odas as dependências da Escola.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</w:t>
      </w:r>
      <w:r>
        <w:rPr>
          <w:rFonts w:ascii="Arial Narrow" w:hAnsi="Arial Narrow"/>
          <w:snapToGrid w:val="0"/>
        </w:rPr>
        <w:t>convênios, bolsas, promoções, campanhas e turmas promocionais, mesmo que cumulados, está limitado a 25% do valor de tabela.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>
        <w:rPr>
          <w:rFonts w:ascii="Arial Narrow" w:hAnsi="Arial Narrow"/>
          <w:b/>
          <w:bCs/>
          <w:snapToGrid w:val="0"/>
        </w:rPr>
        <w:t xml:space="preserve">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28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29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leGrid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>
        <w:tc>
          <w:tcPr>
            <w:tcW w:w="4889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>
        <w:tc>
          <w:tcPr>
            <w:tcW w:w="4889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>
        <w:tc>
          <w:tcPr>
            <w:tcW w:w="4889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SRV</Template>
  <TotalTime>0</TotalTime>
  <Pages>3</Pages>
  <Words>2738</Words>
  <Characters>15612</Characters>
  <Application>Microsoft Office Word</Application>
  <DocSecurity>4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Visual Mídia</dc:creator>
  <cp:lastModifiedBy>word</cp:lastModifiedBy>
  <cp:revision>2</cp:revision>
  <cp:lastPrinted>2011-12-08T13:22:00Z</cp:lastPrinted>
  <dcterms:created xsi:type="dcterms:W3CDTF">2019-04-04T21:44:00Z</dcterms:created>
  <dcterms:modified xsi:type="dcterms:W3CDTF">2019-04-04T21:44:00Z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