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062A9" w:rsidRDefault="002062A9">
      <w:pPr>
        <w:widowControl w:val="0"/>
        <w:spacing w:line="420" w:lineRule="exact"/>
        <w:rPr>
          <w:lang w:val="pt-BR"/>
        </w:rPr>
      </w:pPr>
      <w:bookmarkStart w:id="0" w:name="_GoBack"/>
      <w:bookmarkEnd w:id="0"/>
    </w:p>
    <w:p w:rsidR="00A474C1" w:rsidRDefault="00A474C1">
      <w:pPr>
        <w:widowControl w:val="0"/>
        <w:spacing w:line="420" w:lineRule="exact"/>
        <w:rPr>
          <w:lang w:val="pt-BR"/>
        </w:rPr>
      </w:pPr>
    </w:p>
    <w:p w:rsidR="002062A9" w:rsidRDefault="002062A9">
      <w:pPr>
        <w:widowControl w:val="0"/>
        <w:tabs>
          <w:tab w:val="left" w:pos="615"/>
        </w:tabs>
        <w:rPr>
          <w:lang w:val="pt-BR"/>
        </w:rPr>
      </w:pPr>
      <w:r>
        <w:rPr>
          <w:lang w:val="pt-BR"/>
        </w:rPr>
        <w:tab/>
      </w:r>
      <w:r w:rsidR="0019482A">
        <w:rPr>
          <w:noProof/>
          <w:lang w:val="pt-BR"/>
        </w:rPr>
        <w:drawing>
          <wp:inline distT="0" distB="0" distL="0" distR="0">
            <wp:extent cx="1371600" cy="552450"/>
            <wp:effectExtent l="0" t="0" r="0" b="0"/>
            <wp:docPr id="1" name="Imagem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71600" cy="552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062A9" w:rsidRDefault="002062A9">
      <w:pPr>
        <w:widowControl w:val="0"/>
        <w:tabs>
          <w:tab w:val="left" w:pos="2880"/>
        </w:tabs>
        <w:spacing w:line="330" w:lineRule="exact"/>
        <w:rPr>
          <w:b/>
          <w:bCs/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CONTRATO DE PRESTAÇÃO DE SERVIÇOS EDUCACIONAIS</w:t>
      </w:r>
    </w:p>
    <w:p w:rsidR="002062A9" w:rsidRDefault="002062A9">
      <w:pPr>
        <w:widowControl w:val="0"/>
        <w:spacing w:line="195" w:lineRule="exact"/>
        <w:rPr>
          <w:lang w:val="pt-BR"/>
        </w:rPr>
      </w:pPr>
    </w:p>
    <w:p w:rsidR="002062A9" w:rsidRDefault="002062A9">
      <w:pPr>
        <w:widowControl w:val="0"/>
        <w:tabs>
          <w:tab w:val="left" w:pos="615"/>
        </w:tabs>
        <w:spacing w:line="300" w:lineRule="exact"/>
        <w:rPr>
          <w:rFonts w:ascii="Arial Narrow" w:hAnsi="Arial Narrow" w:cs="Arial Narrow"/>
          <w:color w:val="000000"/>
          <w:sz w:val="24"/>
          <w:szCs w:val="24"/>
          <w:lang w:val="pt-BR"/>
        </w:rPr>
      </w:pPr>
      <w:r>
        <w:rPr>
          <w:lang w:val="pt-BR"/>
        </w:rPr>
        <w:tab/>
      </w:r>
      <w:r>
        <w:rPr>
          <w:rFonts w:ascii="Arial Narrow" w:hAnsi="Arial Narrow" w:cs="Arial Narrow"/>
          <w:color w:val="000000"/>
          <w:sz w:val="24"/>
          <w:szCs w:val="24"/>
          <w:lang w:val="pt-BR"/>
        </w:rPr>
        <w:t xml:space="preserve">Pelo presente instrumento de um lado SHL Empreendimentos Educacional LTDA. inscrita no CNPJ nº </w:t>
      </w:r>
    </w:p>
    <w:p w:rsidR="002062A9" w:rsidRDefault="002062A9">
      <w:pPr>
        <w:widowControl w:val="0"/>
        <w:tabs>
          <w:tab w:val="left" w:pos="615"/>
        </w:tabs>
        <w:spacing w:line="300" w:lineRule="exact"/>
        <w:rPr>
          <w:rFonts w:ascii="Arial Narrow" w:hAnsi="Arial Narrow" w:cs="Arial Narrow"/>
          <w:color w:val="000000"/>
          <w:sz w:val="24"/>
          <w:szCs w:val="24"/>
          <w:lang w:val="pt-BR"/>
        </w:rPr>
      </w:pPr>
      <w:r>
        <w:rPr>
          <w:lang w:val="pt-BR"/>
        </w:rPr>
        <w:tab/>
      </w:r>
      <w:r>
        <w:rPr>
          <w:rFonts w:ascii="Arial Narrow" w:hAnsi="Arial Narrow" w:cs="Arial Narrow"/>
          <w:color w:val="000000"/>
          <w:sz w:val="24"/>
          <w:szCs w:val="24"/>
          <w:lang w:val="pt-BR"/>
        </w:rPr>
        <w:t>14.367.780.0001</w:t>
      </w:r>
      <w:r>
        <w:rPr>
          <w:rFonts w:ascii="Arial Narrow" w:hAnsi="Arial Narrow" w:cs="Arial Narrow"/>
          <w:color w:val="000000"/>
          <w:sz w:val="24"/>
          <w:szCs w:val="24"/>
          <w:lang w:val="pt-BR"/>
        </w:rPr>
        <w:noBreakHyphen/>
        <w:t>17 localizado à Rua do Babaçu Qd. 29 Lt. 5 Nº. 31 Setor Goiânia 2, Cep 74663</w:t>
      </w:r>
      <w:r>
        <w:rPr>
          <w:rFonts w:ascii="Arial Narrow" w:hAnsi="Arial Narrow" w:cs="Arial Narrow"/>
          <w:color w:val="000000"/>
          <w:sz w:val="24"/>
          <w:szCs w:val="24"/>
          <w:lang w:val="pt-BR"/>
        </w:rPr>
        <w:noBreakHyphen/>
        <w:t xml:space="preserve">110, Telefone (62) </w:t>
      </w:r>
    </w:p>
    <w:p w:rsidR="002062A9" w:rsidRDefault="002062A9">
      <w:pPr>
        <w:widowControl w:val="0"/>
        <w:tabs>
          <w:tab w:val="left" w:pos="615"/>
        </w:tabs>
        <w:spacing w:line="300" w:lineRule="exact"/>
        <w:rPr>
          <w:rFonts w:ascii="Arial Narrow" w:hAnsi="Arial Narrow" w:cs="Arial Narrow"/>
          <w:color w:val="000000"/>
          <w:sz w:val="24"/>
          <w:szCs w:val="24"/>
          <w:lang w:val="pt-BR"/>
        </w:rPr>
      </w:pPr>
      <w:r>
        <w:rPr>
          <w:lang w:val="pt-BR"/>
        </w:rPr>
        <w:tab/>
      </w:r>
      <w:r>
        <w:rPr>
          <w:rFonts w:ascii="Arial Narrow" w:hAnsi="Arial Narrow" w:cs="Arial Narrow"/>
          <w:color w:val="000000"/>
          <w:sz w:val="24"/>
          <w:szCs w:val="24"/>
          <w:lang w:val="pt-BR"/>
        </w:rPr>
        <w:t>3565</w:t>
      </w:r>
      <w:r>
        <w:rPr>
          <w:rFonts w:ascii="Arial Narrow" w:hAnsi="Arial Narrow" w:cs="Arial Narrow"/>
          <w:color w:val="000000"/>
          <w:sz w:val="24"/>
          <w:szCs w:val="24"/>
          <w:lang w:val="pt-BR"/>
        </w:rPr>
        <w:noBreakHyphen/>
        <w:t xml:space="preserve">8474  unidade franqueada FISK, doravante denominada </w:t>
      </w:r>
      <w:r>
        <w:rPr>
          <w:rFonts w:ascii="Arial Narrow" w:hAnsi="Arial Narrow" w:cs="Arial Narrow"/>
          <w:b/>
          <w:bCs/>
          <w:color w:val="000000"/>
          <w:sz w:val="24"/>
          <w:szCs w:val="24"/>
          <w:lang w:val="pt-BR"/>
        </w:rPr>
        <w:t>CONTRATADA</w:t>
      </w:r>
      <w:r>
        <w:rPr>
          <w:rFonts w:ascii="Arial Narrow" w:hAnsi="Arial Narrow" w:cs="Arial Narrow"/>
          <w:color w:val="000000"/>
          <w:sz w:val="24"/>
          <w:szCs w:val="24"/>
          <w:lang w:val="pt-BR"/>
        </w:rPr>
        <w:t xml:space="preserve">, e de outro lado o contratante abaixo </w:t>
      </w:r>
    </w:p>
    <w:p w:rsidR="002062A9" w:rsidRDefault="002062A9">
      <w:pPr>
        <w:widowControl w:val="0"/>
        <w:tabs>
          <w:tab w:val="left" w:pos="615"/>
        </w:tabs>
        <w:spacing w:line="300" w:lineRule="exact"/>
        <w:rPr>
          <w:rFonts w:ascii="Arial Narrow" w:hAnsi="Arial Narrow" w:cs="Arial Narrow"/>
          <w:color w:val="000000"/>
          <w:sz w:val="24"/>
          <w:szCs w:val="24"/>
          <w:lang w:val="pt-BR"/>
        </w:rPr>
      </w:pPr>
      <w:r>
        <w:rPr>
          <w:lang w:val="pt-BR"/>
        </w:rPr>
        <w:tab/>
      </w:r>
      <w:r>
        <w:rPr>
          <w:rFonts w:ascii="Arial Narrow" w:hAnsi="Arial Narrow" w:cs="Arial Narrow"/>
          <w:color w:val="000000"/>
          <w:sz w:val="24"/>
          <w:szCs w:val="24"/>
          <w:lang w:val="pt-BR"/>
        </w:rPr>
        <w:t xml:space="preserve">assinado identificado e representado neste contrato por </w:t>
      </w:r>
      <w:r>
        <w:rPr>
          <w:rFonts w:ascii="Arial Narrow" w:hAnsi="Arial Narrow" w:cs="Arial Narrow"/>
          <w:b/>
          <w:bCs/>
          <w:color w:val="000000"/>
          <w:sz w:val="24"/>
          <w:szCs w:val="24"/>
          <w:lang w:val="pt-BR"/>
        </w:rPr>
        <w:t>ALUNO/CONTRATANTE</w:t>
      </w:r>
      <w:r>
        <w:rPr>
          <w:rFonts w:ascii="Arial Narrow" w:hAnsi="Arial Narrow" w:cs="Arial Narrow"/>
          <w:color w:val="000000"/>
          <w:sz w:val="24"/>
          <w:szCs w:val="24"/>
          <w:lang w:val="pt-BR"/>
        </w:rPr>
        <w:t xml:space="preserve"> assinam o presente contrato e </w:t>
      </w:r>
    </w:p>
    <w:p w:rsidR="002062A9" w:rsidRDefault="002062A9">
      <w:pPr>
        <w:widowControl w:val="0"/>
        <w:tabs>
          <w:tab w:val="left" w:pos="615"/>
        </w:tabs>
        <w:spacing w:line="300" w:lineRule="exact"/>
        <w:rPr>
          <w:rFonts w:ascii="Arial Narrow" w:hAnsi="Arial Narrow" w:cs="Arial Narrow"/>
          <w:color w:val="000000"/>
          <w:sz w:val="24"/>
          <w:szCs w:val="24"/>
          <w:lang w:val="pt-BR"/>
        </w:rPr>
      </w:pPr>
      <w:r>
        <w:rPr>
          <w:lang w:val="pt-BR"/>
        </w:rPr>
        <w:tab/>
      </w:r>
      <w:r>
        <w:rPr>
          <w:rFonts w:ascii="Arial Narrow" w:hAnsi="Arial Narrow" w:cs="Arial Narrow"/>
          <w:color w:val="000000"/>
          <w:sz w:val="24"/>
          <w:szCs w:val="24"/>
          <w:lang w:val="pt-BR"/>
        </w:rPr>
        <w:t>regulamento de prestação de serviços de ensino de idiomas.</w:t>
      </w:r>
    </w:p>
    <w:p w:rsidR="002062A9" w:rsidRDefault="002062A9">
      <w:pPr>
        <w:widowControl w:val="0"/>
        <w:spacing w:line="450" w:lineRule="exact"/>
        <w:rPr>
          <w:lang w:val="pt-BR"/>
        </w:rPr>
      </w:pPr>
    </w:p>
    <w:p w:rsidR="002062A9" w:rsidRDefault="002062A9">
      <w:pPr>
        <w:widowControl w:val="0"/>
        <w:tabs>
          <w:tab w:val="left" w:pos="915"/>
        </w:tabs>
        <w:spacing w:line="210" w:lineRule="exact"/>
        <w:rPr>
          <w:b/>
          <w:bCs/>
          <w:color w:val="000000"/>
          <w:sz w:val="16"/>
          <w:szCs w:val="16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sz w:val="16"/>
          <w:szCs w:val="16"/>
          <w:lang w:val="pt-BR"/>
        </w:rPr>
        <w:t>I.   CONTRATANTE</w:t>
      </w:r>
    </w:p>
    <w:p w:rsidR="002062A9" w:rsidRDefault="002062A9">
      <w:pPr>
        <w:widowControl w:val="0"/>
        <w:tabs>
          <w:tab w:val="left" w:pos="915"/>
        </w:tabs>
        <w:spacing w:line="300" w:lineRule="exact"/>
        <w:rPr>
          <w:color w:val="000000"/>
          <w:sz w:val="16"/>
          <w:szCs w:val="16"/>
          <w:lang w:val="pt-BR"/>
        </w:rPr>
      </w:pPr>
      <w:r>
        <w:rPr>
          <w:lang w:val="pt-BR"/>
        </w:rPr>
        <w:tab/>
      </w:r>
      <w:r>
        <w:rPr>
          <w:color w:val="000000"/>
          <w:sz w:val="16"/>
          <w:szCs w:val="16"/>
          <w:lang w:val="pt-BR"/>
        </w:rPr>
        <w:t xml:space="preserve">    NOME</w:t>
      </w:r>
      <w:r w:rsidR="00A474C1">
        <w:rPr>
          <w:color w:val="000000"/>
          <w:sz w:val="16"/>
          <w:szCs w:val="16"/>
          <w:lang w:val="pt-BR"/>
        </w:rPr>
        <w:t xml:space="preserve">  </w:t>
      </w:r>
      <w:r w:rsidR="00A474C1">
        <w:rPr>
          <w:color w:val="000000"/>
          <w:sz w:val="16"/>
          <w:szCs w:val="16"/>
          <w:lang w:val="pt-BR"/>
        </w:rPr>
        <w:tab/>
      </w:r>
      <w:r w:rsidR="00A474C1">
        <w:rPr>
          <w:color w:val="000000"/>
          <w:sz w:val="16"/>
          <w:szCs w:val="16"/>
          <w:lang w:val="pt-BR"/>
        </w:rPr>
        <w:tab/>
      </w:r>
      <w:r w:rsidR="00A474C1">
        <w:rPr>
          <w:color w:val="000000"/>
          <w:sz w:val="16"/>
          <w:szCs w:val="16"/>
          <w:lang w:val="pt-BR"/>
        </w:rPr>
        <w:tab/>
      </w:r>
      <w:r w:rsidR="00A474C1">
        <w:rPr>
          <w:color w:val="000000"/>
          <w:sz w:val="16"/>
          <w:szCs w:val="16"/>
          <w:lang w:val="pt-BR"/>
        </w:rPr>
        <w:tab/>
        <w:t xml:space="preserve">                                                 RG: </w:t>
      </w:r>
    </w:p>
    <w:p w:rsidR="002062A9" w:rsidRDefault="002062A9">
      <w:pPr>
        <w:widowControl w:val="0"/>
        <w:tabs>
          <w:tab w:val="left" w:pos="915"/>
        </w:tabs>
        <w:spacing w:line="300" w:lineRule="exact"/>
        <w:rPr>
          <w:color w:val="000000"/>
          <w:sz w:val="16"/>
          <w:szCs w:val="16"/>
          <w:lang w:val="pt-BR"/>
        </w:rPr>
      </w:pPr>
      <w:r>
        <w:rPr>
          <w:lang w:val="pt-BR"/>
        </w:rPr>
        <w:tab/>
      </w:r>
      <w:r>
        <w:rPr>
          <w:color w:val="000000"/>
          <w:sz w:val="16"/>
          <w:szCs w:val="16"/>
          <w:lang w:val="pt-BR"/>
        </w:rPr>
        <w:t xml:space="preserve">    CPF:</w:t>
      </w:r>
      <w:r w:rsidR="00A474C1">
        <w:rPr>
          <w:color w:val="000000"/>
          <w:sz w:val="16"/>
          <w:szCs w:val="16"/>
          <w:lang w:val="pt-BR"/>
        </w:rPr>
        <w:tab/>
      </w:r>
      <w:r>
        <w:rPr>
          <w:color w:val="000000"/>
          <w:sz w:val="16"/>
          <w:szCs w:val="16"/>
          <w:lang w:val="pt-BR"/>
        </w:rPr>
        <w:t xml:space="preserve">  </w:t>
      </w:r>
      <w:r w:rsidR="00A474C1">
        <w:rPr>
          <w:color w:val="000000"/>
          <w:sz w:val="16"/>
          <w:szCs w:val="16"/>
          <w:lang w:val="pt-BR"/>
        </w:rPr>
        <w:t xml:space="preserve">                                                   </w:t>
      </w:r>
      <w:r>
        <w:rPr>
          <w:color w:val="000000"/>
          <w:sz w:val="16"/>
          <w:szCs w:val="16"/>
          <w:lang w:val="pt-BR"/>
        </w:rPr>
        <w:t xml:space="preserve">TELEFONE: </w:t>
      </w:r>
    </w:p>
    <w:p w:rsidR="002062A9" w:rsidRDefault="002062A9" w:rsidP="00A474C1">
      <w:pPr>
        <w:widowControl w:val="0"/>
        <w:tabs>
          <w:tab w:val="left" w:pos="915"/>
        </w:tabs>
        <w:spacing w:line="300" w:lineRule="exact"/>
        <w:rPr>
          <w:color w:val="000000"/>
          <w:sz w:val="16"/>
          <w:szCs w:val="16"/>
          <w:lang w:val="pt-BR"/>
        </w:rPr>
      </w:pPr>
      <w:r>
        <w:rPr>
          <w:lang w:val="pt-BR"/>
        </w:rPr>
        <w:tab/>
      </w:r>
      <w:r>
        <w:rPr>
          <w:color w:val="000000"/>
          <w:sz w:val="16"/>
          <w:szCs w:val="16"/>
          <w:lang w:val="pt-BR"/>
        </w:rPr>
        <w:t xml:space="preserve">    ENDEREÇO: </w:t>
      </w:r>
    </w:p>
    <w:p w:rsidR="00A474C1" w:rsidRDefault="00A474C1" w:rsidP="00A474C1">
      <w:pPr>
        <w:widowControl w:val="0"/>
        <w:tabs>
          <w:tab w:val="left" w:pos="915"/>
        </w:tabs>
        <w:spacing w:line="300" w:lineRule="exact"/>
        <w:rPr>
          <w:lang w:val="pt-BR"/>
        </w:rPr>
      </w:pPr>
    </w:p>
    <w:p w:rsidR="002062A9" w:rsidRDefault="002062A9">
      <w:pPr>
        <w:widowControl w:val="0"/>
        <w:tabs>
          <w:tab w:val="left" w:pos="915"/>
        </w:tabs>
        <w:spacing w:line="210" w:lineRule="exact"/>
        <w:rPr>
          <w:b/>
          <w:bCs/>
          <w:color w:val="000000"/>
          <w:sz w:val="16"/>
          <w:szCs w:val="16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sz w:val="16"/>
          <w:szCs w:val="16"/>
          <w:lang w:val="pt-BR"/>
        </w:rPr>
        <w:t>II.   ALUNO</w:t>
      </w:r>
    </w:p>
    <w:p w:rsidR="002062A9" w:rsidRDefault="002062A9">
      <w:pPr>
        <w:widowControl w:val="0"/>
        <w:tabs>
          <w:tab w:val="left" w:pos="915"/>
        </w:tabs>
        <w:spacing w:line="300" w:lineRule="exact"/>
        <w:rPr>
          <w:color w:val="000000"/>
          <w:sz w:val="16"/>
          <w:szCs w:val="16"/>
          <w:lang w:val="pt-BR"/>
        </w:rPr>
      </w:pPr>
      <w:r>
        <w:rPr>
          <w:lang w:val="pt-BR"/>
        </w:rPr>
        <w:tab/>
      </w:r>
      <w:r>
        <w:rPr>
          <w:color w:val="000000"/>
          <w:sz w:val="16"/>
          <w:szCs w:val="16"/>
          <w:lang w:val="pt-BR"/>
        </w:rPr>
        <w:t xml:space="preserve">    NOME:</w:t>
      </w:r>
      <w:r w:rsidR="00A474C1">
        <w:rPr>
          <w:color w:val="000000"/>
          <w:sz w:val="16"/>
          <w:szCs w:val="16"/>
          <w:lang w:val="pt-BR"/>
        </w:rPr>
        <w:t xml:space="preserve">                                                  </w:t>
      </w:r>
      <w:r>
        <w:rPr>
          <w:color w:val="000000"/>
          <w:sz w:val="16"/>
          <w:szCs w:val="16"/>
          <w:lang w:val="pt-BR"/>
        </w:rPr>
        <w:t xml:space="preserve"> TELEFONE: </w:t>
      </w:r>
    </w:p>
    <w:p w:rsidR="002062A9" w:rsidRDefault="002062A9">
      <w:pPr>
        <w:widowControl w:val="0"/>
        <w:tabs>
          <w:tab w:val="left" w:pos="915"/>
        </w:tabs>
        <w:spacing w:line="300" w:lineRule="exact"/>
        <w:rPr>
          <w:color w:val="000000"/>
          <w:sz w:val="16"/>
          <w:szCs w:val="16"/>
          <w:lang w:val="pt-BR"/>
        </w:rPr>
      </w:pPr>
      <w:r>
        <w:rPr>
          <w:lang w:val="pt-BR"/>
        </w:rPr>
        <w:tab/>
      </w:r>
      <w:r>
        <w:rPr>
          <w:color w:val="000000"/>
          <w:sz w:val="16"/>
          <w:szCs w:val="16"/>
          <w:lang w:val="pt-BR"/>
        </w:rPr>
        <w:t xml:space="preserve">    RG: </w:t>
      </w:r>
      <w:r w:rsidR="00A474C1">
        <w:rPr>
          <w:color w:val="000000"/>
          <w:sz w:val="16"/>
          <w:szCs w:val="16"/>
          <w:lang w:val="pt-BR"/>
        </w:rPr>
        <w:t xml:space="preserve">                                                     </w:t>
      </w:r>
      <w:r>
        <w:rPr>
          <w:color w:val="000000"/>
          <w:sz w:val="16"/>
          <w:szCs w:val="16"/>
          <w:lang w:val="pt-BR"/>
        </w:rPr>
        <w:t xml:space="preserve">CPF: </w:t>
      </w:r>
    </w:p>
    <w:p w:rsidR="002062A9" w:rsidRDefault="002062A9">
      <w:pPr>
        <w:widowControl w:val="0"/>
        <w:tabs>
          <w:tab w:val="left" w:pos="915"/>
        </w:tabs>
        <w:spacing w:line="300" w:lineRule="exact"/>
        <w:rPr>
          <w:color w:val="000000"/>
          <w:sz w:val="16"/>
          <w:szCs w:val="16"/>
          <w:lang w:val="pt-BR"/>
        </w:rPr>
      </w:pPr>
      <w:r>
        <w:rPr>
          <w:lang w:val="pt-BR"/>
        </w:rPr>
        <w:tab/>
      </w:r>
      <w:r>
        <w:rPr>
          <w:color w:val="000000"/>
          <w:sz w:val="16"/>
          <w:szCs w:val="16"/>
          <w:lang w:val="pt-BR"/>
        </w:rPr>
        <w:t xml:space="preserve">    ESTADO CIVIL:</w:t>
      </w:r>
      <w:r w:rsidR="00A474C1">
        <w:rPr>
          <w:color w:val="000000"/>
          <w:sz w:val="16"/>
          <w:szCs w:val="16"/>
          <w:lang w:val="pt-BR"/>
        </w:rPr>
        <w:t xml:space="preserve">           SEXO (   ) FEMININO ( </w:t>
      </w:r>
      <w:r>
        <w:rPr>
          <w:color w:val="000000"/>
          <w:sz w:val="16"/>
          <w:szCs w:val="16"/>
          <w:lang w:val="pt-BR"/>
        </w:rPr>
        <w:t xml:space="preserve"> ) MASCULINO </w:t>
      </w:r>
      <w:r w:rsidR="00A474C1">
        <w:rPr>
          <w:color w:val="000000"/>
          <w:sz w:val="16"/>
          <w:szCs w:val="16"/>
          <w:lang w:val="pt-BR"/>
        </w:rPr>
        <w:t xml:space="preserve">    </w:t>
      </w:r>
      <w:r>
        <w:rPr>
          <w:color w:val="000000"/>
          <w:sz w:val="16"/>
          <w:szCs w:val="16"/>
          <w:lang w:val="pt-BR"/>
        </w:rPr>
        <w:t xml:space="preserve"> NASC: </w:t>
      </w:r>
    </w:p>
    <w:p w:rsidR="002062A9" w:rsidRDefault="002062A9">
      <w:pPr>
        <w:widowControl w:val="0"/>
        <w:tabs>
          <w:tab w:val="left" w:pos="915"/>
        </w:tabs>
        <w:spacing w:line="300" w:lineRule="exact"/>
        <w:rPr>
          <w:color w:val="000000"/>
          <w:sz w:val="16"/>
          <w:szCs w:val="16"/>
          <w:lang w:val="pt-BR"/>
        </w:rPr>
      </w:pPr>
      <w:r>
        <w:rPr>
          <w:lang w:val="pt-BR"/>
        </w:rPr>
        <w:tab/>
      </w:r>
      <w:r>
        <w:rPr>
          <w:color w:val="000000"/>
          <w:sz w:val="16"/>
          <w:szCs w:val="16"/>
          <w:lang w:val="pt-BR"/>
        </w:rPr>
        <w:t xml:space="preserve">    ENDEREÇO: </w:t>
      </w:r>
      <w:r w:rsidR="00A474C1">
        <w:rPr>
          <w:color w:val="000000"/>
          <w:sz w:val="16"/>
          <w:szCs w:val="16"/>
          <w:lang w:val="pt-BR"/>
        </w:rPr>
        <w:t xml:space="preserve"> </w:t>
      </w:r>
    </w:p>
    <w:p w:rsidR="002062A9" w:rsidRDefault="002062A9">
      <w:pPr>
        <w:widowControl w:val="0"/>
        <w:tabs>
          <w:tab w:val="left" w:pos="915"/>
        </w:tabs>
        <w:spacing w:line="300" w:lineRule="exact"/>
        <w:rPr>
          <w:color w:val="000000"/>
          <w:sz w:val="16"/>
          <w:szCs w:val="16"/>
          <w:lang w:val="pt-BR"/>
        </w:rPr>
      </w:pPr>
      <w:r>
        <w:rPr>
          <w:lang w:val="pt-BR"/>
        </w:rPr>
        <w:tab/>
      </w:r>
      <w:r w:rsidR="00A474C1">
        <w:rPr>
          <w:color w:val="000000"/>
          <w:sz w:val="16"/>
          <w:szCs w:val="16"/>
          <w:lang w:val="pt-BR"/>
        </w:rPr>
        <w:t xml:space="preserve">    E</w:t>
      </w:r>
      <w:r w:rsidR="00A474C1">
        <w:rPr>
          <w:color w:val="000000"/>
          <w:sz w:val="16"/>
          <w:szCs w:val="16"/>
          <w:lang w:val="pt-BR"/>
        </w:rPr>
        <w:noBreakHyphen/>
        <w:t xml:space="preserve">MAIL:                                                  </w:t>
      </w:r>
      <w:r>
        <w:rPr>
          <w:color w:val="000000"/>
          <w:sz w:val="16"/>
          <w:szCs w:val="16"/>
          <w:lang w:val="pt-BR"/>
        </w:rPr>
        <w:t xml:space="preserve">CELULAR: </w:t>
      </w:r>
      <w:r w:rsidR="00A474C1">
        <w:rPr>
          <w:color w:val="000000"/>
          <w:sz w:val="16"/>
          <w:szCs w:val="16"/>
          <w:lang w:val="pt-BR"/>
        </w:rPr>
        <w:t xml:space="preserve"> </w:t>
      </w:r>
    </w:p>
    <w:p w:rsidR="002062A9" w:rsidRDefault="002062A9">
      <w:pPr>
        <w:widowControl w:val="0"/>
        <w:spacing w:line="855" w:lineRule="exact"/>
        <w:rPr>
          <w:lang w:val="pt-BR"/>
        </w:rPr>
      </w:pPr>
    </w:p>
    <w:p w:rsidR="002062A9" w:rsidRDefault="002062A9">
      <w:pPr>
        <w:widowControl w:val="0"/>
        <w:tabs>
          <w:tab w:val="left" w:pos="915"/>
        </w:tabs>
        <w:spacing w:line="210" w:lineRule="exact"/>
        <w:rPr>
          <w:color w:val="000000"/>
          <w:sz w:val="16"/>
          <w:szCs w:val="16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sz w:val="16"/>
          <w:szCs w:val="16"/>
          <w:lang w:val="pt-BR"/>
        </w:rPr>
        <w:t xml:space="preserve">   </w:t>
      </w:r>
      <w:r w:rsidR="00A474C1">
        <w:rPr>
          <w:color w:val="000000"/>
          <w:sz w:val="16"/>
          <w:szCs w:val="16"/>
          <w:lang w:val="pt-BR"/>
        </w:rPr>
        <w:t xml:space="preserve"> CURSO:       </w:t>
      </w:r>
      <w:r>
        <w:rPr>
          <w:color w:val="000000"/>
          <w:sz w:val="16"/>
          <w:szCs w:val="16"/>
          <w:lang w:val="pt-BR"/>
        </w:rPr>
        <w:t xml:space="preserve"> </w:t>
      </w:r>
      <w:r w:rsidR="00A474C1">
        <w:rPr>
          <w:color w:val="000000"/>
          <w:sz w:val="16"/>
          <w:szCs w:val="16"/>
          <w:lang w:val="pt-BR"/>
        </w:rPr>
        <w:t xml:space="preserve">                               </w:t>
      </w:r>
      <w:r>
        <w:rPr>
          <w:color w:val="000000"/>
          <w:sz w:val="16"/>
          <w:szCs w:val="16"/>
          <w:lang w:val="pt-BR"/>
        </w:rPr>
        <w:t>DIAS: ______________</w:t>
      </w:r>
      <w:r w:rsidR="00A474C1">
        <w:rPr>
          <w:color w:val="000000"/>
          <w:sz w:val="16"/>
          <w:szCs w:val="16"/>
          <w:lang w:val="pt-BR"/>
        </w:rPr>
        <w:t>______________________</w:t>
      </w:r>
      <w:r>
        <w:rPr>
          <w:color w:val="000000"/>
          <w:sz w:val="16"/>
          <w:szCs w:val="16"/>
          <w:lang w:val="pt-BR"/>
        </w:rPr>
        <w:t xml:space="preserve"> HORÁRIO: ___________________</w:t>
      </w:r>
    </w:p>
    <w:p w:rsidR="002062A9" w:rsidRDefault="002062A9">
      <w:pPr>
        <w:widowControl w:val="0"/>
        <w:tabs>
          <w:tab w:val="left" w:pos="915"/>
        </w:tabs>
        <w:spacing w:line="300" w:lineRule="exact"/>
        <w:rPr>
          <w:color w:val="000000"/>
          <w:sz w:val="16"/>
          <w:szCs w:val="16"/>
          <w:lang w:val="pt-BR"/>
        </w:rPr>
      </w:pPr>
      <w:r>
        <w:rPr>
          <w:lang w:val="pt-BR"/>
        </w:rPr>
        <w:tab/>
      </w:r>
      <w:r>
        <w:rPr>
          <w:color w:val="000000"/>
          <w:sz w:val="16"/>
          <w:szCs w:val="16"/>
          <w:lang w:val="pt-BR"/>
        </w:rPr>
        <w:t xml:space="preserve">    INICIO ___________________________    TERMINO __________________________________</w:t>
      </w:r>
    </w:p>
    <w:p w:rsidR="002062A9" w:rsidRDefault="002062A9">
      <w:pPr>
        <w:widowControl w:val="0"/>
        <w:tabs>
          <w:tab w:val="left" w:pos="915"/>
        </w:tabs>
        <w:spacing w:line="300" w:lineRule="exact"/>
        <w:rPr>
          <w:color w:val="000000"/>
          <w:sz w:val="16"/>
          <w:szCs w:val="16"/>
          <w:lang w:val="pt-BR"/>
        </w:rPr>
      </w:pPr>
      <w:r>
        <w:rPr>
          <w:lang w:val="pt-BR"/>
        </w:rPr>
        <w:tab/>
      </w:r>
      <w:r>
        <w:rPr>
          <w:color w:val="000000"/>
          <w:sz w:val="16"/>
          <w:szCs w:val="16"/>
          <w:lang w:val="pt-BR"/>
        </w:rPr>
        <w:t xml:space="preserve">    MATRÍCULA/REMATRICULA R$ _____________________ MATERIAL R$ _________________</w:t>
      </w:r>
    </w:p>
    <w:p w:rsidR="002062A9" w:rsidRDefault="002062A9">
      <w:pPr>
        <w:widowControl w:val="0"/>
        <w:tabs>
          <w:tab w:val="left" w:pos="915"/>
        </w:tabs>
        <w:spacing w:line="300" w:lineRule="exact"/>
        <w:rPr>
          <w:color w:val="000000"/>
          <w:sz w:val="16"/>
          <w:szCs w:val="16"/>
          <w:lang w:val="pt-BR"/>
        </w:rPr>
      </w:pPr>
      <w:r>
        <w:rPr>
          <w:lang w:val="pt-BR"/>
        </w:rPr>
        <w:tab/>
      </w:r>
      <w:r>
        <w:rPr>
          <w:color w:val="000000"/>
          <w:sz w:val="16"/>
          <w:szCs w:val="16"/>
          <w:lang w:val="pt-BR"/>
        </w:rPr>
        <w:t xml:space="preserve">    PARCELAS: _______  VALOR SEM DESCONTO _______________________ VALOR COM DESCONTO ______________________ </w:t>
      </w:r>
    </w:p>
    <w:p w:rsidR="002062A9" w:rsidRDefault="002062A9">
      <w:pPr>
        <w:widowControl w:val="0"/>
        <w:tabs>
          <w:tab w:val="left" w:pos="915"/>
          <w:tab w:val="left" w:pos="3795"/>
        </w:tabs>
        <w:spacing w:line="300" w:lineRule="exact"/>
        <w:rPr>
          <w:color w:val="000000"/>
          <w:sz w:val="16"/>
          <w:szCs w:val="16"/>
          <w:lang w:val="pt-BR"/>
        </w:rPr>
      </w:pPr>
      <w:r>
        <w:rPr>
          <w:lang w:val="pt-BR"/>
        </w:rPr>
        <w:tab/>
      </w:r>
      <w:r>
        <w:rPr>
          <w:color w:val="000000"/>
          <w:sz w:val="16"/>
          <w:szCs w:val="16"/>
          <w:lang w:val="pt-BR"/>
        </w:rPr>
        <w:t xml:space="preserve">    VENCIMENTO ________________     </w:t>
      </w:r>
      <w:r>
        <w:rPr>
          <w:color w:val="000000"/>
          <w:sz w:val="16"/>
          <w:szCs w:val="16"/>
          <w:lang w:val="pt-BR"/>
        </w:rPr>
        <w:tab/>
        <w:t>OPÇÃO DE PAGAMENTO   (    ) BOLETO    (    ) CHEQUE PRÉ    (    ) CARTÃO</w:t>
      </w:r>
    </w:p>
    <w:p w:rsidR="002062A9" w:rsidRDefault="002062A9">
      <w:pPr>
        <w:widowControl w:val="0"/>
        <w:spacing w:line="570" w:lineRule="exact"/>
        <w:rPr>
          <w:lang w:val="pt-BR"/>
        </w:rPr>
      </w:pPr>
    </w:p>
    <w:p w:rsidR="002062A9" w:rsidRDefault="002062A9">
      <w:pPr>
        <w:widowControl w:val="0"/>
        <w:tabs>
          <w:tab w:val="left" w:pos="885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Após o vencimento da parcela, o valor normal será acrescido de multa de 2% e juros diários de 0,33%. </w:t>
      </w:r>
    </w:p>
    <w:p w:rsidR="002062A9" w:rsidRDefault="002062A9">
      <w:pPr>
        <w:widowControl w:val="0"/>
        <w:tabs>
          <w:tab w:val="left" w:pos="885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As datas serão obedecidas rigorosamente.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885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Estou ciente de que a data para pagamento com desconto de __________% é dia_____________ e que caso </w:t>
      </w:r>
    </w:p>
    <w:p w:rsidR="002062A9" w:rsidRDefault="002062A9">
      <w:pPr>
        <w:widowControl w:val="0"/>
        <w:tabs>
          <w:tab w:val="left" w:pos="885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não receba o boleto/carnê até o dia_____________pagarei a parcela na escola.</w:t>
      </w:r>
    </w:p>
    <w:p w:rsidR="002062A9" w:rsidRDefault="002062A9">
      <w:pPr>
        <w:widowControl w:val="0"/>
        <w:spacing w:line="840" w:lineRule="exact"/>
        <w:rPr>
          <w:lang w:val="pt-BR"/>
        </w:rPr>
      </w:pPr>
    </w:p>
    <w:p w:rsidR="002062A9" w:rsidRDefault="002062A9">
      <w:pPr>
        <w:widowControl w:val="0"/>
        <w:tabs>
          <w:tab w:val="center" w:pos="3420"/>
          <w:tab w:val="center" w:pos="7979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Aluno/Responsável</w:t>
      </w:r>
      <w:r>
        <w:rPr>
          <w:color w:val="000000"/>
          <w:lang w:val="pt-BR"/>
        </w:rPr>
        <w:tab/>
        <w:t>Secretária</w:t>
      </w:r>
    </w:p>
    <w:p w:rsidR="002062A9" w:rsidRDefault="002062A9">
      <w:pPr>
        <w:widowControl w:val="0"/>
        <w:spacing w:line="510" w:lineRule="exact"/>
        <w:rPr>
          <w:lang w:val="pt-BR"/>
        </w:rPr>
      </w:pPr>
    </w:p>
    <w:p w:rsidR="002062A9" w:rsidRDefault="002062A9">
      <w:pPr>
        <w:widowControl w:val="0"/>
        <w:tabs>
          <w:tab w:val="left" w:pos="764"/>
        </w:tabs>
        <w:spacing w:line="240" w:lineRule="exact"/>
        <w:rPr>
          <w:b/>
          <w:bCs/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 xml:space="preserve">As partes acima identificadas têm, entre si, justo e acertado o presente Contrato Individual de prestação </w:t>
      </w:r>
    </w:p>
    <w:p w:rsidR="002062A9" w:rsidRDefault="002062A9">
      <w:pPr>
        <w:widowControl w:val="0"/>
        <w:tabs>
          <w:tab w:val="left" w:pos="764"/>
        </w:tabs>
        <w:spacing w:line="240" w:lineRule="exact"/>
        <w:rPr>
          <w:b/>
          <w:bCs/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 xml:space="preserve">de serviços educacionais, que se regerá pelas cláusulas seguintes e pelas condições descritas no </w:t>
      </w:r>
    </w:p>
    <w:p w:rsidR="002062A9" w:rsidRDefault="002062A9">
      <w:pPr>
        <w:widowControl w:val="0"/>
        <w:tabs>
          <w:tab w:val="left" w:pos="764"/>
        </w:tabs>
        <w:spacing w:line="240" w:lineRule="exact"/>
        <w:rPr>
          <w:b/>
          <w:bCs/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 xml:space="preserve">presente. </w:t>
      </w:r>
    </w:p>
    <w:p w:rsidR="002062A9" w:rsidRDefault="002062A9">
      <w:pPr>
        <w:widowControl w:val="0"/>
        <w:spacing w:line="315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i/>
          <w:iCs/>
          <w:color w:val="000000"/>
          <w:lang w:val="pt-BR"/>
        </w:rPr>
      </w:pPr>
      <w:r>
        <w:rPr>
          <w:lang w:val="pt-BR"/>
        </w:rPr>
        <w:tab/>
      </w:r>
      <w:r>
        <w:rPr>
          <w:i/>
          <w:iCs/>
          <w:color w:val="000000"/>
          <w:lang w:val="pt-BR"/>
        </w:rPr>
        <w:t>DO OBJETO:</w:t>
      </w:r>
    </w:p>
    <w:p w:rsidR="002062A9" w:rsidRDefault="002062A9">
      <w:pPr>
        <w:widowControl w:val="0"/>
        <w:spacing w:line="195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Cláusula 1ª:</w:t>
      </w:r>
      <w:r>
        <w:rPr>
          <w:color w:val="000000"/>
          <w:lang w:val="pt-BR"/>
        </w:rPr>
        <w:t xml:space="preserve"> O presente contrato tem como objeto a prestação de serviços educacionais, no ano de 2016/2, ao(a)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aluno(a) beneficiário deste, correspondente ao nível mencionado no presente instrumento, em conformidade com o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previsto na legislação de ensino e no Regimento Interno deste Estabelecimento Escolar.</w:t>
      </w:r>
    </w:p>
    <w:p w:rsidR="002062A9" w:rsidRDefault="002062A9">
      <w:pPr>
        <w:widowControl w:val="0"/>
        <w:spacing w:line="525" w:lineRule="exact"/>
        <w:rPr>
          <w:lang w:val="pt-BR"/>
        </w:rPr>
      </w:pPr>
    </w:p>
    <w:p w:rsidR="00A474C1" w:rsidRDefault="002062A9">
      <w:pPr>
        <w:widowControl w:val="0"/>
        <w:tabs>
          <w:tab w:val="left" w:pos="762"/>
        </w:tabs>
        <w:spacing w:line="246" w:lineRule="exact"/>
        <w:rPr>
          <w:lang w:val="pt-BR"/>
        </w:rPr>
      </w:pPr>
      <w:r>
        <w:rPr>
          <w:lang w:val="pt-BR"/>
        </w:rPr>
        <w:tab/>
      </w:r>
    </w:p>
    <w:p w:rsidR="00A474C1" w:rsidRDefault="00A474C1" w:rsidP="00A474C1">
      <w:pPr>
        <w:widowControl w:val="0"/>
        <w:tabs>
          <w:tab w:val="left" w:pos="762"/>
        </w:tabs>
        <w:spacing w:line="246" w:lineRule="exact"/>
        <w:ind w:left="851" w:hanging="142"/>
        <w:rPr>
          <w:b/>
          <w:bCs/>
          <w:color w:val="000000"/>
          <w:lang w:val="pt-BR"/>
        </w:rPr>
      </w:pPr>
    </w:p>
    <w:p w:rsidR="00A474C1" w:rsidRDefault="00A474C1" w:rsidP="00A474C1">
      <w:pPr>
        <w:widowControl w:val="0"/>
        <w:tabs>
          <w:tab w:val="left" w:pos="762"/>
        </w:tabs>
        <w:spacing w:line="246" w:lineRule="exact"/>
        <w:ind w:left="851" w:hanging="142"/>
        <w:rPr>
          <w:b/>
          <w:bCs/>
          <w:color w:val="000000"/>
          <w:lang w:val="pt-BR"/>
        </w:rPr>
      </w:pPr>
    </w:p>
    <w:p w:rsidR="00A474C1" w:rsidRDefault="00A474C1" w:rsidP="00A474C1">
      <w:pPr>
        <w:widowControl w:val="0"/>
        <w:tabs>
          <w:tab w:val="left" w:pos="762"/>
        </w:tabs>
        <w:spacing w:line="246" w:lineRule="exact"/>
        <w:ind w:left="851" w:hanging="142"/>
        <w:rPr>
          <w:b/>
          <w:bCs/>
          <w:color w:val="000000"/>
          <w:lang w:val="pt-BR"/>
        </w:rPr>
      </w:pPr>
    </w:p>
    <w:p w:rsidR="00A474C1" w:rsidRDefault="00A474C1" w:rsidP="00A474C1">
      <w:pPr>
        <w:widowControl w:val="0"/>
        <w:tabs>
          <w:tab w:val="left" w:pos="762"/>
        </w:tabs>
        <w:spacing w:line="246" w:lineRule="exact"/>
        <w:ind w:left="851" w:hanging="142"/>
        <w:rPr>
          <w:b/>
          <w:bCs/>
          <w:color w:val="000000"/>
          <w:lang w:val="pt-BR"/>
        </w:rPr>
      </w:pPr>
    </w:p>
    <w:p w:rsidR="00A474C1" w:rsidRDefault="00A474C1" w:rsidP="00A474C1">
      <w:pPr>
        <w:widowControl w:val="0"/>
        <w:tabs>
          <w:tab w:val="left" w:pos="762"/>
        </w:tabs>
        <w:spacing w:line="246" w:lineRule="exact"/>
        <w:ind w:left="851" w:hanging="142"/>
        <w:rPr>
          <w:b/>
          <w:bCs/>
          <w:color w:val="000000"/>
          <w:lang w:val="pt-BR"/>
        </w:rPr>
      </w:pPr>
    </w:p>
    <w:p w:rsidR="002062A9" w:rsidRDefault="002062A9" w:rsidP="00A474C1">
      <w:pPr>
        <w:widowControl w:val="0"/>
        <w:tabs>
          <w:tab w:val="left" w:pos="762"/>
        </w:tabs>
        <w:spacing w:line="246" w:lineRule="exact"/>
        <w:ind w:left="851" w:hanging="142"/>
        <w:rPr>
          <w:color w:val="000000"/>
          <w:lang w:val="pt-BR"/>
        </w:rPr>
      </w:pPr>
      <w:r>
        <w:rPr>
          <w:b/>
          <w:bCs/>
          <w:color w:val="000000"/>
          <w:lang w:val="pt-BR"/>
        </w:rPr>
        <w:t>§ 1º</w:t>
      </w:r>
      <w:r>
        <w:rPr>
          <w:color w:val="000000"/>
          <w:lang w:val="pt-BR"/>
        </w:rPr>
        <w:t xml:space="preserve">: A adesão do </w:t>
      </w:r>
      <w:r>
        <w:rPr>
          <w:b/>
          <w:bCs/>
          <w:color w:val="000000"/>
          <w:lang w:val="pt-BR"/>
        </w:rPr>
        <w:t>CONTRATANTE</w:t>
      </w:r>
      <w:r>
        <w:rPr>
          <w:color w:val="000000"/>
          <w:lang w:val="pt-BR"/>
        </w:rPr>
        <w:t xml:space="preserve"> se efetiva mediante o deferimento do Requerimento de matrícula devidamente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preenchido e o recebimento pela </w:t>
      </w:r>
      <w:r>
        <w:rPr>
          <w:b/>
          <w:bCs/>
          <w:color w:val="000000"/>
          <w:lang w:val="pt-BR"/>
        </w:rPr>
        <w:t>CONTRATADA</w:t>
      </w:r>
      <w:r>
        <w:rPr>
          <w:color w:val="000000"/>
          <w:lang w:val="pt-BR"/>
        </w:rPr>
        <w:t xml:space="preserve"> do investimento inicial fixado nos termos da lei.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§ 2º</w:t>
      </w:r>
      <w:r>
        <w:rPr>
          <w:color w:val="000000"/>
          <w:lang w:val="pt-BR"/>
        </w:rPr>
        <w:t xml:space="preserve">: Como serviços mencionados nesta Cláusula se entendem os obrigatoriamente prestados a toda turma ou nível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coletivamente, não incluindo os facultativos ou de caráter individual ou de grupo.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§ 3º</w:t>
      </w:r>
      <w:r>
        <w:rPr>
          <w:color w:val="000000"/>
          <w:lang w:val="pt-BR"/>
        </w:rPr>
        <w:t xml:space="preserve">: </w:t>
      </w:r>
      <w:r>
        <w:rPr>
          <w:b/>
          <w:bCs/>
          <w:color w:val="000000"/>
          <w:lang w:val="pt-BR"/>
        </w:rPr>
        <w:t>A CONTRATADA</w:t>
      </w:r>
      <w:r>
        <w:rPr>
          <w:color w:val="000000"/>
          <w:lang w:val="pt-BR"/>
        </w:rPr>
        <w:t xml:space="preserve"> poderá alterar a seu critério o calendário escolar, respeitadas as exigências legais de carga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horária e de dias letivos, devendo comunicar ao aluno(a) a ocorrência da alteração.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Inc. I:</w:t>
      </w:r>
      <w:r>
        <w:rPr>
          <w:color w:val="000000"/>
          <w:lang w:val="pt-BR"/>
        </w:rPr>
        <w:t xml:space="preserve"> Todo(a) aluno(a) ficará sujeito ao calendário do curso no que tange aos feriados regulares, ficando ainda o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b/>
          <w:bCs/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curso em liberdade para seguir possíveis feriados </w:t>
      </w:r>
      <w:r>
        <w:rPr>
          <w:b/>
          <w:bCs/>
          <w:color w:val="000000"/>
          <w:lang w:val="pt-BR"/>
        </w:rPr>
        <w:t>determinados pelas autoridades vigentes.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 xml:space="preserve">Inc. II: </w:t>
      </w:r>
      <w:r>
        <w:rPr>
          <w:color w:val="000000"/>
          <w:lang w:val="pt-BR"/>
        </w:rPr>
        <w:t>O calendário oficial de feriados no ano de 2016 é</w:t>
      </w:r>
      <w:r w:rsidR="00A474C1">
        <w:rPr>
          <w:color w:val="000000"/>
          <w:lang w:val="pt-BR"/>
        </w:rPr>
        <w:t xml:space="preserve"> o seguinte: 07/09</w:t>
      </w:r>
      <w:r>
        <w:rPr>
          <w:color w:val="000000"/>
          <w:lang w:val="pt-BR"/>
        </w:rPr>
        <w:t xml:space="preserve">/2016 </w:t>
      </w:r>
      <w:r w:rsidR="00A474C1">
        <w:rPr>
          <w:color w:val="000000"/>
          <w:lang w:val="pt-BR"/>
        </w:rPr>
        <w:t>–</w:t>
      </w:r>
      <w:r>
        <w:rPr>
          <w:color w:val="000000"/>
          <w:lang w:val="pt-BR"/>
        </w:rPr>
        <w:t xml:space="preserve"> </w:t>
      </w:r>
      <w:r w:rsidR="00A474C1">
        <w:rPr>
          <w:color w:val="000000"/>
          <w:lang w:val="pt-BR"/>
        </w:rPr>
        <w:t>Independência do Brasil;12</w:t>
      </w:r>
      <w:r>
        <w:rPr>
          <w:color w:val="000000"/>
          <w:lang w:val="pt-BR"/>
        </w:rPr>
        <w:t>/</w:t>
      </w:r>
      <w:r w:rsidR="00A474C1">
        <w:rPr>
          <w:color w:val="000000"/>
          <w:lang w:val="pt-BR"/>
        </w:rPr>
        <w:t>10</w:t>
      </w:r>
      <w:r>
        <w:rPr>
          <w:color w:val="000000"/>
          <w:lang w:val="pt-BR"/>
        </w:rPr>
        <w:t xml:space="preserve">/2016 </w:t>
      </w:r>
    </w:p>
    <w:p w:rsidR="002062A9" w:rsidRDefault="002062A9" w:rsidP="00A474C1">
      <w:pPr>
        <w:widowControl w:val="0"/>
        <w:tabs>
          <w:tab w:val="left" w:pos="762"/>
        </w:tabs>
        <w:spacing w:line="240" w:lineRule="exact"/>
        <w:ind w:left="709" w:right="567"/>
        <w:jc w:val="both"/>
        <w:rPr>
          <w:color w:val="000000"/>
          <w:lang w:val="pt-BR"/>
        </w:rPr>
      </w:pPr>
      <w:r>
        <w:rPr>
          <w:color w:val="000000"/>
          <w:lang w:val="pt-BR"/>
        </w:rPr>
        <w:noBreakHyphen/>
      </w:r>
      <w:r w:rsidR="00A474C1">
        <w:rPr>
          <w:color w:val="000000"/>
          <w:lang w:val="pt-BR"/>
        </w:rPr>
        <w:t>Padroeira do Brasil</w:t>
      </w:r>
      <w:r>
        <w:rPr>
          <w:color w:val="000000"/>
          <w:lang w:val="pt-BR"/>
        </w:rPr>
        <w:t xml:space="preserve">; </w:t>
      </w:r>
      <w:r w:rsidR="00A474C1">
        <w:rPr>
          <w:color w:val="000000"/>
          <w:lang w:val="pt-BR"/>
        </w:rPr>
        <w:t>24/10</w:t>
      </w:r>
      <w:r>
        <w:rPr>
          <w:color w:val="000000"/>
          <w:lang w:val="pt-BR"/>
        </w:rPr>
        <w:t xml:space="preserve">/2016 </w:t>
      </w:r>
      <w:r w:rsidR="00A474C1">
        <w:rPr>
          <w:color w:val="000000"/>
          <w:lang w:val="pt-BR"/>
        </w:rPr>
        <w:t>–</w:t>
      </w:r>
      <w:r>
        <w:rPr>
          <w:color w:val="000000"/>
          <w:lang w:val="pt-BR"/>
        </w:rPr>
        <w:t xml:space="preserve"> </w:t>
      </w:r>
      <w:r w:rsidR="00A474C1">
        <w:rPr>
          <w:color w:val="000000"/>
          <w:lang w:val="pt-BR"/>
        </w:rPr>
        <w:t>Aniversário de Goiânia</w:t>
      </w:r>
      <w:r>
        <w:rPr>
          <w:color w:val="000000"/>
          <w:lang w:val="pt-BR"/>
        </w:rPr>
        <w:t xml:space="preserve">; </w:t>
      </w:r>
      <w:r w:rsidR="00A474C1">
        <w:rPr>
          <w:color w:val="000000"/>
          <w:lang w:val="pt-BR"/>
        </w:rPr>
        <w:t>02/11</w:t>
      </w:r>
      <w:r>
        <w:rPr>
          <w:color w:val="000000"/>
          <w:lang w:val="pt-BR"/>
        </w:rPr>
        <w:t xml:space="preserve">/2016 </w:t>
      </w:r>
      <w:r>
        <w:rPr>
          <w:color w:val="000000"/>
          <w:lang w:val="pt-BR"/>
        </w:rPr>
        <w:noBreakHyphen/>
        <w:t xml:space="preserve"> </w:t>
      </w:r>
      <w:r w:rsidR="00A474C1">
        <w:rPr>
          <w:color w:val="000000"/>
          <w:lang w:val="pt-BR"/>
        </w:rPr>
        <w:t>Finados</w:t>
      </w:r>
      <w:r>
        <w:rPr>
          <w:color w:val="000000"/>
          <w:lang w:val="pt-BR"/>
        </w:rPr>
        <w:t xml:space="preserve">; </w:t>
      </w:r>
      <w:r w:rsidR="00A474C1">
        <w:rPr>
          <w:color w:val="000000"/>
          <w:lang w:val="pt-BR"/>
        </w:rPr>
        <w:t>15/11</w:t>
      </w:r>
      <w:r>
        <w:rPr>
          <w:color w:val="000000"/>
          <w:lang w:val="pt-BR"/>
        </w:rPr>
        <w:t xml:space="preserve">/2016 </w:t>
      </w:r>
      <w:r w:rsidR="00A474C1">
        <w:rPr>
          <w:color w:val="000000"/>
          <w:lang w:val="pt-BR"/>
        </w:rPr>
        <w:t>–</w:t>
      </w:r>
      <w:r>
        <w:rPr>
          <w:color w:val="000000"/>
          <w:lang w:val="pt-BR"/>
        </w:rPr>
        <w:t xml:space="preserve"> </w:t>
      </w:r>
      <w:r w:rsidR="00A474C1">
        <w:rPr>
          <w:color w:val="000000"/>
          <w:lang w:val="pt-BR"/>
        </w:rPr>
        <w:t>Proclamação da República; 25/12/2016 – Natal;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Inc. III</w:t>
      </w:r>
      <w:r>
        <w:rPr>
          <w:color w:val="000000"/>
          <w:lang w:val="pt-BR"/>
        </w:rPr>
        <w:t xml:space="preserve">: A SHL EMPREENDIMENTOS Ltda se compromete a ministrar a carga horária proposta para cada semestre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integralmente. Caso haja, por motivo de força maior, a não ministração da aula programada, a referida aula será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reposta em data combinada para que o (a) aluno (a) não seja prejudicado.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Inc. IV</w:t>
      </w:r>
      <w:r>
        <w:rPr>
          <w:color w:val="000000"/>
          <w:lang w:val="pt-BR"/>
        </w:rPr>
        <w:t xml:space="preserve">: Eventual(ais) falta(s) do professor(a) quando não substituída(s) será(ão)  compensada(s) até o final de cada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semestre. A data da compensação da aula será definida de acordo com o termo de reposição de aula feito com os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alunos do grupo.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Inc. V:</w:t>
      </w:r>
      <w:r>
        <w:rPr>
          <w:color w:val="000000"/>
          <w:lang w:val="pt-BR"/>
        </w:rPr>
        <w:t xml:space="preserve"> Não há reposição de aula por falta do(a) aluno(a). O(A) aluno(a) do curso Acadêmico pode recorrer ao S.O.S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FISK para reposição do conteúdo ministrado na referida aula.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Inc. VI</w:t>
      </w:r>
      <w:r>
        <w:rPr>
          <w:color w:val="000000"/>
          <w:lang w:val="pt-BR"/>
        </w:rPr>
        <w:t xml:space="preserve">: Ao aluno dos cursos personalizados (PPT/PPE) fica franqueada a freqüência ao S.O.S para sanar qualquer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dúvida na matéria já estudada ou prática de conversação na FISK ou da escola regular. O S.O.S não pode ser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utilizado para compensação de faltas, adiantamento da matéria ou realização de testes de vocabulário.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§ 4º:</w:t>
      </w:r>
      <w:r>
        <w:rPr>
          <w:color w:val="000000"/>
          <w:lang w:val="pt-BR"/>
        </w:rPr>
        <w:t xml:space="preserve"> O aluno(a) estará sujeito às normas do Regimento Escolar e demais Portarias, Resoluções e Normas Internas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b/>
          <w:bCs/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da Instituição, aos quais se integra o presente instrumento para esclarecimento dos possíveis casos omissos. </w:t>
      </w:r>
      <w:r>
        <w:rPr>
          <w:b/>
          <w:bCs/>
          <w:color w:val="000000"/>
          <w:lang w:val="pt-BR"/>
        </w:rPr>
        <w:t xml:space="preserve">O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CONTRATANTE</w:t>
      </w:r>
      <w:r>
        <w:rPr>
          <w:color w:val="000000"/>
          <w:lang w:val="pt-BR"/>
        </w:rPr>
        <w:t xml:space="preserve"> declara ter pleno conhecimento das normas referidas, que se encontram à sua disposição, na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b/>
          <w:bCs/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secretaria da </w:t>
      </w:r>
      <w:r>
        <w:rPr>
          <w:b/>
          <w:bCs/>
          <w:color w:val="000000"/>
          <w:lang w:val="pt-BR"/>
        </w:rPr>
        <w:t>CONTRATADA.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Inc. I:</w:t>
      </w:r>
      <w:r>
        <w:rPr>
          <w:color w:val="000000"/>
          <w:lang w:val="pt-BR"/>
        </w:rPr>
        <w:t xml:space="preserve"> </w:t>
      </w:r>
      <w:r>
        <w:rPr>
          <w:b/>
          <w:bCs/>
          <w:color w:val="000000"/>
          <w:lang w:val="pt-BR"/>
        </w:rPr>
        <w:t>Eventuais faltas</w:t>
      </w:r>
      <w:r>
        <w:rPr>
          <w:color w:val="000000"/>
          <w:lang w:val="pt-BR"/>
        </w:rPr>
        <w:t xml:space="preserve"> individuais, a qualquer título e de qualquer prazo, não isentam o pagamento integral das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parcelas.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Inc. I.I</w:t>
      </w:r>
      <w:r>
        <w:rPr>
          <w:color w:val="000000"/>
          <w:lang w:val="pt-BR"/>
        </w:rPr>
        <w:t xml:space="preserve">: Em caso de falta em dia de prova, o aluno fará a mesma em outro horário mediante o pagamento da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Segunda Chamada, caso não apresente atestado médico ou de óbito de familiar, sendo que o valor da segunda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chamada é de R$ 30,00(trinta reais), a ser recolhido previamente à data da prova, na tesouraria da Contratada. 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Inc. I.II:</w:t>
      </w:r>
      <w:r>
        <w:rPr>
          <w:color w:val="000000"/>
          <w:lang w:val="pt-BR"/>
        </w:rPr>
        <w:t xml:space="preserve"> A direção do curso, se necessário, poderá substituir o(a) professor(a) em caso de necessidade do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estabelecimento, do(a) professor(a) ou dos alunos, bem como remanejar o respectivo horário.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§ 5º:</w:t>
      </w:r>
      <w:r>
        <w:rPr>
          <w:color w:val="000000"/>
          <w:lang w:val="pt-BR"/>
        </w:rPr>
        <w:t xml:space="preserve"> Em conformidade com o previsto no </w:t>
      </w:r>
      <w:r>
        <w:rPr>
          <w:b/>
          <w:bCs/>
          <w:color w:val="000000"/>
          <w:lang w:val="pt-BR"/>
        </w:rPr>
        <w:t>contrato entre esta unidade franqueada e a franquia</w:t>
      </w:r>
      <w:r>
        <w:rPr>
          <w:color w:val="000000"/>
          <w:lang w:val="pt-BR"/>
        </w:rPr>
        <w:t xml:space="preserve">, é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expressamente vedada a reprodução, reutilização, doação, revenda ou utilização para outros fins do material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didático, que compõe o método </w:t>
      </w:r>
      <w:r>
        <w:rPr>
          <w:b/>
          <w:bCs/>
          <w:color w:val="000000"/>
          <w:lang w:val="pt-BR"/>
        </w:rPr>
        <w:t xml:space="preserve">FISK </w:t>
      </w:r>
      <w:r>
        <w:rPr>
          <w:color w:val="000000"/>
          <w:lang w:val="pt-BR"/>
        </w:rPr>
        <w:t xml:space="preserve">por seus alunos e/ou funcionários, sócios e prepostos, sob pena de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enquadramento na lei civil e criminal de direitos autorais. 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Inc. I.I:</w:t>
      </w:r>
      <w:r>
        <w:rPr>
          <w:color w:val="000000"/>
          <w:lang w:val="pt-BR"/>
        </w:rPr>
        <w:t xml:space="preserve"> Em caso de perda do material, o aluno se compromete a adquirir outro para acompanhamento da matéria.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 xml:space="preserve">§ 6º: </w:t>
      </w:r>
      <w:r>
        <w:rPr>
          <w:color w:val="000000"/>
          <w:lang w:val="pt-BR"/>
        </w:rPr>
        <w:t xml:space="preserve">O aluno é inteiramente responsável por seus objetos pessoais. O curso só se responsabilizará pelos objetos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entregues à uma de suas secretárias, os quais deverão ser relacionados por escrito  e assinados por ambas as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partes (sendo recomendável não trazer objetos desnecessários à aula, principalmente aqueles que sejam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sofisticados).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A474C1" w:rsidRDefault="002062A9">
      <w:pPr>
        <w:widowControl w:val="0"/>
        <w:tabs>
          <w:tab w:val="left" w:pos="762"/>
        </w:tabs>
        <w:spacing w:line="240" w:lineRule="exact"/>
        <w:rPr>
          <w:lang w:val="pt-BR"/>
        </w:rPr>
      </w:pPr>
      <w:r>
        <w:rPr>
          <w:lang w:val="pt-BR"/>
        </w:rPr>
        <w:tab/>
      </w:r>
    </w:p>
    <w:p w:rsidR="00A474C1" w:rsidRDefault="00A474C1">
      <w:pPr>
        <w:widowControl w:val="0"/>
        <w:tabs>
          <w:tab w:val="left" w:pos="762"/>
        </w:tabs>
        <w:spacing w:line="240" w:lineRule="exact"/>
        <w:rPr>
          <w:lang w:val="pt-BR"/>
        </w:rPr>
      </w:pPr>
    </w:p>
    <w:p w:rsidR="00A474C1" w:rsidRDefault="00A474C1" w:rsidP="00A474C1">
      <w:pPr>
        <w:widowControl w:val="0"/>
        <w:tabs>
          <w:tab w:val="left" w:pos="762"/>
        </w:tabs>
        <w:spacing w:line="240" w:lineRule="exact"/>
        <w:ind w:left="567"/>
        <w:rPr>
          <w:b/>
          <w:bCs/>
          <w:color w:val="000000"/>
          <w:lang w:val="pt-BR"/>
        </w:rPr>
      </w:pPr>
    </w:p>
    <w:p w:rsidR="00A474C1" w:rsidRDefault="00A474C1" w:rsidP="00A474C1">
      <w:pPr>
        <w:widowControl w:val="0"/>
        <w:tabs>
          <w:tab w:val="left" w:pos="762"/>
        </w:tabs>
        <w:spacing w:line="240" w:lineRule="exact"/>
        <w:ind w:left="567"/>
        <w:rPr>
          <w:b/>
          <w:bCs/>
          <w:color w:val="000000"/>
          <w:lang w:val="pt-BR"/>
        </w:rPr>
      </w:pPr>
    </w:p>
    <w:p w:rsidR="00A474C1" w:rsidRDefault="00A474C1" w:rsidP="00A474C1">
      <w:pPr>
        <w:widowControl w:val="0"/>
        <w:tabs>
          <w:tab w:val="left" w:pos="762"/>
        </w:tabs>
        <w:spacing w:line="240" w:lineRule="exact"/>
        <w:ind w:left="567"/>
        <w:rPr>
          <w:b/>
          <w:bCs/>
          <w:color w:val="000000"/>
          <w:lang w:val="pt-BR"/>
        </w:rPr>
      </w:pPr>
    </w:p>
    <w:p w:rsidR="00A474C1" w:rsidRDefault="00A474C1" w:rsidP="00A474C1">
      <w:pPr>
        <w:widowControl w:val="0"/>
        <w:tabs>
          <w:tab w:val="left" w:pos="762"/>
        </w:tabs>
        <w:spacing w:line="240" w:lineRule="exact"/>
        <w:ind w:left="567"/>
        <w:rPr>
          <w:b/>
          <w:bCs/>
          <w:color w:val="000000"/>
          <w:lang w:val="pt-BR"/>
        </w:rPr>
      </w:pPr>
    </w:p>
    <w:p w:rsidR="00A474C1" w:rsidRDefault="00A474C1" w:rsidP="00A474C1">
      <w:pPr>
        <w:widowControl w:val="0"/>
        <w:tabs>
          <w:tab w:val="left" w:pos="762"/>
        </w:tabs>
        <w:spacing w:line="240" w:lineRule="exact"/>
        <w:ind w:left="567"/>
        <w:rPr>
          <w:b/>
          <w:bCs/>
          <w:color w:val="000000"/>
          <w:lang w:val="pt-BR"/>
        </w:rPr>
      </w:pPr>
    </w:p>
    <w:p w:rsidR="00A474C1" w:rsidRDefault="00A474C1" w:rsidP="00A474C1">
      <w:pPr>
        <w:widowControl w:val="0"/>
        <w:tabs>
          <w:tab w:val="left" w:pos="762"/>
        </w:tabs>
        <w:spacing w:line="240" w:lineRule="exact"/>
        <w:ind w:left="567"/>
        <w:rPr>
          <w:b/>
          <w:bCs/>
          <w:color w:val="000000"/>
          <w:lang w:val="pt-BR"/>
        </w:rPr>
      </w:pPr>
    </w:p>
    <w:p w:rsidR="00A474C1" w:rsidRDefault="00A474C1" w:rsidP="00A474C1">
      <w:pPr>
        <w:widowControl w:val="0"/>
        <w:tabs>
          <w:tab w:val="left" w:pos="762"/>
        </w:tabs>
        <w:spacing w:line="240" w:lineRule="exact"/>
        <w:ind w:left="567"/>
        <w:rPr>
          <w:b/>
          <w:bCs/>
          <w:color w:val="000000"/>
          <w:lang w:val="pt-BR"/>
        </w:rPr>
      </w:pPr>
    </w:p>
    <w:p w:rsidR="00A474C1" w:rsidRDefault="00A474C1" w:rsidP="00A474C1">
      <w:pPr>
        <w:widowControl w:val="0"/>
        <w:tabs>
          <w:tab w:val="left" w:pos="762"/>
        </w:tabs>
        <w:spacing w:line="240" w:lineRule="exact"/>
        <w:ind w:left="567"/>
        <w:rPr>
          <w:b/>
          <w:bCs/>
          <w:color w:val="000000"/>
          <w:lang w:val="pt-BR"/>
        </w:rPr>
      </w:pPr>
    </w:p>
    <w:p w:rsidR="00A474C1" w:rsidRDefault="00A474C1" w:rsidP="00A474C1">
      <w:pPr>
        <w:widowControl w:val="0"/>
        <w:tabs>
          <w:tab w:val="left" w:pos="762"/>
        </w:tabs>
        <w:spacing w:line="240" w:lineRule="exact"/>
        <w:ind w:left="567"/>
        <w:rPr>
          <w:b/>
          <w:bCs/>
          <w:color w:val="000000"/>
          <w:lang w:val="pt-BR"/>
        </w:rPr>
      </w:pPr>
    </w:p>
    <w:p w:rsidR="002062A9" w:rsidRDefault="002062A9" w:rsidP="00A474C1">
      <w:pPr>
        <w:widowControl w:val="0"/>
        <w:tabs>
          <w:tab w:val="left" w:pos="567"/>
        </w:tabs>
        <w:spacing w:line="240" w:lineRule="exact"/>
        <w:ind w:left="709"/>
        <w:rPr>
          <w:color w:val="000000"/>
          <w:lang w:val="pt-BR"/>
        </w:rPr>
      </w:pPr>
      <w:r>
        <w:rPr>
          <w:b/>
          <w:bCs/>
          <w:color w:val="000000"/>
          <w:lang w:val="pt-BR"/>
        </w:rPr>
        <w:t>§ 7º:</w:t>
      </w:r>
      <w:r>
        <w:rPr>
          <w:color w:val="000000"/>
          <w:lang w:val="pt-BR"/>
        </w:rPr>
        <w:t xml:space="preserve"> A média final para promoção ao estágio seguinte é de no mínimo 70% (setenta por cento); e a freqüência </w:t>
      </w:r>
    </w:p>
    <w:p w:rsidR="002062A9" w:rsidRDefault="002062A9" w:rsidP="00A474C1">
      <w:pPr>
        <w:widowControl w:val="0"/>
        <w:tabs>
          <w:tab w:val="left" w:pos="762"/>
        </w:tabs>
        <w:spacing w:line="240" w:lineRule="exact"/>
        <w:ind w:left="709" w:hanging="709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mínima para conclusão do livro/estágio é de 85% (oitenta e cinco por cento) do número de horas programadas. </w:t>
      </w:r>
    </w:p>
    <w:p w:rsidR="002062A9" w:rsidRDefault="002062A9">
      <w:pPr>
        <w:widowControl w:val="0"/>
        <w:spacing w:line="48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 xml:space="preserve">§ 8º: </w:t>
      </w:r>
      <w:r>
        <w:rPr>
          <w:color w:val="000000"/>
          <w:lang w:val="pt-BR"/>
        </w:rPr>
        <w:t>O curso emitirá sem ônus, aos alunos aprovados, o certificado de conclusão do respectivo livro.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Inc. I:</w:t>
      </w:r>
      <w:r>
        <w:rPr>
          <w:color w:val="000000"/>
          <w:lang w:val="pt-BR"/>
        </w:rPr>
        <w:t xml:space="preserve"> Ao término do livro FOCUS ON FISK FINAL (Inglês) e ESPAÑOL COM Ñ 5 (Espanhol), haverá um exame final.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A conclusão do curso se dará com a aprovação em tais exames finais, sendo que o certificado de conclusão final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será emitido pelo Escritório Central/São Paulo sem ônus para o aluno.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 xml:space="preserve">Inc. II: </w:t>
      </w:r>
      <w:r>
        <w:rPr>
          <w:color w:val="000000"/>
          <w:lang w:val="pt-BR"/>
        </w:rPr>
        <w:t xml:space="preserve">O Exame Final poderá ser realizado em local, dias e horários diferentes daqueles em que o aluno estuda. O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aluno e os responsáveis serão comunicados com antecedência via carta da escola, dando instruções sobre todos os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procedimentos envolvidos.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Inc. III:</w:t>
      </w:r>
      <w:r>
        <w:rPr>
          <w:color w:val="000000"/>
          <w:lang w:val="pt-BR"/>
        </w:rPr>
        <w:t xml:space="preserve"> O número mínimo de alunos para a existência de grupo acadêmico é 7 (sete). Para grupo PPT/PPE,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conta</w:t>
      </w:r>
      <w:r>
        <w:rPr>
          <w:color w:val="000000"/>
          <w:lang w:val="pt-BR"/>
        </w:rPr>
        <w:noBreakHyphen/>
        <w:t xml:space="preserve">se com um número mínimo de 05 (cinco), sendo que em caso de número menor, o remanejamento será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estudado com horários compatíveis no PPT/PPE e/ou Acadêmico, sem acréscimo no valor da parcela, no decorrer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do semestre em vigência.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 xml:space="preserve">§ 9º: </w:t>
      </w:r>
      <w:r>
        <w:rPr>
          <w:color w:val="000000"/>
          <w:lang w:val="pt-BR"/>
        </w:rPr>
        <w:t xml:space="preserve">A taxa de inscrição para o exame PROFICIENCY não está incluída nas parcelas do Curso Proficiency, sendo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de exclusiva responsabilidade do aluno(a), através de seus pais ou responsáveis. Ressalva</w:t>
      </w:r>
      <w:r>
        <w:rPr>
          <w:color w:val="000000"/>
          <w:lang w:val="pt-BR"/>
        </w:rPr>
        <w:noBreakHyphen/>
        <w:t xml:space="preserve">se que o certificado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emitido após a aprovação do aludido teste é isento de qualquer ônus para o aluno.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 xml:space="preserve">§ 10º: </w:t>
      </w:r>
      <w:r>
        <w:rPr>
          <w:color w:val="000000"/>
          <w:lang w:val="pt-BR"/>
        </w:rPr>
        <w:t xml:space="preserve">Não estão incluídos neste contrato serviços especiais, tais como, segunda chamada, dependência, exames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especiais, reciclagem, transporte escolar, atividades de freqüência facultativa para o aluno(a).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§ 11º:</w:t>
      </w:r>
      <w:r>
        <w:rPr>
          <w:color w:val="000000"/>
          <w:lang w:val="pt-BR"/>
        </w:rPr>
        <w:t xml:space="preserve"> O (a) </w:t>
      </w:r>
      <w:r>
        <w:rPr>
          <w:b/>
          <w:bCs/>
          <w:color w:val="000000"/>
          <w:lang w:val="pt-BR"/>
        </w:rPr>
        <w:t>CONTRATANTE</w:t>
      </w:r>
      <w:r>
        <w:rPr>
          <w:color w:val="000000"/>
          <w:lang w:val="pt-BR"/>
        </w:rPr>
        <w:t xml:space="preserve">  deverá adquirir todo o material didático necessário relativo ao semestre cursado,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diretamente da CONTRATADA, sendo vedada a reutilização de material de terceiros </w:t>
      </w:r>
      <w:r>
        <w:rPr>
          <w:color w:val="000000"/>
          <w:lang w:val="pt-BR"/>
        </w:rPr>
        <w:noBreakHyphen/>
        <w:t xml:space="preserve"> inclusive parentes, sendo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proibida a extração e utilização de cópias de todo o material (livros, CD, CD</w:t>
      </w:r>
      <w:r>
        <w:rPr>
          <w:color w:val="000000"/>
          <w:lang w:val="pt-BR"/>
        </w:rPr>
        <w:noBreakHyphen/>
        <w:t>ROM, material complementar, etc).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§ 12º:</w:t>
      </w:r>
      <w:r>
        <w:rPr>
          <w:color w:val="000000"/>
          <w:lang w:val="pt-BR"/>
        </w:rPr>
        <w:t xml:space="preserve"> O (a) </w:t>
      </w:r>
      <w:r>
        <w:rPr>
          <w:b/>
          <w:bCs/>
          <w:color w:val="000000"/>
          <w:lang w:val="pt-BR"/>
        </w:rPr>
        <w:t>CONTRATANTE</w:t>
      </w:r>
      <w:r>
        <w:rPr>
          <w:color w:val="000000"/>
          <w:lang w:val="pt-BR"/>
        </w:rPr>
        <w:t xml:space="preserve"> se compromete a manter a </w:t>
      </w:r>
      <w:r>
        <w:rPr>
          <w:b/>
          <w:bCs/>
          <w:color w:val="000000"/>
          <w:lang w:val="pt-BR"/>
        </w:rPr>
        <w:t>CONTRATADA</w:t>
      </w:r>
      <w:r>
        <w:rPr>
          <w:color w:val="000000"/>
          <w:lang w:val="pt-BR"/>
        </w:rPr>
        <w:t xml:space="preserve"> sempre informado, através de documento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específico, sobre seus corretos e atuais dados, como endereço, números de telefone, ou qualquer outra alteração de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identificação e qualificação constante no preâmbulo deste contrato, sob pena de ocorrendo a devolução de qualquer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correspondência e/ou notificação que lhe for enviada, ter</w:t>
      </w:r>
      <w:r>
        <w:rPr>
          <w:color w:val="000000"/>
          <w:lang w:val="pt-BR"/>
        </w:rPr>
        <w:noBreakHyphen/>
        <w:t xml:space="preserve">se como recebida e aceita, mesmo que se trate de rescisão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do presente contrato.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b/>
          <w:bCs/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DO PREÇO, PAGAMENTO E INADIMPLÊNCIA: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b/>
          <w:bCs/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 xml:space="preserve">Cláusula 2ª: </w:t>
      </w:r>
      <w:r>
        <w:rPr>
          <w:color w:val="000000"/>
          <w:lang w:val="pt-BR"/>
        </w:rPr>
        <w:t xml:space="preserve">Pelos serviços educacionais a serem prestados, o(a) </w:t>
      </w:r>
      <w:r>
        <w:rPr>
          <w:b/>
          <w:bCs/>
          <w:color w:val="000000"/>
          <w:lang w:val="pt-BR"/>
        </w:rPr>
        <w:t xml:space="preserve">CONTRATANTE </w:t>
      </w:r>
      <w:r>
        <w:rPr>
          <w:color w:val="000000"/>
          <w:lang w:val="pt-BR"/>
        </w:rPr>
        <w:t xml:space="preserve">pagará à </w:t>
      </w:r>
      <w:r>
        <w:rPr>
          <w:b/>
          <w:bCs/>
          <w:color w:val="000000"/>
          <w:lang w:val="pt-BR"/>
        </w:rPr>
        <w:t xml:space="preserve">CONTRATADA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semestralidade no valor normal fixada na forma da lei, conforme Requerimento de matrícula, a ser paga da seguinte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forma: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§ 1º:</w:t>
      </w:r>
      <w:r>
        <w:rPr>
          <w:color w:val="000000"/>
          <w:lang w:val="pt-BR"/>
        </w:rPr>
        <w:t xml:space="preserve"> A primeira parcela no ato da matrícula, como sinal, arras ou princípio de pagamento e condição de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concretização e celebração do contrato de prestação de serviços, razão pela qual não será devolvida, no todo ou em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b/>
          <w:bCs/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parte, em caso de desistência por parte do(a) </w:t>
      </w:r>
      <w:r>
        <w:rPr>
          <w:b/>
          <w:bCs/>
          <w:color w:val="000000"/>
          <w:lang w:val="pt-BR"/>
        </w:rPr>
        <w:t>CONTRATANTE.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b/>
          <w:bCs/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 xml:space="preserve">§ 2º: </w:t>
      </w:r>
      <w:r>
        <w:rPr>
          <w:color w:val="000000"/>
          <w:lang w:val="pt-BR"/>
        </w:rPr>
        <w:t xml:space="preserve">O curso aqui tratado concederá </w:t>
      </w:r>
      <w:r>
        <w:rPr>
          <w:b/>
          <w:bCs/>
          <w:color w:val="000000"/>
          <w:lang w:val="pt-BR"/>
        </w:rPr>
        <w:t>DESCONTOS ESPECIAIS</w:t>
      </w:r>
      <w:r>
        <w:rPr>
          <w:color w:val="000000"/>
          <w:lang w:val="pt-BR"/>
        </w:rPr>
        <w:t xml:space="preserve"> em duas datas, sendo que os </w:t>
      </w:r>
      <w:r>
        <w:rPr>
          <w:b/>
          <w:bCs/>
          <w:color w:val="000000"/>
          <w:lang w:val="pt-BR"/>
        </w:rPr>
        <w:t xml:space="preserve">DESCONTOS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SERÃO CONCEDIDOS EXCLUSIVAMENTE ATÉ AS DATAS ESPECIFICADAS</w:t>
      </w:r>
      <w:r>
        <w:rPr>
          <w:color w:val="000000"/>
          <w:lang w:val="pt-BR"/>
        </w:rPr>
        <w:t xml:space="preserve"> na pagina 1, cujo não obedecimento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do prazo cancelará automaticamente o desconto na referida parcela, incidindo multas e juros somente a partir da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data de vencimento do valor.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§ 3º:</w:t>
      </w:r>
      <w:r>
        <w:rPr>
          <w:color w:val="000000"/>
          <w:lang w:val="pt-BR"/>
        </w:rPr>
        <w:t xml:space="preserve"> O pagamento a partir do PRIMEIRO DIA após o seu vencimento com valor normal será acrescido de multa de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2% (dois por cento) mais juros diários de 0,33% (zero vírgula trinta e três por cento).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§ 4º:</w:t>
      </w:r>
      <w:r>
        <w:rPr>
          <w:color w:val="000000"/>
          <w:lang w:val="pt-BR"/>
        </w:rPr>
        <w:t xml:space="preserve"> Os valores das parcelas com vencimentos mensais serão obtidos do valor total do semestre, menos o valor do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investimento inicial, cujo resultado será dividido pelo número de parcelas do plano escolhido, dos quais serão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oferecidos planos de 1(uma) a 6 (seis) parcelas, para cada semestre.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§ 5º:</w:t>
      </w:r>
      <w:r>
        <w:rPr>
          <w:color w:val="000000"/>
          <w:lang w:val="pt-BR"/>
        </w:rPr>
        <w:t xml:space="preserve"> Os boletos bancários deverão ser pagos em casas lotéricas ou agências bancárias, sendo que o pagamento da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parcela vencível no mês não elimina eventual débito anterior.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§ 6º:</w:t>
      </w:r>
      <w:r>
        <w:rPr>
          <w:color w:val="000000"/>
          <w:lang w:val="pt-BR"/>
        </w:rPr>
        <w:t xml:space="preserve"> Em caso de devolução de cheque, cuja reposição ultrapasse a data do vencimento, o valor da parcela será </w:t>
      </w:r>
    </w:p>
    <w:p w:rsidR="002062A9" w:rsidRDefault="002062A9">
      <w:pPr>
        <w:widowControl w:val="0"/>
        <w:tabs>
          <w:tab w:val="left" w:pos="762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acrescido de multas e juros diários. </w:t>
      </w:r>
    </w:p>
    <w:p w:rsidR="002062A9" w:rsidRDefault="002062A9">
      <w:pPr>
        <w:widowControl w:val="0"/>
        <w:spacing w:line="555" w:lineRule="exact"/>
        <w:rPr>
          <w:lang w:val="pt-BR"/>
        </w:rPr>
      </w:pPr>
    </w:p>
    <w:p w:rsidR="00A474C1" w:rsidRDefault="00A474C1">
      <w:pPr>
        <w:widowControl w:val="0"/>
        <w:spacing w:line="555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§ 7º:</w:t>
      </w:r>
      <w:r>
        <w:rPr>
          <w:color w:val="000000"/>
          <w:lang w:val="pt-BR"/>
        </w:rPr>
        <w:t xml:space="preserve"> A parcela se refere à fração do plano de pagamento escolhido, sendo paga independentemente de: </w:t>
      </w:r>
    </w:p>
    <w:p w:rsidR="002062A9" w:rsidRDefault="002062A9">
      <w:pPr>
        <w:widowControl w:val="0"/>
        <w:tabs>
          <w:tab w:val="left" w:pos="750"/>
          <w:tab w:val="left" w:pos="111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a)</w:t>
      </w:r>
      <w:r>
        <w:rPr>
          <w:color w:val="000000"/>
          <w:lang w:val="pt-BR"/>
        </w:rPr>
        <w:tab/>
        <w:t>duração do estágio; mesmo que antecipando ou ultrapassando o prazo;</w:t>
      </w:r>
    </w:p>
    <w:p w:rsidR="002062A9" w:rsidRDefault="002062A9">
      <w:pPr>
        <w:widowControl w:val="0"/>
        <w:tabs>
          <w:tab w:val="left" w:pos="750"/>
          <w:tab w:val="left" w:pos="111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b)</w:t>
      </w:r>
      <w:r>
        <w:rPr>
          <w:color w:val="000000"/>
          <w:lang w:val="pt-BR"/>
        </w:rPr>
        <w:tab/>
        <w:t>retorno a lições anteriores se reprovado ao acordado entre aluno/coordenação/responsáveis;</w:t>
      </w:r>
    </w:p>
    <w:p w:rsidR="002062A9" w:rsidRDefault="002062A9">
      <w:pPr>
        <w:widowControl w:val="0"/>
        <w:tabs>
          <w:tab w:val="left" w:pos="750"/>
          <w:tab w:val="left" w:pos="111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c)</w:t>
      </w:r>
      <w:r>
        <w:rPr>
          <w:color w:val="000000"/>
          <w:lang w:val="pt-BR"/>
        </w:rPr>
        <w:tab/>
        <w:t>retorno a lições anteriores por iniciativa própria do aluno.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Cláusula 3ª:</w:t>
      </w:r>
      <w:r>
        <w:rPr>
          <w:color w:val="000000"/>
          <w:lang w:val="pt-BR"/>
        </w:rPr>
        <w:t xml:space="preserve"> O </w:t>
      </w:r>
      <w:r>
        <w:rPr>
          <w:b/>
          <w:bCs/>
          <w:color w:val="000000"/>
          <w:lang w:val="pt-BR"/>
        </w:rPr>
        <w:t>CONTRATANTE</w:t>
      </w:r>
      <w:r>
        <w:rPr>
          <w:color w:val="000000"/>
          <w:lang w:val="pt-BR"/>
        </w:rPr>
        <w:t xml:space="preserve"> que se matricular no meio do semestre ficará responsável pelo pagamento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proporcional aos meses de contrato a ser cumprido.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Cláusula 4ª:</w:t>
      </w:r>
      <w:r>
        <w:rPr>
          <w:color w:val="000000"/>
          <w:lang w:val="pt-BR"/>
        </w:rPr>
        <w:t xml:space="preserve"> Não haverá reajuste no valor das parcelas do curso durante a vigência deste contrato, salvo se houver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mudança de ações no plano econômico do país OU QUANDO O (A) ALUNO (A) FOR PROMOVIDO (A) PARA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OUTRA FASE OU HOUVER MUDANÇA NA CARGA HORÁRIA SEMANAL.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Cláusula 5ª:</w:t>
      </w:r>
      <w:r>
        <w:rPr>
          <w:color w:val="000000"/>
          <w:lang w:val="pt-BR"/>
        </w:rPr>
        <w:t xml:space="preserve"> Ocorrendo atraso do pagamento superior a 30 dias, a </w:t>
      </w:r>
      <w:r>
        <w:rPr>
          <w:b/>
          <w:bCs/>
          <w:color w:val="000000"/>
          <w:lang w:val="pt-BR"/>
        </w:rPr>
        <w:t>CONTRATADA</w:t>
      </w:r>
      <w:r>
        <w:rPr>
          <w:color w:val="000000"/>
          <w:lang w:val="pt-BR"/>
        </w:rPr>
        <w:t xml:space="preserve"> poderá: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1) Efetuar a inclusão do nome do(a) </w:t>
      </w:r>
      <w:r>
        <w:rPr>
          <w:b/>
          <w:bCs/>
          <w:color w:val="000000"/>
          <w:lang w:val="pt-BR"/>
        </w:rPr>
        <w:t>CONTRATANTE</w:t>
      </w:r>
      <w:r>
        <w:rPr>
          <w:color w:val="000000"/>
          <w:lang w:val="pt-BR"/>
        </w:rPr>
        <w:t xml:space="preserve"> no cadastro de Serviço de Proteção de Crédito</w:t>
      </w:r>
      <w:r>
        <w:rPr>
          <w:color w:val="000000"/>
          <w:lang w:val="pt-BR"/>
        </w:rPr>
        <w:noBreakHyphen/>
        <w:t xml:space="preserve">SPC, consoante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autorização da legislação vigente; 2) Efetuar cobrança judicial e extrajudicial da parcela em aberto, mais o reembolso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de honorários advocatícios, podendo, além destes, utilizar</w:t>
      </w:r>
      <w:r>
        <w:rPr>
          <w:color w:val="000000"/>
          <w:lang w:val="pt-BR"/>
        </w:rPr>
        <w:noBreakHyphen/>
        <w:t xml:space="preserve">se de outros meios previstos na legislação comum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aplicável, para buscar a solvência do débito; 3)Recusar a rematrícula para o ano seguinte; 4) Ajuizar ação monitória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ou ação de execução, conforme o caso.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Parágrafo Único:</w:t>
      </w:r>
      <w:r>
        <w:rPr>
          <w:color w:val="000000"/>
          <w:lang w:val="pt-BR"/>
        </w:rPr>
        <w:t xml:space="preserve"> O (A) </w:t>
      </w:r>
      <w:r>
        <w:rPr>
          <w:b/>
          <w:bCs/>
          <w:color w:val="000000"/>
          <w:lang w:val="pt-BR"/>
        </w:rPr>
        <w:t xml:space="preserve">CONTRATANTE </w:t>
      </w:r>
      <w:r>
        <w:rPr>
          <w:color w:val="000000"/>
          <w:lang w:val="pt-BR"/>
        </w:rPr>
        <w:t xml:space="preserve">será responsável pelo pagamento das despesas decorrentes da cobrança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do débito, inclusive honorários advocatícios.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Cláusula 6ª:</w:t>
      </w:r>
      <w:r>
        <w:rPr>
          <w:color w:val="000000"/>
          <w:lang w:val="pt-BR"/>
        </w:rPr>
        <w:t xml:space="preserve"> A </w:t>
      </w:r>
      <w:r>
        <w:rPr>
          <w:b/>
          <w:bCs/>
          <w:color w:val="000000"/>
          <w:lang w:val="pt-BR"/>
        </w:rPr>
        <w:t xml:space="preserve">CONTRATADA </w:t>
      </w:r>
      <w:r>
        <w:rPr>
          <w:color w:val="000000"/>
          <w:lang w:val="pt-BR"/>
        </w:rPr>
        <w:t xml:space="preserve">poderá ou não, a seu critério, renovar a matrícula do aluno(a) para o semestre letivo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seguinte, se houver débito relativo ao período anterior ou se tiver havido inadimplência de parcela por período superior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a 60 (sessenta) dias.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b/>
          <w:bCs/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DO PRAZO: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Cláusula 7ª:</w:t>
      </w:r>
      <w:r>
        <w:rPr>
          <w:color w:val="000000"/>
          <w:lang w:val="pt-BR"/>
        </w:rPr>
        <w:t xml:space="preserve"> O presente contrato tem duração para o ano de 2016/2, podendo ser rescindido, de acordo com o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estipulado em cláusula volvida.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b/>
          <w:bCs/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DO DESLIGAMENTO: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b/>
          <w:bCs/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 xml:space="preserve">Cláusula 8ª: Os pedidos de transferência, cancelamento, desistência ou trancamento da matrícula deverão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b/>
          <w:bCs/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ser requeridos através de instrumento próprio pelo(a) CONTRATANTE.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Cláusula 9ª:</w:t>
      </w:r>
      <w:r>
        <w:rPr>
          <w:color w:val="000000"/>
          <w:lang w:val="pt-BR"/>
        </w:rPr>
        <w:t xml:space="preserve"> O presente contrato poderá ser rescindido pelo </w:t>
      </w:r>
      <w:r>
        <w:rPr>
          <w:b/>
          <w:bCs/>
          <w:color w:val="000000"/>
          <w:lang w:val="pt-BR"/>
        </w:rPr>
        <w:t>CONTRATANTE</w:t>
      </w:r>
      <w:r>
        <w:rPr>
          <w:color w:val="000000"/>
          <w:lang w:val="pt-BR"/>
        </w:rPr>
        <w:t xml:space="preserve">, por escrito, a qualquer tempo, ficando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o mesmo responsável pelo pagamento das parcelas até o mês do efetivo desligamento, bem como a quitação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integral do material. 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 xml:space="preserve">Parágrafo Único: </w:t>
      </w:r>
      <w:r>
        <w:rPr>
          <w:color w:val="000000"/>
          <w:lang w:val="pt-BR"/>
        </w:rPr>
        <w:t xml:space="preserve">Este contrato não será rescindido quando os serviços contratos já tiverem sido concluídos.  A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conclusão dos serviços prestados obriga que o contratante conclua a quitação das parcelas vincendas, conforme o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plano de pagamento escolhido pelo contratante.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 xml:space="preserve">Cláusula 10ª: </w:t>
      </w:r>
      <w:r>
        <w:rPr>
          <w:color w:val="000000"/>
          <w:lang w:val="pt-BR"/>
        </w:rPr>
        <w:t xml:space="preserve">Ao efetuar o desligamento do estabelecimento de ensino, conforme termo assinado pelas partes,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perdem efeito os eventuais títulos de crédito dados em garantia do pagamento das parcelas vincendas após o efetivo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desligamento.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Cláusula 11ª:</w:t>
      </w:r>
      <w:r>
        <w:rPr>
          <w:color w:val="000000"/>
          <w:lang w:val="pt-BR"/>
        </w:rPr>
        <w:t xml:space="preserve"> Se depois de formalizada a matrícula, houver desistência pelo </w:t>
      </w:r>
      <w:r>
        <w:rPr>
          <w:b/>
          <w:bCs/>
          <w:color w:val="000000"/>
          <w:lang w:val="pt-BR"/>
        </w:rPr>
        <w:t>CONTRATANTE</w:t>
      </w:r>
      <w:r>
        <w:rPr>
          <w:color w:val="000000"/>
          <w:lang w:val="pt-BR"/>
        </w:rPr>
        <w:t xml:space="preserve">, antes que sejam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iniciados os serviços previstos na cláusula primeira, será devolvido 80% do valor pago na matrícula, sem correção,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ficando retido 20% do mesmo valor para a </w:t>
      </w:r>
      <w:r>
        <w:rPr>
          <w:b/>
          <w:bCs/>
          <w:color w:val="000000"/>
          <w:lang w:val="pt-BR"/>
        </w:rPr>
        <w:t>CONTRATADA</w:t>
      </w:r>
      <w:r>
        <w:rPr>
          <w:color w:val="000000"/>
          <w:lang w:val="pt-BR"/>
        </w:rPr>
        <w:t xml:space="preserve">, desde que a comunicação da desistência seja feita por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escrito até o último dia do mês.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§ 1º:</w:t>
      </w:r>
      <w:r>
        <w:rPr>
          <w:color w:val="000000"/>
          <w:lang w:val="pt-BR"/>
        </w:rPr>
        <w:t xml:space="preserve"> Após a data limite especificada no parágrafo anterior, será retido o valor integral pago na matrícula. 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 xml:space="preserve">Cláusula 12ª: </w:t>
      </w:r>
      <w:r>
        <w:rPr>
          <w:color w:val="000000"/>
          <w:lang w:val="pt-BR"/>
        </w:rPr>
        <w:t xml:space="preserve">O presente contrato poderá ser rescindido pela </w:t>
      </w:r>
      <w:r>
        <w:rPr>
          <w:b/>
          <w:bCs/>
          <w:color w:val="000000"/>
          <w:lang w:val="pt-BR"/>
        </w:rPr>
        <w:t>CONTRATADA</w:t>
      </w:r>
      <w:r>
        <w:rPr>
          <w:color w:val="000000"/>
          <w:lang w:val="pt-BR"/>
        </w:rPr>
        <w:t xml:space="preserve"> em caso de prática pelo(a) ALUNO(A),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de atos de indisciplina ou outros previstos no Regimento Escolar, sendo devidas as mensalidades até a data do </w:t>
      </w:r>
    </w:p>
    <w:p w:rsidR="002062A9" w:rsidRDefault="002062A9">
      <w:pPr>
        <w:widowControl w:val="0"/>
        <w:tabs>
          <w:tab w:val="left" w:pos="75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efetivo desligamento.</w:t>
      </w:r>
    </w:p>
    <w:p w:rsidR="002062A9" w:rsidRDefault="002062A9">
      <w:pPr>
        <w:widowControl w:val="0"/>
        <w:spacing w:line="656" w:lineRule="exact"/>
        <w:rPr>
          <w:lang w:val="pt-BR"/>
        </w:rPr>
      </w:pPr>
    </w:p>
    <w:p w:rsidR="00A474C1" w:rsidRDefault="002062A9">
      <w:pPr>
        <w:widowControl w:val="0"/>
        <w:tabs>
          <w:tab w:val="left" w:pos="788"/>
        </w:tabs>
        <w:spacing w:line="240" w:lineRule="exact"/>
        <w:rPr>
          <w:lang w:val="pt-BR"/>
        </w:rPr>
      </w:pPr>
      <w:r>
        <w:rPr>
          <w:lang w:val="pt-BR"/>
        </w:rPr>
        <w:tab/>
      </w:r>
    </w:p>
    <w:p w:rsidR="00A474C1" w:rsidRDefault="00A474C1">
      <w:pPr>
        <w:widowControl w:val="0"/>
        <w:tabs>
          <w:tab w:val="left" w:pos="788"/>
        </w:tabs>
        <w:spacing w:line="240" w:lineRule="exact"/>
        <w:rPr>
          <w:lang w:val="pt-BR"/>
        </w:rPr>
      </w:pPr>
    </w:p>
    <w:p w:rsidR="00A474C1" w:rsidRDefault="00A474C1">
      <w:pPr>
        <w:widowControl w:val="0"/>
        <w:tabs>
          <w:tab w:val="left" w:pos="788"/>
        </w:tabs>
        <w:spacing w:line="240" w:lineRule="exact"/>
        <w:rPr>
          <w:lang w:val="pt-BR"/>
        </w:rPr>
      </w:pPr>
    </w:p>
    <w:p w:rsidR="00A474C1" w:rsidRDefault="00A474C1">
      <w:pPr>
        <w:widowControl w:val="0"/>
        <w:tabs>
          <w:tab w:val="left" w:pos="788"/>
        </w:tabs>
        <w:spacing w:line="240" w:lineRule="exact"/>
        <w:rPr>
          <w:lang w:val="pt-BR"/>
        </w:rPr>
      </w:pPr>
    </w:p>
    <w:p w:rsidR="00A474C1" w:rsidRDefault="00A474C1">
      <w:pPr>
        <w:widowControl w:val="0"/>
        <w:tabs>
          <w:tab w:val="left" w:pos="788"/>
        </w:tabs>
        <w:spacing w:line="240" w:lineRule="exact"/>
        <w:rPr>
          <w:lang w:val="pt-BR"/>
        </w:rPr>
      </w:pPr>
    </w:p>
    <w:p w:rsidR="002062A9" w:rsidRDefault="002062A9" w:rsidP="00A474C1">
      <w:pPr>
        <w:widowControl w:val="0"/>
        <w:tabs>
          <w:tab w:val="left" w:pos="788"/>
        </w:tabs>
        <w:spacing w:line="240" w:lineRule="exact"/>
        <w:ind w:left="709"/>
        <w:rPr>
          <w:b/>
          <w:bCs/>
          <w:color w:val="000000"/>
          <w:lang w:val="pt-BR"/>
        </w:rPr>
      </w:pPr>
      <w:r>
        <w:rPr>
          <w:b/>
          <w:bCs/>
          <w:color w:val="000000"/>
          <w:lang w:val="pt-BR"/>
        </w:rPr>
        <w:t>DA DISCUSSÂO JUDICIAL: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88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Cláusula 13ª:</w:t>
      </w:r>
      <w:r>
        <w:rPr>
          <w:color w:val="000000"/>
          <w:lang w:val="pt-BR"/>
        </w:rPr>
        <w:t xml:space="preserve"> Em caso de discussão judicial sobre o presente contrato, o(a) </w:t>
      </w:r>
      <w:r>
        <w:rPr>
          <w:b/>
          <w:bCs/>
          <w:color w:val="000000"/>
          <w:lang w:val="pt-BR"/>
        </w:rPr>
        <w:t>CONTRATANTE</w:t>
      </w:r>
      <w:r>
        <w:rPr>
          <w:color w:val="000000"/>
          <w:lang w:val="pt-BR"/>
        </w:rPr>
        <w:t xml:space="preserve"> continuará pagando </w:t>
      </w:r>
    </w:p>
    <w:p w:rsidR="002062A9" w:rsidRDefault="002062A9">
      <w:pPr>
        <w:widowControl w:val="0"/>
        <w:tabs>
          <w:tab w:val="left" w:pos="788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diretamente à </w:t>
      </w:r>
      <w:r>
        <w:rPr>
          <w:b/>
          <w:bCs/>
          <w:color w:val="000000"/>
          <w:lang w:val="pt-BR"/>
        </w:rPr>
        <w:t>CONTRATADA</w:t>
      </w:r>
      <w:r>
        <w:rPr>
          <w:color w:val="000000"/>
          <w:lang w:val="pt-BR"/>
        </w:rPr>
        <w:t xml:space="preserve"> o valor pactuado, até decisão final, fazendo</w:t>
      </w:r>
      <w:r>
        <w:rPr>
          <w:color w:val="000000"/>
          <w:lang w:val="pt-BR"/>
        </w:rPr>
        <w:noBreakHyphen/>
        <w:t>se então as compensações necessárias.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88"/>
        </w:tabs>
        <w:spacing w:line="240" w:lineRule="exact"/>
        <w:rPr>
          <w:b/>
          <w:bCs/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DO FORO:</w:t>
      </w:r>
    </w:p>
    <w:p w:rsidR="002062A9" w:rsidRDefault="002062A9">
      <w:pPr>
        <w:widowControl w:val="0"/>
        <w:tabs>
          <w:tab w:val="left" w:pos="788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b/>
          <w:bCs/>
          <w:color w:val="000000"/>
          <w:lang w:val="pt-BR"/>
        </w:rPr>
        <w:t>Cláusula 14ª:</w:t>
      </w:r>
      <w:r>
        <w:rPr>
          <w:color w:val="000000"/>
          <w:lang w:val="pt-BR"/>
        </w:rPr>
        <w:t xml:space="preserve"> Para dirimir quaisquer controvérsias oriundas do presente contrato, as partes elegem o foro da </w:t>
      </w:r>
    </w:p>
    <w:p w:rsidR="002062A9" w:rsidRDefault="002062A9">
      <w:pPr>
        <w:widowControl w:val="0"/>
        <w:tabs>
          <w:tab w:val="left" w:pos="788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comarca de Goiânia, Estado de Goiás.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88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 xml:space="preserve">E, por estarem assim justos e contratados, firmam o presente instrumento, em duas vias de igual teor, juntamente </w:t>
      </w:r>
    </w:p>
    <w:p w:rsidR="002062A9" w:rsidRDefault="002062A9">
      <w:pPr>
        <w:widowControl w:val="0"/>
        <w:tabs>
          <w:tab w:val="left" w:pos="788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com uma testemunha.</w:t>
      </w:r>
    </w:p>
    <w:p w:rsidR="002062A9" w:rsidRDefault="002062A9">
      <w:pPr>
        <w:widowControl w:val="0"/>
        <w:spacing w:line="240" w:lineRule="exact"/>
        <w:rPr>
          <w:lang w:val="pt-BR"/>
        </w:rPr>
      </w:pPr>
    </w:p>
    <w:p w:rsidR="002062A9" w:rsidRDefault="002062A9">
      <w:pPr>
        <w:widowControl w:val="0"/>
        <w:tabs>
          <w:tab w:val="left" w:pos="788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Data do pagamento da 1ª parcela do 1º semestre de 2016:    _______ / ________ / _________.</w:t>
      </w:r>
    </w:p>
    <w:p w:rsidR="002062A9" w:rsidRDefault="002062A9">
      <w:pPr>
        <w:widowControl w:val="0"/>
        <w:spacing w:line="1039" w:lineRule="exact"/>
        <w:rPr>
          <w:lang w:val="pt-BR"/>
        </w:rPr>
      </w:pPr>
    </w:p>
    <w:p w:rsidR="002062A9" w:rsidRDefault="002062A9">
      <w:pPr>
        <w:widowControl w:val="0"/>
        <w:tabs>
          <w:tab w:val="center" w:pos="3095"/>
          <w:tab w:val="center" w:pos="8481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Nome do contratante</w:t>
      </w:r>
      <w:r>
        <w:rPr>
          <w:color w:val="000000"/>
          <w:lang w:val="pt-BR"/>
        </w:rPr>
        <w:tab/>
        <w:t>Assinatura</w:t>
      </w:r>
    </w:p>
    <w:p w:rsidR="002062A9" w:rsidRDefault="002062A9">
      <w:pPr>
        <w:widowControl w:val="0"/>
        <w:spacing w:line="1065" w:lineRule="exact"/>
        <w:rPr>
          <w:lang w:val="pt-BR"/>
        </w:rPr>
      </w:pPr>
    </w:p>
    <w:p w:rsidR="002062A9" w:rsidRDefault="002062A9">
      <w:pPr>
        <w:widowControl w:val="0"/>
        <w:tabs>
          <w:tab w:val="center" w:pos="3096"/>
          <w:tab w:val="center" w:pos="8481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SHL EMPREENDIMENTOS EDUC. LTDA</w:t>
      </w:r>
      <w:r>
        <w:rPr>
          <w:color w:val="000000"/>
          <w:lang w:val="pt-BR"/>
        </w:rPr>
        <w:tab/>
        <w:t>Testemunha</w:t>
      </w:r>
    </w:p>
    <w:p w:rsidR="002062A9" w:rsidRDefault="002062A9">
      <w:pPr>
        <w:widowControl w:val="0"/>
        <w:spacing w:line="1320" w:lineRule="exact"/>
        <w:rPr>
          <w:lang w:val="pt-BR"/>
        </w:rPr>
      </w:pPr>
    </w:p>
    <w:p w:rsidR="002062A9" w:rsidRDefault="002062A9">
      <w:pPr>
        <w:widowControl w:val="0"/>
        <w:tabs>
          <w:tab w:val="center" w:pos="5900"/>
        </w:tabs>
        <w:spacing w:line="240" w:lineRule="exact"/>
        <w:rPr>
          <w:color w:val="000000"/>
          <w:lang w:val="pt-BR"/>
        </w:rPr>
      </w:pPr>
      <w:r>
        <w:rPr>
          <w:lang w:val="pt-BR"/>
        </w:rPr>
        <w:tab/>
      </w:r>
      <w:r>
        <w:rPr>
          <w:color w:val="000000"/>
          <w:lang w:val="pt-BR"/>
        </w:rPr>
        <w:t>Secretária</w:t>
      </w:r>
    </w:p>
    <w:p w:rsidR="002062A9" w:rsidRDefault="002062A9">
      <w:pPr>
        <w:widowControl w:val="0"/>
        <w:spacing w:line="8257" w:lineRule="exact"/>
        <w:rPr>
          <w:lang w:val="pt-BR"/>
        </w:rPr>
      </w:pPr>
    </w:p>
    <w:sectPr w:rsidR="002062A9" w:rsidSect="00A474C1">
      <w:footerReference w:type="default" r:id="rId7"/>
      <w:pgSz w:w="11907" w:h="16839"/>
      <w:pgMar w:top="0" w:right="0" w:bottom="0" w:left="141" w:header="0" w:footer="0" w:gutter="0"/>
      <w:pgBorders w:offsetFrom="page">
        <w:top w:val="single" w:sz="18" w:space="24" w:color="auto"/>
        <w:left w:val="single" w:sz="18" w:space="24" w:color="auto"/>
        <w:bottom w:val="single" w:sz="18" w:space="24" w:color="auto"/>
        <w:right w:val="single" w:sz="18" w:space="24" w:color="auto"/>
      </w:pgBorders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B086D" w:rsidRDefault="00FB086D">
      <w:r>
        <w:separator/>
      </w:r>
    </w:p>
  </w:endnote>
  <w:endnote w:type="continuationSeparator" w:id="0">
    <w:p w:rsidR="00FB086D" w:rsidRDefault="00FB08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062A9" w:rsidRDefault="002062A9">
    <w:pPr>
      <w:widowControl w:val="0"/>
      <w:spacing w:line="360" w:lineRule="exac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B086D" w:rsidRDefault="00FB086D">
      <w:r>
        <w:separator/>
      </w:r>
    </w:p>
  </w:footnote>
  <w:footnote w:type="continuationSeparator" w:id="0">
    <w:p w:rsidR="00FB086D" w:rsidRDefault="00FB086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bordersDoNotSurroundHeader/>
  <w:bordersDoNotSurroundFooter/>
  <w:defaultTabStop w:val="0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474C1"/>
    <w:rsid w:val="0019482A"/>
    <w:rsid w:val="002062A9"/>
    <w:rsid w:val="0075167B"/>
    <w:rsid w:val="00A474C1"/>
    <w:rsid w:val="00FB08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pPr>
      <w:autoSpaceDE w:val="0"/>
      <w:autoSpaceDN w:val="0"/>
      <w:adjustRightInd w:val="0"/>
      <w:spacing w:after="0" w:line="240" w:lineRule="auto"/>
    </w:pPr>
    <w:rPr>
      <w:rFonts w:ascii="Arial" w:hAnsi="Arial" w:cs="Arial"/>
      <w:sz w:val="20"/>
      <w:szCs w:val="20"/>
      <w:lang w:val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contratodotx</Template>
  <TotalTime>1</TotalTime>
  <Pages>5</Pages>
  <Words>2353</Words>
  <Characters>12711</Characters>
  <Application>Microsoft Office Word</Application>
  <DocSecurity>0</DocSecurity>
  <Lines>105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Goiania2</dc:creator>
  <cp:keywords/>
  <dc:description/>
  <cp:lastModifiedBy>Fisk Goiania2</cp:lastModifiedBy>
  <cp:revision>2</cp:revision>
  <dcterms:created xsi:type="dcterms:W3CDTF">2016-08-30T19:00:00Z</dcterms:created>
  <dcterms:modified xsi:type="dcterms:W3CDTF">2016-08-30T19:00:00Z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usiness Objects Context Information">
    <vt:lpwstr>01734361CD07C3C85B968AA4B2781C480C131A4BF1DCCE0484255B1E26629C81B544A001A12539A538296C47F9A9F447613A56BCA5F352EA310CEC1BA4B5D63E10CDEC28FAA1750BCAC94F4022A6DC808653599B9353974920C14F5B4A2B54F0C7875D3C208247E87CD19968A0CA330B374E481C3E4CD81C8F732937590938B</vt:lpwstr>
  </property>
  <property fmtid="{D5CDD505-2E9C-101B-9397-08002B2CF9AE}" pid="3" name="Business Objects Context Information1">
    <vt:lpwstr>CF1E1457E004C5AA996E481D050CFE0C2D38AB81DB12123EF33D59EAAFBAAD147DAE8D52C72582B772B8701776E597492385F1DFC0B635C38AD1D00D554A428541A63B80C4F2ED28E61F4624DAA2C4389A18D42336C2278C8860C5F303EBCE548743DE0452D4CE556C6E25A0943002AA285275B6246241AE6D5A8E4CB8DEFF6</vt:lpwstr>
  </property>
  <property fmtid="{D5CDD505-2E9C-101B-9397-08002B2CF9AE}" pid="4" name="Business Objects Context Information2">
    <vt:lpwstr>CE56</vt:lpwstr>
  </property>
</Properties>
</file>