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7746BD" w:rsidRPr="007746BD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746BD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746BD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746BD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746BD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8FC4330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46B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46B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746B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746B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46BD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8890</wp:posOffset>
                </wp:positionH>
                <wp:positionV relativeFrom="paragraph">
                  <wp:posOffset>59691</wp:posOffset>
                </wp:positionV>
                <wp:extent cx="6305550" cy="1733550"/>
                <wp:effectExtent l="0" t="0" r="19050" b="1905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335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FE9515C" id="Retângulo 3" o:spid="_x0000_s1026" style="position:absolute;margin-left:.7pt;margin-top:4.7pt;width:496.5pt;height:136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5cXfdAIAAN8EAAAOAAAAZHJzL2Uyb0RvYy54bWysVMFu2zAMvQ/YPwi6r06apt2MOkXQosOA&#10;oC3WDj2zshQbk0RNUuJkn7Nf6Y+Nkp2k7XYa5oMgihTF9/jo84uN0WwtfWjRVnx8NOJMWoF1a5cV&#10;//Zw/eEjZyGCrUGjlRXfysAvZu/fnXeulMfYoK6lZ5TEhrJzFW9idGVRBNFIA+EInbTkVOgNRDL9&#10;sqg9dJTd6OJ4NDotOvS18yhkCHR61Tv5LOdXSop4q1SQkemKU20xrz6vT2ktZudQLj24phVDGfAP&#10;VRhoLT26T3UFEdjKt3+kMq3wGFDFI4GmQKVaITMGQjMevUFz34CTGQuRE9yepvD/0oqb9Z1nbV3x&#10;CWcWDLXoq4zPv+xypZFNEj+dCyWF3bs7nxAGt0DxPZCjeOVJRhhiNsqbFEv42CaTvd2TLTeRCTo8&#10;nYym0yn1RJBvfDaZJCNlhXJ33fkQP0s0LG0q7qmbmWRYL0LsQ3ch6TWL163WdA6ltqwjSOOzKeUH&#10;0pXSEGlrHCENdskZ6CUJVkSfMwbUbZ1uZ4TbcKk9WwNphqRWY/dARXOmIURyEJL8DcW+uprKuYLQ&#10;9JezawjTNqWWWZJD9QfG0u4J6y21wmOv0eDEdUvZFvToHXgSJVFFgxZvaVEaCR4OO84a9D//dp7i&#10;SSvk5awjkRP2HyvwkrB8saSiT+OTkzQV2TiZnh2T4V96nl567MpcInEyppF2Im9TfNS7rfJoHmke&#10;5+lVcoEV9HbP8mBcxn74aKKFnM9zGE2Cg7iw906k5ImnxOPD5hG8G3ofqQM3uBsIKN9IoI9NNy3O&#10;VxFVm/Vx4HVQK01RVtgw8WlMX9o56vBfmv0GAAD//wMAUEsDBBQABgAIAAAAIQCxRrLU3QAAAAcB&#10;AAAPAAAAZHJzL2Rvd25yZXYueG1sTI5BT4NAEIXvJv6HzZh4MXaRYFuQpTGYxosHRdvzlp0CkZ0l&#10;7NLSf+940tO8l/fy5ss3s+3FCUffOVLwsIhAINXOdNQo+Prc3q9B+KDJ6N4RKrigh01xfZXrzLgz&#10;feCpCo3gEfKZVtCGMGRS+rpFq/3CDUicHd1odWA7NtKM+szjtpdxFC2l1R3xh1YPWLZYf1eTVbCr&#10;omm5v7y8bt9X5equ9PXxUb4pdXszPz+BCDiHvzL84jM6FMx0cBMZL3r2CRcVpHw4TdOExUFBvI4T&#10;kEUu//MXPwAAAP//AwBQSwECLQAUAAYACAAAACEAtoM4kv4AAADhAQAAEwAAAAAAAAAAAAAAAAAA&#10;AAAAW0NvbnRlbnRfVHlwZXNdLnhtbFBLAQItABQABgAIAAAAIQA4/SH/1gAAAJQBAAALAAAAAAAA&#10;AAAAAAAAAC8BAABfcmVscy8ucmVsc1BLAQItABQABgAIAAAAIQC25cXfdAIAAN8EAAAOAAAAAAAA&#10;AAAAAAAAAC4CAABkcnMvZTJvRG9jLnhtbFBLAQItABQABgAIAAAAIQCxRrLU3QAAAAcBAAAPAAAA&#10;AAAAAAAAAAAAAM4EAABkcnMvZG93bnJldi54bWxQSwUGAAAAAAQABADzAAAA2AUAAAAA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46B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46B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46B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46B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746B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7746BD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7746BD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7746BD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46BD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7746BD" w:rsidRPr="00F31B0B" w:rsidRDefault="007746BD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746B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7746BD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D6503E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posOffset>-635</wp:posOffset>
                </wp:positionH>
                <wp:positionV relativeFrom="paragraph">
                  <wp:posOffset>31116</wp:posOffset>
                </wp:positionV>
                <wp:extent cx="6315075" cy="15049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15049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A71710F" id="Retângulo 4" o:spid="_x0000_s1026" style="position:absolute;margin-left:-.05pt;margin-top:2.45pt;width:497.25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PQldQIAAN8EAAAOAAAAZHJzL2Uyb0RvYy54bWysVMFu2zAMvQ/YPwi6r07apF2NOkXQosOA&#10;oC3WDj0zshQbk0RNUuJkn7Nf2Y+Nkp2m7XYaloMgmhTJ9/iYi8ut0WwjfWjRVnx8NOJMWoF1a1cV&#10;//p48+EjZyGCrUGjlRXfycAvZ+/fXXSulMfYoK6lZ5TEhrJzFW9idGVRBNFIA+EInbTkVOgNRDL9&#10;qqg9dJTd6OJ4NDotOvS18yhkCPT1unfyWc6vlBTxTqkgI9MVp95iPn0+l+ksZhdQrjy4phVDG/AP&#10;XRhoLRV9TnUNEdjat3+kMq3wGFDFI4GmQKVaITMGQjMevUHz0ICTGQuRE9wzTeH/pRW3m3vP2rri&#10;E84sGBrRFxl//bSrtUY2Sfx0LpQU9uDufUIY3ALFt0CO4pUnGWGI2SpvUizhY9tM9u6ZbLmNTNDH&#10;05PxdHQ25UyQj66T82keRwHl/rnzIX6SaFi6VNzTNDPJsFmEmBqAch+Sqlm8abXOE9WWdRU/Gef8&#10;QLpSGiKVMo6QBrviDPSKBCuizxkD6rZOrzPCXbjSnm2ANENSq7F7pKY50xAiOQhJ/iVuqINXT1M7&#10;1xCa/nF2DWHaptQyS3Lo/sBYui2x3tEoPPYaDU7ctJRtQUXvwZMoSb60aPGODqWR4OFw46xB/+Nv&#10;31M8aYW8nHUkcsL+fQ1eEpbPllR0Pp5M0lZkYzI9OybDv/QsX3rs2lwhcTKmlXYiX1N81Pur8mie&#10;aB/nqSq5wAqq3bM8GFexXz7aaCHn8xxGm+AgLuyDEyl54inx+Lh9Au+G2UeawC3uFwLKNxLoY3sR&#10;zNcRVZv1ceB1UCttUR7asPFpTV/aOerwvzT7DQAA//8DAFBLAwQUAAYACAAAACEAmAAObN4AAAAH&#10;AQAADwAAAGRycy9kb3ducmV2LnhtbEyOTU+DQBRF9yb+h8kzcWPagQZbQR6NwTRuXFT8WE+ZVyAy&#10;bwgztPTfO650eXNvzj35dja9ONHoOssI8TICQVxb3XGD8PG+WzyAcF6xVr1lQriQg21xfZWrTNsz&#10;v9Gp8o0IEHaZQmi9HzIpXd2SUW5pB+LQHe1olA9xbKQe1TnATS9XUbSWRnUcHlo1UNlS/V1NBuGz&#10;iqb11+X5ZbfflJu70tXHe/mKeHszPz2C8DT7vzH86gd1KILTwU6snegRFnEYIiQpiNCmaZKAOCCs&#10;kjgFWeTyv3/xAwAA//8DAFBLAQItABQABgAIAAAAIQC2gziS/gAAAOEBAAATAAAAAAAAAAAAAAAA&#10;AAAAAABbQ29udGVudF9UeXBlc10ueG1sUEsBAi0AFAAGAAgAAAAhADj9If/WAAAAlAEAAAsAAAAA&#10;AAAAAAAAAAAALwEAAF9yZWxzLy5yZWxzUEsBAi0AFAAGAAgAAAAhAHt09CV1AgAA3wQAAA4AAAAA&#10;AAAAAAAAAAAALgIAAGRycy9lMm9Eb2MueG1sUEsBAi0AFAAGAAgAAAAhAJgADmzeAAAABwEAAA8A&#10;AAAAAAAAAAAAAAAAzwQAAGRycy9kb3ducmV2LnhtbFBLBQYAAAAABAAEAPMAAADaBQAAAAA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746B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7746BD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7746BD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746B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7746BD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7746BD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Default="001924EF" w:rsidP="001924EF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7746BD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</w:p>
    <w:p w:rsidR="00BE6B78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BE6B78" w:rsidRPr="001924EF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PLANO: _____________________</w:t>
      </w:r>
    </w:p>
    <w:p w:rsidR="00BE6B78" w:rsidRDefault="00BE6B78" w:rsidP="004741C9">
      <w:pPr>
        <w:spacing w:line="360" w:lineRule="auto"/>
        <w:ind w:left="284"/>
        <w:rPr>
          <w:rFonts w:ascii="Arial Narrow" w:hAnsi="Arial Narrow" w:cs="Shruti"/>
          <w:b/>
          <w:sz w:val="16"/>
          <w:szCs w:val="16"/>
          <w:u w:val="single"/>
        </w:rPr>
      </w:pPr>
    </w:p>
    <w:p w:rsidR="00BE6B78" w:rsidRDefault="00BE6B78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b/>
          <w:color w:val="000000"/>
          <w:sz w:val="21"/>
          <w:szCs w:val="21"/>
        </w:rPr>
      </w:pP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CLÁUSULA PRIMEIRA – OBJETO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Este contrato tem como objeto a prestação de serviços educacionais de idiomas no formato on line e aquisição do material didático necessário, correspondentes ao estágio estabelecido acima, ministrados coletivamente conforme currículo próprio, nos termos do estabelecido neste instrumento, calendário, normas e regimento interno do estabelecimento, E, CONFORME O PACOTE ESPECIAL ESCOLHIDO.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>- Os valores estabelecidos neste contrato não abrangem os serviços especiais de segunda chamada, provas substitutivas, reposição de aulas e demais taxas determinadas pela escola além da matrícula e parcelas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. 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</w:t>
      </w:r>
      <w:r w:rsidRPr="00E16C82">
        <w:rPr>
          <w:rFonts w:ascii="Arial Narrow" w:hAnsi="Arial Narrow"/>
          <w:color w:val="000000"/>
          <w:sz w:val="21"/>
          <w:szCs w:val="21"/>
        </w:rPr>
        <w:t>-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 xml:space="preserve">CLÁUSULA SEGUNDA – PAGAMENTO 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Pelos serviços ora contratados,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pagará à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as parcelas aqui estabelecidas - nos termos do §2º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No caso de inadimplência do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sejam integralmente quitados;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O reajuste do valor da parcela ocorrerá anualmente, no mês de janeiro,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§3º Eventual atraso no pagamento de qualquer das parcelas, findo o mês corrente, acarretará na aplicação de multa de 2%, e deverá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R$70,00 (setenta reais)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até o dia 05 do mês de novembro do ano vigente. Sofrendo o seu reajuste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anualmente</w:t>
      </w:r>
      <w:r w:rsidRPr="00E16C82">
        <w:rPr>
          <w:rFonts w:ascii="Arial Narrow" w:hAnsi="Arial Narrow"/>
          <w:color w:val="000000"/>
          <w:sz w:val="21"/>
          <w:szCs w:val="21"/>
        </w:rPr>
        <w:t>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lastRenderedPageBreak/>
        <w:t>CLÁUSULA TERCEIRA – VIGÊNCIA E RESCISÃO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Este contrato é firmado pelo prazo de duração do estágio,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sendo renovado automaticamente na compra do material didático para o estágio seguinte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conforme estabelecido acima, pelo período necessário à conclusão da carga horária, conforme regimento interno da escola, cujos termos integram este contrato para todos os fins.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Somente serão iniciadas turmas quando existente o número mínimo de alunos estabelecido no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da cláusula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quinta deste contrato.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§2º 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O contrato poderá ser rescindido antecipadamente pelas partes, mediante comunicação antecipada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por escrito de acordo com documento interno assinado na secretaria da escola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 quitação da mensalidade do mês corrente, não sendo devida nos casos do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§7º, da cláusula quinta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deste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Será igualmente rescindido o contrato no caso do descumprimento de seus termos ou do regulamento interno, sujeitando a parte infratora ao pagamento da mensalidade estabelecida no § anterior.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§4º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Em casos de descontos oferecidos para segundo idioma, havendo o cancelamento de um deles, passa a vigorar a mensalidade de maior valor.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 xml:space="preserve">CLÁUSULA QUARTA - DAS OBRIGAÇÕES DAS PARTES 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O CONTRATANTE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deverá adquirir todo o material didático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necessário relativo ao estágio cursado, diretamente da CONTRATADA, sendo vedada 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reutilização de material de terceiros – inclusive parentes - ,sendo proibida a extração e utilização de cópias de todo o material (livros, Cyber Fisk, cadernos de exercícios, etc.)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sob pena de infração de direito autoral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; 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CLÁUSULA QUINTA - DAS DISPOSIÇÕES GERAIS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Para a conclusão do estágio e continuidade do curso, deverão ser observadas as seguintes condições, além daquelas estabelecidas no regimento interno da escola, de cujo conteúdo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declara ter prévio conhecimento, fazendo parte integrante deste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O aluno deverá comparecer às aulas que lhe são disponibilizadas por sistema de internet, sendo que a não visualização e presença, não dá ensejo à recusa de pagamento das parcelas pelo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CONTRATANTE. 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-As aulas serão ministradas on line, na plataforma informada pela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no horário estabelecido neste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Somente serão repostas as aulas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decorrentes de ausência por doença, com atestado médico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. As aulas de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reposição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sem ausência justificada serão dadas mediante o pagamento de R$ 50,00 por cada aula de reposição.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§4º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ao bloco de lições em outro grupo.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§5º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-As condições que por ventura não estejam previstas no presente contrato serão solucionadas mediante a aplicação do regimento interno e das disposições legais, em conformidade com o caso concreto.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§6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º- Após o cumprimento da carga horária pelo aluno e a obtenção da nota necessária, 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fornecerá o correspondente certificado de conclusão daquele estágio.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§7º-</w:t>
      </w:r>
      <w:r w:rsidRPr="00BE6B78">
        <w:rPr>
          <w:rFonts w:ascii="Arial Narrow" w:hAnsi="Arial Narrow"/>
          <w:color w:val="000000"/>
          <w:sz w:val="21"/>
          <w:szCs w:val="21"/>
        </w:rPr>
        <w:t xml:space="preserve">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PARÁGRAFO PRIMEIRO – DOS ALUNOS ESPECIAIS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–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PARÁGRAFO SEGUNDO – DAS DISPENSAS POR INCOMPATIBILIDADE OU FALTA DE INFORMAÇÕES DE NECESSIDADES ESPECIAIS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–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CLAÚSULA SEXTA - DO FORO</w:t>
      </w:r>
      <w:r w:rsidRPr="00E16C82">
        <w:rPr>
          <w:rFonts w:ascii="Arial Narrow" w:hAnsi="Arial Narrow"/>
          <w:color w:val="000000"/>
          <w:sz w:val="21"/>
          <w:szCs w:val="21"/>
        </w:rPr>
        <w:t>: 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 </w:t>
      </w:r>
      <w:r w:rsidR="007C4661" w:rsidRPr="007C4661">
        <w:rPr>
          <w:sz w:val="16"/>
        </w:rPr>
        <w:t>CENTRO TECNICO DE IDIOMAS E INFORMÁTICA DE VARGEM</w:t>
      </w:r>
      <w:r w:rsidR="007C4661"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BE6B78" w:rsidRDefault="00BE6B7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BE6B78">
      <w:pgSz w:w="11907" w:h="16840" w:code="9"/>
      <w:pgMar w:top="567" w:right="1021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E41BB" w:rsidRDefault="001E41BB">
      <w:r>
        <w:separator/>
      </w:r>
    </w:p>
  </w:endnote>
  <w:endnote w:type="continuationSeparator" w:id="0">
    <w:p w:rsidR="001E41BB" w:rsidRDefault="001E41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E41BB" w:rsidRDefault="001E41BB">
      <w:r>
        <w:separator/>
      </w:r>
    </w:p>
  </w:footnote>
  <w:footnote w:type="continuationSeparator" w:id="0">
    <w:p w:rsidR="001E41BB" w:rsidRDefault="001E41B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746BD"/>
    <w:rsid w:val="00030D24"/>
    <w:rsid w:val="000402DA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1E41BB"/>
    <w:rsid w:val="002955E9"/>
    <w:rsid w:val="002B2AE8"/>
    <w:rsid w:val="002C26D2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6BD"/>
    <w:rsid w:val="00774E6E"/>
    <w:rsid w:val="00784C44"/>
    <w:rsid w:val="007C3CB7"/>
    <w:rsid w:val="007C4661"/>
    <w:rsid w:val="007C50C2"/>
    <w:rsid w:val="007E3A5E"/>
    <w:rsid w:val="007F4AFF"/>
    <w:rsid w:val="007F760B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AF5A38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E6B78"/>
    <w:rsid w:val="00BF09F4"/>
    <w:rsid w:val="00BF5BC0"/>
    <w:rsid w:val="00C0792B"/>
    <w:rsid w:val="00C1463F"/>
    <w:rsid w:val="00C56DEC"/>
    <w:rsid w:val="00CB66BD"/>
    <w:rsid w:val="00CD3144"/>
    <w:rsid w:val="00CF67F3"/>
    <w:rsid w:val="00D30275"/>
    <w:rsid w:val="00D51FF4"/>
    <w:rsid w:val="00D60FAF"/>
    <w:rsid w:val="00D6503E"/>
    <w:rsid w:val="00D65274"/>
    <w:rsid w:val="00D76A50"/>
    <w:rsid w:val="00DB248E"/>
    <w:rsid w:val="00E16C82"/>
    <w:rsid w:val="00E32050"/>
    <w:rsid w:val="00E33823"/>
    <w:rsid w:val="00E83E9C"/>
    <w:rsid w:val="00EA2C62"/>
    <w:rsid w:val="00EA32D3"/>
    <w:rsid w:val="00EB3DE3"/>
    <w:rsid w:val="00EB6C5A"/>
    <w:rsid w:val="00ED03AD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E16C8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370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Vargem</Template>
  <TotalTime>1</TotalTime>
  <Pages>2</Pages>
  <Words>1702</Words>
  <Characters>9197</Characters>
  <Application>Microsoft Office Word</Application>
  <DocSecurity>0</DocSecurity>
  <Lines>76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10878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1</cp:revision>
  <cp:lastPrinted>2011-12-08T12:53:00Z</cp:lastPrinted>
  <dcterms:created xsi:type="dcterms:W3CDTF">2021-04-16T21:45:00Z</dcterms:created>
  <dcterms:modified xsi:type="dcterms:W3CDTF">2021-04-16T21:46:00Z</dcterms:modified>
</cp:coreProperties>
</file>