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365F2" w:rsidRPr="00E83E9C" w:rsidRDefault="005365F2" w:rsidP="005365F2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5365F2" w:rsidRPr="00F71539" w:rsidRDefault="005365F2" w:rsidP="005365F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Pr="00D044C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</w:rPr>
        <w:t xml:space="preserve"> – Método Autorizado</w:t>
      </w:r>
    </w:p>
    <w:p w:rsidR="005365F2" w:rsidRPr="00DF6DA4" w:rsidRDefault="005365F2" w:rsidP="005365F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5365F2" w:rsidRPr="00F71539" w:rsidRDefault="005365F2" w:rsidP="005365F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pStyle w:val="Ttulo1"/>
      </w:pPr>
      <w:r>
        <w:rPr>
          <w:bCs/>
        </w:rPr>
        <w:t>CONTRATANTE</w:t>
      </w:r>
      <w:r>
        <w:t xml:space="preserve"> </w:t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5365F2" w:rsidRDefault="005365F2" w:rsidP="005365F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Pr="005B14A1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Pr="00DF6DA4" w:rsidRDefault="005365F2" w:rsidP="005365F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fldSimple w:instr=" MERGEFIELD  Dias  \* MERGEFORMAT ">
        <w:r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5365F2" w:rsidRPr="00DF6DA4" w:rsidRDefault="005365F2" w:rsidP="005365F2">
      <w:pPr>
        <w:ind w:left="360"/>
        <w:jc w:val="both"/>
        <w:rPr>
          <w:rFonts w:ascii="Arial Narrow" w:hAnsi="Arial Narrow"/>
          <w:sz w:val="18"/>
        </w:rPr>
      </w:pPr>
    </w:p>
    <w:p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5365F2" w:rsidRDefault="005365F2" w:rsidP="005365F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5365F2" w:rsidRDefault="005365F2" w:rsidP="005365F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5365F2" w:rsidRDefault="005365F2" w:rsidP="005365F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65F2" w:rsidRDefault="005365F2" w:rsidP="005365F2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5365F2" w:rsidRDefault="005365F2" w:rsidP="005365F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65F2" w:rsidRDefault="005365F2" w:rsidP="005365F2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só poderá ser rescindido pelas partes, mediante comunicação prévia por escrito e assinada, de 30 (trinta) dias, sendo devido o pagamento da parcela dos 30 dias previamente comunicados, bem como, por quem der causa à rescisão, da multa contratual correspondente a 10% sobre o valor total deste contrato na rescisão que se efetuará no vencimento da comunicação documentada, podendo o aluno frequentar as aulas normalmente neste período,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5365F2" w:rsidRPr="003C4644" w:rsidRDefault="005365F2" w:rsidP="005365F2">
      <w:pPr>
        <w:jc w:val="center"/>
        <w:rPr>
          <w:rFonts w:ascii="Arial Narrow" w:hAnsi="Arial Narrow"/>
          <w:bCs/>
        </w:rPr>
      </w:pPr>
    </w:p>
    <w:p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</w:p>
    <w:p w:rsidR="005365F2" w:rsidRPr="00DF6DA4" w:rsidRDefault="005365F2" w:rsidP="005365F2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</w:rPr>
      </w:pPr>
    </w:p>
    <w:p w:rsidR="005365F2" w:rsidRPr="00DF6DA4" w:rsidRDefault="005365F2" w:rsidP="005365F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5365F2" w:rsidRPr="00DF6DA4" w:rsidRDefault="005365F2" w:rsidP="005365F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:rsidR="005365F2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5365F2" w:rsidRPr="00DF6DA4" w:rsidRDefault="005365F2" w:rsidP="005365F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A7A66" w:rsidRPr="005365F2" w:rsidRDefault="005365F2" w:rsidP="005365F2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sectPr w:rsidR="002A7A66" w:rsidRPr="005365F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1A0A5C"/>
    <w:rsid w:val="001A0A5C"/>
    <w:rsid w:val="002261E8"/>
    <w:rsid w:val="002A7A66"/>
    <w:rsid w:val="002D220A"/>
    <w:rsid w:val="0044621C"/>
    <w:rsid w:val="005365F2"/>
    <w:rsid w:val="005E2D3D"/>
    <w:rsid w:val="00952748"/>
    <w:rsid w:val="009855A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65F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365F2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5365F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5365F2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365F2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5365F2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Ttulo4Char">
    <w:name w:val="Título 4 Char"/>
    <w:basedOn w:val="Fontepargpadro"/>
    <w:link w:val="Ttulo4"/>
    <w:uiPriority w:val="9"/>
    <w:rsid w:val="005365F2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65F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65F2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112</TotalTime>
  <Pages>2</Pages>
  <Words>1491</Words>
  <Characters>8052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1</cp:revision>
  <cp:lastPrinted>2016-07-19T18:27:00Z</cp:lastPrinted>
  <dcterms:created xsi:type="dcterms:W3CDTF">2016-07-19T13:51:00Z</dcterms:created>
  <dcterms:modified xsi:type="dcterms:W3CDTF">2016-07-19T18:31:00Z</dcterms:modified>
</cp:coreProperties>
</file>