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612001" w:rsidRPr="00612001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612001" w:rsidRPr="00612001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612001" w:rsidRPr="00612001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612001" w:rsidRPr="00612001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612001" w:rsidRPr="0061200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612001" w:rsidRPr="00612001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12001" w:rsidRPr="0061200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612001" w:rsidRPr="00612001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12001" w:rsidRPr="00612001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612001" w:rsidRPr="0061200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12001" w:rsidRPr="0061200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612001" w:rsidRPr="00612001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612001" w:rsidRPr="00612001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12001" w:rsidRPr="00612001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612001" w:rsidRPr="0061200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12001" w:rsidRPr="00612001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12001" w:rsidRPr="00612001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12001" w:rsidRPr="00612001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612001" w:rsidRPr="00612001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12001" w:rsidRPr="00612001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612001" w:rsidRPr="00612001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O previsto nos artigos 104, 422, 423, 476, 417, 418, 419, 420 do Código Civil Brasileiro, instituído pela lei número 10.406, de 10 de janeiro de 2002 e as determinações dos arts: 2º ,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 w:rsidR="00BB3A26">
        <w:rPr>
          <w:rFonts w:ascii="Arial Narrow" w:hAnsi="Arial Narrow"/>
          <w:bCs/>
        </w:rPr>
        <w:t xml:space="preserve">na época da rescisão e </w:t>
      </w:r>
      <w:r w:rsidR="00BB3A26" w:rsidRPr="00453947">
        <w:rPr>
          <w:rFonts w:ascii="Arial Narrow" w:hAnsi="Arial Narrow"/>
          <w:b/>
          <w:bCs/>
        </w:rPr>
        <w:t>pagamento faltante do livro didático incluído nas parcelas</w:t>
      </w:r>
      <w:r w:rsidR="00BB3A26">
        <w:rPr>
          <w:rFonts w:ascii="Arial Narrow" w:hAnsi="Arial Narrow"/>
          <w:bCs/>
        </w:rPr>
        <w:t xml:space="preserve">, 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>ecifico das aulas), este inicia no primeiro dia de aula e termina no último dia de aula acordado com o caput deste contrato. Qualquer dia extra será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CONTRATADO TRANSPORTE:    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612001" w:rsidRPr="00612001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2F14A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7B92" w:rsidRDefault="00757B92">
      <w:r>
        <w:separator/>
      </w:r>
    </w:p>
  </w:endnote>
  <w:endnote w:type="continuationSeparator" w:id="0">
    <w:p w:rsidR="00757B92" w:rsidRDefault="00757B9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7B92" w:rsidRDefault="00757B92">
      <w:r>
        <w:separator/>
      </w:r>
    </w:p>
  </w:footnote>
  <w:footnote w:type="continuationSeparator" w:id="0">
    <w:p w:rsidR="00757B92" w:rsidRDefault="00757B9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8"/>
  </w:hdrShapeDefaults>
  <w:footnotePr>
    <w:footnote w:id="-1"/>
    <w:footnote w:id="0"/>
  </w:footnotePr>
  <w:endnotePr>
    <w:endnote w:id="-1"/>
    <w:endnote w:id="0"/>
  </w:endnotePr>
  <w:compat/>
  <w:rsids>
    <w:rsidRoot w:val="00757B92"/>
    <w:rsid w:val="00023109"/>
    <w:rsid w:val="000746E0"/>
    <w:rsid w:val="00093BF4"/>
    <w:rsid w:val="000E1241"/>
    <w:rsid w:val="001551CF"/>
    <w:rsid w:val="001B0970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91AD7"/>
    <w:rsid w:val="004A0C12"/>
    <w:rsid w:val="005115BC"/>
    <w:rsid w:val="005633B5"/>
    <w:rsid w:val="00612001"/>
    <w:rsid w:val="00627DB2"/>
    <w:rsid w:val="00684804"/>
    <w:rsid w:val="006E6649"/>
    <w:rsid w:val="0074144D"/>
    <w:rsid w:val="00757B92"/>
    <w:rsid w:val="00757EC9"/>
    <w:rsid w:val="007C50C2"/>
    <w:rsid w:val="007F4AFF"/>
    <w:rsid w:val="00852337"/>
    <w:rsid w:val="008802A6"/>
    <w:rsid w:val="008A0DC6"/>
    <w:rsid w:val="008A559B"/>
    <w:rsid w:val="00984C3B"/>
    <w:rsid w:val="0099053A"/>
    <w:rsid w:val="009B47B3"/>
    <w:rsid w:val="00A3526E"/>
    <w:rsid w:val="00A62683"/>
    <w:rsid w:val="00AF22F9"/>
    <w:rsid w:val="00B424FC"/>
    <w:rsid w:val="00B56452"/>
    <w:rsid w:val="00B6042E"/>
    <w:rsid w:val="00B61A4D"/>
    <w:rsid w:val="00B64466"/>
    <w:rsid w:val="00BB3A2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 REGULAMENTO 2017</Template>
  <TotalTime>1</TotalTime>
  <Pages>3</Pages>
  <Words>1681</Words>
  <Characters>9081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10741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1</cp:revision>
  <cp:lastPrinted>2011-12-08T12:53:00Z</cp:lastPrinted>
  <dcterms:created xsi:type="dcterms:W3CDTF">2016-09-27T13:20:00Z</dcterms:created>
  <dcterms:modified xsi:type="dcterms:W3CDTF">2016-09-27T13:21:00Z</dcterms:modified>
</cp:coreProperties>
</file>