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D25266" w14:textId="77777777"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6FED9A92" wp14:editId="094FBF9D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376A527" wp14:editId="09AAAF1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004560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376A52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004560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0D6B7F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14:paraId="56AFE8D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14:paraId="3584A5D9" w14:textId="77777777"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3CDB479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355D920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F776ABA" w14:textId="77777777" w:rsidR="0068410D" w:rsidRPr="00BD01B4" w:rsidRDefault="0068410D" w:rsidP="0068410D"/>
    <w:p w14:paraId="33465410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C13B245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AAACD59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55947F5C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CE6D6D2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ECC0D6D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52C185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7ADAFD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D40CCC4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14:paraId="59FC2B02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A0AC138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49A364D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60BB1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5F533AC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6ACC25A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34CE2FAC" w14:textId="77777777"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518AB">
        <w:rPr>
          <w:rFonts w:ascii="Arial Narrow" w:hAnsi="Arial Narrow" w:cs="Shruti"/>
          <w:b/>
          <w:sz w:val="20"/>
          <w:szCs w:val="20"/>
          <w:u w:val="single"/>
        </w:rPr>
        <w:t>Idiomas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proofErr w:type="gramStart"/>
      <w:r w:rsidR="00CC6F5C">
        <w:rPr>
          <w:rFonts w:ascii="Arial Narrow" w:hAnsi="Arial Narrow"/>
          <w:sz w:val="20"/>
          <w:szCs w:val="20"/>
        </w:rPr>
        <w:t>ESTAGIO</w:t>
      </w:r>
      <w:proofErr w:type="gramEnd"/>
      <w:r w:rsidR="00CC6F5C">
        <w:rPr>
          <w:rFonts w:ascii="Arial Narrow" w:hAnsi="Arial Narrow"/>
          <w:sz w:val="20"/>
          <w:szCs w:val="20"/>
        </w:rPr>
        <w:t>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D6B7F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D6B7F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65079A72" w14:textId="77777777"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FBCF3C2" w14:textId="77777777"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D6B7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D6B7F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3EE04C58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DDD90F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80FABD2" w14:textId="77777777"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14:paraId="0C3F91CD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DC91858" w14:textId="77777777" w:rsidR="008129EC" w:rsidRDefault="00B576D3" w:rsidP="0068410D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D6B7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</w:t>
      </w:r>
      <w:proofErr w:type="gramStart"/>
      <w:r w:rsidR="009705EA">
        <w:rPr>
          <w:rFonts w:ascii="Arial Narrow" w:hAnsi="Arial Narrow" w:cs="Shruti"/>
          <w:sz w:val="22"/>
          <w:szCs w:val="22"/>
        </w:rPr>
        <w:t>REMATRICULA  R</w:t>
      </w:r>
      <w:proofErr w:type="gramEnd"/>
      <w:r w:rsidR="009705EA">
        <w:rPr>
          <w:rFonts w:ascii="Arial Narrow" w:hAnsi="Arial Narrow" w:cs="Shruti"/>
          <w:sz w:val="22"/>
          <w:szCs w:val="22"/>
        </w:rPr>
        <w:t>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D6B7F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14:paraId="26B7F4FC" w14:textId="77777777" w:rsidR="00B576D3" w:rsidRDefault="008129EC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D6B7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D6B7F" w:rsidRPr="000D6B7F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14:paraId="7A3E3BB0" w14:textId="77777777"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084CE77" w14:textId="77777777"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D6B7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6B7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1F18B10" w14:textId="77777777"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6B7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D6B7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A70CADD" w14:textId="77777777"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04236943" w14:textId="77777777"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D6B7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5D89F52C" w14:textId="77777777"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</w:t>
      </w:r>
    </w:p>
    <w:p w14:paraId="108F7DEA" w14:textId="77777777" w:rsidR="00DF635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</w:t>
      </w:r>
      <w:proofErr w:type="gramStart"/>
      <w:r w:rsidRPr="003B45D1">
        <w:rPr>
          <w:rFonts w:ascii="Arial Narrow" w:hAnsi="Arial Narrow" w:cs="Arial"/>
          <w:sz w:val="22"/>
          <w:szCs w:val="22"/>
        </w:rPr>
        <w:t>na</w:t>
      </w:r>
      <w:proofErr w:type="gramEnd"/>
      <w:r w:rsidRPr="003B45D1">
        <w:rPr>
          <w:rFonts w:ascii="Arial Narrow" w:hAnsi="Arial Narrow" w:cs="Arial"/>
          <w:sz w:val="22"/>
          <w:szCs w:val="22"/>
        </w:rPr>
        <w:t xml:space="preserve">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 xml:space="preserve">O não recebimento da cobrança, </w:t>
      </w:r>
      <w:r w:rsidR="00A26FC9" w:rsidRPr="00A26FC9">
        <w:rPr>
          <w:rFonts w:ascii="Arial Narrow" w:hAnsi="Arial Narrow"/>
          <w:sz w:val="22"/>
          <w:szCs w:val="22"/>
        </w:rPr>
        <w:lastRenderedPageBreak/>
        <w:t>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</w:t>
      </w:r>
      <w:r w:rsidR="009C317F">
        <w:rPr>
          <w:rFonts w:ascii="Arial Narrow" w:hAnsi="Arial Narrow"/>
          <w:sz w:val="22"/>
          <w:szCs w:val="22"/>
        </w:rPr>
        <w:t>sem o reembolso da taxa de matr</w:t>
      </w:r>
      <w:r w:rsidR="008129EC">
        <w:rPr>
          <w:rFonts w:ascii="Arial Narrow" w:hAnsi="Arial Narrow"/>
          <w:sz w:val="22"/>
          <w:szCs w:val="22"/>
        </w:rPr>
        <w:t>í</w:t>
      </w:r>
      <w:r w:rsidR="009C317F">
        <w:rPr>
          <w:rFonts w:ascii="Arial Narrow" w:hAnsi="Arial Narrow"/>
          <w:sz w:val="22"/>
          <w:szCs w:val="22"/>
        </w:rPr>
        <w:t xml:space="preserve">cula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</w:t>
      </w:r>
      <w:proofErr w:type="spellStart"/>
      <w:r w:rsidRPr="003B45D1">
        <w:rPr>
          <w:rFonts w:ascii="Arial Narrow" w:hAnsi="Arial Narrow"/>
          <w:sz w:val="22"/>
          <w:szCs w:val="22"/>
        </w:rPr>
        <w:t>da</w:t>
      </w:r>
      <w:proofErr w:type="spellEnd"/>
      <w:r w:rsidRPr="003B45D1">
        <w:rPr>
          <w:rFonts w:ascii="Arial Narrow" w:hAnsi="Arial Narrow"/>
          <w:sz w:val="22"/>
          <w:szCs w:val="22"/>
        </w:rPr>
        <w:t xml:space="preserve">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FC3B91">
        <w:rPr>
          <w:rFonts w:ascii="Arial Narrow" w:hAnsi="Arial Narrow"/>
          <w:sz w:val="22"/>
          <w:szCs w:val="22"/>
        </w:rPr>
        <w:t>6</w:t>
      </w:r>
      <w:r w:rsidRPr="003B45D1">
        <w:rPr>
          <w:rFonts w:ascii="Arial Narrow" w:hAnsi="Arial Narrow"/>
          <w:sz w:val="22"/>
          <w:szCs w:val="22"/>
        </w:rPr>
        <w:t>,0 (se</w:t>
      </w:r>
      <w:r w:rsidR="00FC3B91">
        <w:rPr>
          <w:rFonts w:ascii="Arial Narrow" w:hAnsi="Arial Narrow"/>
          <w:sz w:val="22"/>
          <w:szCs w:val="22"/>
        </w:rPr>
        <w:t>is</w:t>
      </w:r>
      <w:r w:rsidRPr="003B45D1">
        <w:rPr>
          <w:rFonts w:ascii="Arial Narrow" w:hAnsi="Arial Narrow"/>
          <w:sz w:val="22"/>
          <w:szCs w:val="22"/>
        </w:rPr>
        <w:t>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</w:t>
      </w:r>
      <w:r w:rsidR="001F1738" w:rsidRPr="003B45D1">
        <w:rPr>
          <w:rFonts w:ascii="Arial Narrow" w:hAnsi="Arial Narrow"/>
          <w:sz w:val="22"/>
          <w:szCs w:val="22"/>
        </w:rPr>
        <w:t>deverá refazer</w:t>
      </w:r>
      <w:r w:rsidRPr="003B45D1">
        <w:rPr>
          <w:rFonts w:ascii="Arial Narrow" w:hAnsi="Arial Narrow"/>
          <w:sz w:val="22"/>
          <w:szCs w:val="22"/>
        </w:rPr>
        <w:t xml:space="preserve">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manterá turmas com o número mínimo de 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5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 (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cinco</w:t>
      </w:r>
      <w:r w:rsidRPr="008129EC">
        <w:rPr>
          <w:rFonts w:ascii="Arial Narrow" w:hAnsi="Arial Narrow"/>
          <w:i/>
          <w:iCs/>
          <w:sz w:val="22"/>
          <w:szCs w:val="22"/>
        </w:rPr>
        <w:t>) Alunos</w:t>
      </w:r>
      <w:r w:rsidRPr="003B45D1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0D6B7F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6BDE472E" w14:textId="77777777" w:rsidR="0012414B" w:rsidRDefault="0012414B">
      <w:pPr>
        <w:jc w:val="both"/>
        <w:rPr>
          <w:rFonts w:ascii="Arial Narrow" w:hAnsi="Arial Narrow"/>
        </w:rPr>
      </w:pPr>
    </w:p>
    <w:p w14:paraId="495DB35C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AB6AFCF" w14:textId="4E25EE33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12414B">
        <w:rPr>
          <w:rFonts w:ascii="Arial Narrow" w:hAnsi="Arial Narrow"/>
          <w:color w:val="000000"/>
          <w:sz w:val="16"/>
        </w:rPr>
        <w:t>20</w:t>
      </w:r>
      <w:r w:rsidR="00EB65D1">
        <w:rPr>
          <w:rFonts w:ascii="Arial Narrow" w:hAnsi="Arial Narrow"/>
          <w:color w:val="000000"/>
          <w:sz w:val="16"/>
        </w:rPr>
        <w:t>2</w:t>
      </w:r>
      <w:r w:rsidR="000D6B7F">
        <w:rPr>
          <w:rFonts w:ascii="Arial Narrow" w:hAnsi="Arial Narrow"/>
          <w:color w:val="000000"/>
          <w:sz w:val="16"/>
        </w:rPr>
        <w:t>2</w:t>
      </w:r>
    </w:p>
    <w:p w14:paraId="3D835471" w14:textId="77777777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724B4E63" w14:textId="77777777" w:rsidR="00247B7E" w:rsidRDefault="00247B7E" w:rsidP="0016647D">
      <w:pPr>
        <w:ind w:left="120"/>
        <w:jc w:val="both"/>
        <w:rPr>
          <w:rFonts w:ascii="Arial Narrow" w:hAnsi="Arial Narrow"/>
        </w:rPr>
      </w:pPr>
    </w:p>
    <w:p w14:paraId="4E0B15EA" w14:textId="77777777" w:rsidR="0012414B" w:rsidRPr="00DF6DA4" w:rsidRDefault="0012414B" w:rsidP="0016647D">
      <w:pPr>
        <w:ind w:left="120"/>
        <w:jc w:val="both"/>
        <w:rPr>
          <w:rFonts w:ascii="Arial Narrow" w:hAnsi="Arial Narrow"/>
        </w:rPr>
      </w:pPr>
    </w:p>
    <w:p w14:paraId="1A5485D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79FDFDA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B5B780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F176E9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0FB7C56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ADDE062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0CF5F415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52A1935C" w14:textId="77777777" w:rsidR="00FC3B91" w:rsidRDefault="00FC3B91" w:rsidP="00DF635E">
      <w:pPr>
        <w:ind w:left="120"/>
        <w:jc w:val="both"/>
        <w:rPr>
          <w:rFonts w:ascii="Arial Narrow" w:hAnsi="Arial Narrow"/>
          <w:b/>
        </w:rPr>
      </w:pPr>
    </w:p>
    <w:p w14:paraId="1B9F0013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3DD28F9A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51DBD159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78FB2B54" w14:textId="0B0B2218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D81D52">
        <w:rPr>
          <w:rFonts w:ascii="Arial Narrow" w:hAnsi="Arial Narrow"/>
          <w:color w:val="auto"/>
          <w:sz w:val="23"/>
          <w:szCs w:val="23"/>
        </w:rPr>
        <w:t>2</w:t>
      </w:r>
      <w:r w:rsidR="000D6B7F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EB65D1">
        <w:rPr>
          <w:rFonts w:ascii="Arial Narrow" w:hAnsi="Arial Narrow"/>
          <w:color w:val="auto"/>
          <w:sz w:val="23"/>
          <w:szCs w:val="23"/>
        </w:rPr>
        <w:t>2</w:t>
      </w:r>
      <w:r w:rsidR="001F1738">
        <w:rPr>
          <w:rFonts w:ascii="Arial Narrow" w:hAnsi="Arial Narrow"/>
          <w:color w:val="auto"/>
          <w:sz w:val="23"/>
          <w:szCs w:val="23"/>
        </w:rPr>
        <w:t>1</w:t>
      </w:r>
    </w:p>
    <w:p w14:paraId="56BA3A36" w14:textId="77777777"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14:paraId="41581DD5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14:paraId="6C7D43A7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12414B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14:paraId="3DF5FC56" w14:textId="420FC98F" w:rsidR="0068410D" w:rsidRPr="0012414B" w:rsidRDefault="00247B7E" w:rsidP="000D6B7F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-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0D6B7F">
        <w:rPr>
          <w:rFonts w:ascii="Arial" w:hAnsi="Arial" w:cs="Arial"/>
          <w:snapToGrid w:val="0"/>
          <w:sz w:val="18"/>
          <w:szCs w:val="18"/>
          <w:lang w:val="en-US"/>
        </w:rPr>
        <w:t>Magic Way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, Playground e Have Fun;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 Elementary 1 e 2,</w:t>
      </w:r>
      <w:r w:rsidR="003C7902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0D6B7F">
        <w:rPr>
          <w:rFonts w:ascii="Arial" w:hAnsi="Arial" w:cs="Arial"/>
          <w:snapToGrid w:val="0"/>
          <w:sz w:val="18"/>
          <w:szCs w:val="18"/>
          <w:lang w:val="en-US"/>
        </w:rPr>
        <w:t xml:space="preserve"> Fluency 1 e 2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, Focus, Proficiency e Perfect your English. </w:t>
      </w:r>
    </w:p>
    <w:p w14:paraId="20DE35FA" w14:textId="4D85A30E" w:rsidR="000D6B7F" w:rsidRPr="0012414B" w:rsidRDefault="0068410D" w:rsidP="000D6B7F">
      <w:pPr>
        <w:jc w:val="both"/>
        <w:rPr>
          <w:rFonts w:ascii="Arial" w:eastAsia="Calibri" w:hAnsi="Arial" w:cs="Arial"/>
          <w:snapToGrid w:val="0"/>
          <w:sz w:val="18"/>
          <w:szCs w:val="18"/>
          <w:lang w:eastAsia="en-US"/>
        </w:rPr>
      </w:pP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ESPANHOL - Adolescentes: </w:t>
      </w:r>
      <w:proofErr w:type="spellStart"/>
      <w:r w:rsidRPr="0012414B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12414B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12414B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1</w:t>
      </w:r>
      <w:r w:rsidR="000D6B7F">
        <w:rPr>
          <w:rFonts w:ascii="Arial" w:eastAsia="Calibri" w:hAnsi="Arial" w:cs="Arial"/>
          <w:bCs/>
          <w:sz w:val="18"/>
          <w:szCs w:val="18"/>
          <w:lang w:eastAsia="en-US"/>
        </w:rPr>
        <w:t>, 2 e 3</w:t>
      </w:r>
    </w:p>
    <w:p w14:paraId="57D7F53E" w14:textId="4AE66C18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03.</w:t>
      </w:r>
      <w:r w:rsidRPr="0012414B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12414B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="000D6B7F">
        <w:rPr>
          <w:rFonts w:ascii="Arial" w:hAnsi="Arial" w:cs="Arial"/>
          <w:sz w:val="18"/>
          <w:szCs w:val="18"/>
        </w:rPr>
        <w:t>Fleuncy</w:t>
      </w:r>
      <w:proofErr w:type="spellEnd"/>
      <w:r w:rsidR="000D6B7F">
        <w:rPr>
          <w:rFonts w:ascii="Arial" w:hAnsi="Arial" w:cs="Arial"/>
          <w:sz w:val="18"/>
          <w:szCs w:val="18"/>
        </w:rPr>
        <w:t xml:space="preserve"> 2: </w:t>
      </w:r>
      <w:r w:rsidRPr="0012414B">
        <w:rPr>
          <w:rFonts w:ascii="Arial" w:hAnsi="Arial" w:cs="Arial"/>
          <w:sz w:val="18"/>
          <w:szCs w:val="18"/>
        </w:rPr>
        <w:t xml:space="preserve">40 a 45 h (cada); Focus: 55 a 60 h; e Proficiency / </w:t>
      </w:r>
      <w:proofErr w:type="spellStart"/>
      <w:r w:rsidRPr="0012414B">
        <w:rPr>
          <w:rFonts w:ascii="Arial" w:hAnsi="Arial" w:cs="Arial"/>
          <w:sz w:val="18"/>
          <w:szCs w:val="18"/>
        </w:rPr>
        <w:t>Perfect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your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: 70 a 75 h;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12414B">
        <w:rPr>
          <w:rFonts w:ascii="Arial" w:hAnsi="Arial" w:cs="Arial"/>
          <w:sz w:val="18"/>
          <w:szCs w:val="18"/>
        </w:rPr>
        <w:t>Chiquiteens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1 a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Espanhol</w:t>
      </w:r>
      <w:r w:rsidR="000D6B7F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="000D6B7F">
        <w:rPr>
          <w:rFonts w:ascii="Arial" w:hAnsi="Arial" w:cs="Arial"/>
          <w:bCs/>
          <w:snapToGrid w:val="0"/>
          <w:sz w:val="18"/>
          <w:szCs w:val="18"/>
        </w:rPr>
        <w:t>Inmediato</w:t>
      </w:r>
      <w:proofErr w:type="spellEnd"/>
      <w:r w:rsidR="000D6B7F">
        <w:rPr>
          <w:rFonts w:ascii="Arial" w:hAnsi="Arial" w:cs="Arial"/>
          <w:bCs/>
          <w:snapToGrid w:val="0"/>
          <w:sz w:val="18"/>
          <w:szCs w:val="18"/>
        </w:rPr>
        <w:t xml:space="preserve"> 3: </w:t>
      </w:r>
      <w:r w:rsidRPr="0012414B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60 h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12414B">
        <w:rPr>
          <w:rFonts w:ascii="Arial" w:hAnsi="Arial" w:cs="Arial"/>
          <w:b/>
          <w:snapToGrid w:val="0"/>
          <w:sz w:val="18"/>
          <w:szCs w:val="18"/>
        </w:rPr>
        <w:t>: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14:paraId="12E82D4F" w14:textId="77777777" w:rsidR="0068410D" w:rsidRPr="0012414B" w:rsidRDefault="0068410D" w:rsidP="005C2EF5">
      <w:pPr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01EE4BF" w14:textId="0D5D96C1" w:rsidR="0068410D" w:rsidRPr="0012414B" w:rsidRDefault="0068410D" w:rsidP="005C2EF5">
      <w:pPr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- 1)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/ </w:t>
      </w:r>
      <w:r w:rsidRPr="0012414B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12414B">
        <w:rPr>
          <w:rFonts w:ascii="Arial" w:hAnsi="Arial" w:cs="Arial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Upper- </w:t>
      </w:r>
      <w:proofErr w:type="spellStart"/>
      <w:r w:rsidRPr="0012414B">
        <w:rPr>
          <w:rFonts w:ascii="Arial" w:hAnsi="Arial" w:cs="Arial"/>
          <w:sz w:val="18"/>
          <w:szCs w:val="18"/>
        </w:rPr>
        <w:t>Intermediate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12414B">
        <w:rPr>
          <w:rFonts w:ascii="Arial" w:hAnsi="Arial" w:cs="Arial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Advanced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/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– Essentials 1 e 2 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–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1</w:t>
      </w:r>
      <w:r w:rsidR="006006BA">
        <w:rPr>
          <w:rFonts w:ascii="Arial" w:hAnsi="Arial" w:cs="Arial"/>
          <w:snapToGrid w:val="0"/>
          <w:sz w:val="18"/>
          <w:szCs w:val="18"/>
        </w:rPr>
        <w:t xml:space="preserve"> e 2 / </w:t>
      </w:r>
      <w:proofErr w:type="spellStart"/>
      <w:r w:rsidR="006006BA">
        <w:rPr>
          <w:rFonts w:ascii="Arial" w:hAnsi="Arial" w:cs="Arial"/>
          <w:snapToGrid w:val="0"/>
          <w:sz w:val="18"/>
          <w:szCs w:val="18"/>
        </w:rPr>
        <w:t>Fluency</w:t>
      </w:r>
      <w:proofErr w:type="spellEnd"/>
      <w:r w:rsidR="006006BA">
        <w:rPr>
          <w:rFonts w:ascii="Arial" w:hAnsi="Arial" w:cs="Arial"/>
          <w:snapToGrid w:val="0"/>
          <w:sz w:val="18"/>
          <w:szCs w:val="18"/>
        </w:rPr>
        <w:t xml:space="preserve"> 1  e 2: 30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14:paraId="6C3A644D" w14:textId="674FF0D7" w:rsidR="0068410D" w:rsidRPr="0012414B" w:rsidRDefault="0068410D" w:rsidP="005C2EF5">
      <w:pPr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="006006BA">
        <w:rPr>
          <w:rFonts w:ascii="Arial" w:hAnsi="Arial" w:cs="Arial"/>
          <w:snapToGrid w:val="0"/>
          <w:sz w:val="18"/>
          <w:szCs w:val="18"/>
        </w:rPr>
        <w:t>Inmediato</w:t>
      </w:r>
      <w:proofErr w:type="spellEnd"/>
      <w:r w:rsidR="006006BA">
        <w:rPr>
          <w:rFonts w:ascii="Arial" w:hAnsi="Arial" w:cs="Arial"/>
          <w:snapToGrid w:val="0"/>
          <w:sz w:val="18"/>
          <w:szCs w:val="18"/>
        </w:rPr>
        <w:t xml:space="preserve"> 3: 48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horas de</w:t>
      </w:r>
      <w:r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14:paraId="1726D3FD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14:paraId="479F47AF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12414B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14:paraId="448DD5F2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12414B">
        <w:rPr>
          <w:rFonts w:ascii="Arial" w:hAnsi="Arial" w:cs="Arial"/>
          <w:snapToGrid w:val="0"/>
          <w:sz w:val="18"/>
          <w:szCs w:val="18"/>
        </w:rPr>
        <w:t>Escola manterá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cinco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) Alunos. Havendo quantidade inferior, os Alunos poderão ser remanejados para outras turmas.</w:t>
      </w:r>
    </w:p>
    <w:p w14:paraId="105588CC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12414B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5 (cinco) ou 6 (seis) últimas lições em outra turma, mantendo-se a obrigação pelos pagamentos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14:paraId="3C6DB275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</w:t>
      </w:r>
      <w:r w:rsidR="00FC3B91" w:rsidRPr="0012414B">
        <w:rPr>
          <w:rFonts w:ascii="Arial" w:hAnsi="Arial" w:cs="Arial"/>
          <w:bCs/>
          <w:snapToGrid w:val="0"/>
          <w:sz w:val="18"/>
          <w:szCs w:val="18"/>
        </w:rPr>
        <w:t>deverá se cadastrar no Cyber Fisk.</w:t>
      </w:r>
    </w:p>
    <w:p w14:paraId="5763FCC2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1E4788B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4F12CB6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34D0F25" w14:textId="77777777" w:rsidR="0068410D" w:rsidRPr="0012414B" w:rsidRDefault="0068410D" w:rsidP="00FC3B91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retorno às lições anteriores se reprovado, ou por iniciativa própria do Aluno/Turma implica na obrigação de pagamento equivalente às horas necessárias complementares. </w:t>
      </w:r>
    </w:p>
    <w:p w14:paraId="4E4ACDCA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14:paraId="26C5A5F0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14:paraId="077B9CB7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14:paraId="2C37D89F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, </w:t>
      </w:r>
      <w:proofErr w:type="gramStart"/>
      <w:r w:rsidRPr="0012414B">
        <w:rPr>
          <w:rFonts w:ascii="Arial" w:hAnsi="Arial" w:cs="Arial"/>
          <w:snapToGrid w:val="0"/>
          <w:sz w:val="18"/>
          <w:szCs w:val="18"/>
        </w:rPr>
        <w:t>material, etc.</w:t>
      </w:r>
      <w:proofErr w:type="gramEnd"/>
      <w:r w:rsidRPr="0012414B">
        <w:rPr>
          <w:rFonts w:ascii="Arial" w:hAnsi="Arial" w:cs="Arial"/>
          <w:snapToGrid w:val="0"/>
          <w:sz w:val="18"/>
          <w:szCs w:val="18"/>
        </w:rPr>
        <w:t>) sob pena de sua não renovação.</w:t>
      </w:r>
    </w:p>
    <w:p w14:paraId="757E11D1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07E78C3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12414B">
        <w:rPr>
          <w:rFonts w:ascii="Arial" w:hAnsi="Arial" w:cs="Arial"/>
          <w:sz w:val="18"/>
          <w:szCs w:val="18"/>
        </w:rPr>
        <w:t>Complementary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12414B">
        <w:rPr>
          <w:rFonts w:ascii="Arial" w:hAnsi="Arial" w:cs="Arial"/>
          <w:sz w:val="18"/>
          <w:szCs w:val="18"/>
        </w:rPr>
        <w:t>Exercises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12414B">
        <w:rPr>
          <w:rFonts w:ascii="Arial" w:hAnsi="Arial" w:cs="Arial"/>
          <w:sz w:val="18"/>
          <w:szCs w:val="18"/>
        </w:rPr>
        <w:t>Complementario</w:t>
      </w:r>
      <w:proofErr w:type="spellEnd"/>
      <w:r w:rsidRPr="0012414B">
        <w:rPr>
          <w:rFonts w:ascii="Arial" w:hAnsi="Arial" w:cs="Arial"/>
          <w:sz w:val="18"/>
          <w:szCs w:val="18"/>
        </w:rPr>
        <w:t>/</w:t>
      </w:r>
      <w:r w:rsidR="005C2EF5"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Ejercicios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Extras</w:t>
      </w:r>
      <w:r w:rsidRPr="0012414B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EEB91CE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8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E4551D1" w14:textId="77777777" w:rsidR="0068410D" w:rsidRPr="0012414B" w:rsidRDefault="00FC3B91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60BD4B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12414B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14:paraId="4E4AB9F1" w14:textId="77777777" w:rsidR="00FC3B91" w:rsidRPr="0012414B" w:rsidRDefault="0068410D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="00FC3B91"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14:paraId="23CC2845" w14:textId="77777777" w:rsidR="00FC3B91" w:rsidRPr="0012414B" w:rsidRDefault="00FC3B91" w:rsidP="00FC3B91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lastRenderedPageBreak/>
        <w:t xml:space="preserve">a) desconto de convênio: 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A31B11C" w14:textId="77777777"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b) desconto de família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14:paraId="0F647B68" w14:textId="77777777"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c) desconto de segundo curso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ao Aluno de inglês e/ou espanhol é concedido desconto em outro curso conforme tabela vigente, que é automaticamente cancelado pelo mero atraso no pagamento de quaisquer valores devidos à Escola e/ou pelo cancelamento de matrícula/rematrícula do primeiro curso (rescisão contratual). </w:t>
      </w:r>
    </w:p>
    <w:p w14:paraId="1CDEFE67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3FA1DBA" w14:textId="7F7B7FA6"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6006BA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12414B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5D535584" w14:textId="0F885A15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6006BA">
        <w:rPr>
          <w:rFonts w:ascii="Arial" w:hAnsi="Arial" w:cs="Arial"/>
          <w:b/>
          <w:bCs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>Focus</w:t>
      </w:r>
      <w:r w:rsidR="00FC3B91" w:rsidRPr="0012414B">
        <w:rPr>
          <w:rFonts w:ascii="Arial" w:hAnsi="Arial" w:cs="Arial"/>
          <w:i/>
          <w:snapToGrid w:val="0"/>
          <w:sz w:val="18"/>
          <w:szCs w:val="18"/>
        </w:rPr>
        <w:t>/In Focus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 </w:t>
      </w:r>
      <w:proofErr w:type="gramStart"/>
      <w:r w:rsidRPr="0012414B">
        <w:rPr>
          <w:rFonts w:ascii="Arial" w:hAnsi="Arial" w:cs="Arial"/>
          <w:i/>
          <w:snapToGrid w:val="0"/>
          <w:sz w:val="18"/>
          <w:szCs w:val="18"/>
        </w:rPr>
        <w:t>Espanhol</w:t>
      </w:r>
      <w:proofErr w:type="gramEnd"/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 </w:t>
      </w:r>
      <w:proofErr w:type="spellStart"/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>Inmediato</w:t>
      </w:r>
      <w:proofErr w:type="spellEnd"/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 3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(espanhol) – </w:t>
      </w:r>
      <w:r w:rsidRPr="0012414B">
        <w:rPr>
          <w:rFonts w:ascii="Arial" w:hAnsi="Arial" w:cs="Arial"/>
          <w:snapToGrid w:val="0"/>
          <w:sz w:val="18"/>
          <w:szCs w:val="18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</w:t>
      </w:r>
      <w:proofErr w:type="spellStart"/>
      <w:r w:rsidR="006006BA">
        <w:rPr>
          <w:rFonts w:ascii="Arial" w:hAnsi="Arial" w:cs="Arial"/>
          <w:snapToGrid w:val="0"/>
          <w:sz w:val="18"/>
          <w:szCs w:val="18"/>
        </w:rPr>
        <w:t>SIELe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>” (espanhol) o Aluno deve estar frequentando o curso regularmente. Para prestar o exame Fisk Proficiency, o Aluno deverá, ainda, pagar a taxa correspondente.</w:t>
      </w:r>
    </w:p>
    <w:p w14:paraId="05BB702E" w14:textId="709DFD96"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6006BA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r w:rsidR="00A26FC9" w:rsidRPr="0012414B">
        <w:rPr>
          <w:rFonts w:ascii="Arial" w:hAnsi="Arial" w:cs="Arial"/>
          <w:iCs/>
          <w:snapToGrid w:val="0"/>
          <w:sz w:val="18"/>
          <w:szCs w:val="18"/>
        </w:rPr>
        <w:t>ou E</w:t>
      </w:r>
      <w:r w:rsidR="00A26FC9" w:rsidRPr="0012414B">
        <w:rPr>
          <w:rFonts w:ascii="Arial" w:hAnsi="Arial" w:cs="Arial"/>
          <w:i/>
          <w:snapToGrid w:val="0"/>
          <w:sz w:val="18"/>
          <w:szCs w:val="18"/>
        </w:rPr>
        <w:t>spanhol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="006006BA">
        <w:rPr>
          <w:rFonts w:ascii="Arial" w:hAnsi="Arial" w:cs="Arial"/>
          <w:i/>
          <w:snapToGrid w:val="0"/>
          <w:sz w:val="18"/>
          <w:szCs w:val="18"/>
        </w:rPr>
        <w:t>Inmediato</w:t>
      </w:r>
      <w:proofErr w:type="spell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="006006BA">
        <w:rPr>
          <w:rFonts w:ascii="Arial" w:hAnsi="Arial" w:cs="Arial"/>
          <w:i/>
          <w:snapToGrid w:val="0"/>
          <w:sz w:val="18"/>
          <w:szCs w:val="18"/>
        </w:rPr>
        <w:t>3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. </w:t>
      </w:r>
    </w:p>
    <w:p w14:paraId="02CB4724" w14:textId="0B1E7651"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6006BA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14:paraId="4B74ECEB" w14:textId="67353A3D"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6006BA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14:paraId="5FB1E018" w14:textId="7B535A28" w:rsidR="0068410D" w:rsidRPr="0012414B" w:rsidRDefault="006006BA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>
        <w:rPr>
          <w:rFonts w:ascii="Arial" w:hAnsi="Arial" w:cs="Arial"/>
          <w:b/>
          <w:snapToGrid w:val="0"/>
          <w:sz w:val="18"/>
          <w:szCs w:val="18"/>
        </w:rPr>
        <w:t>28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14:paraId="45EED8B4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14:paraId="76FC3F03" w14:textId="236DE5B3" w:rsidR="0068410D" w:rsidRPr="0012414B" w:rsidRDefault="006006BA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>
        <w:rPr>
          <w:rFonts w:ascii="Arial" w:hAnsi="Arial" w:cs="Arial"/>
          <w:b/>
          <w:snapToGrid w:val="0"/>
          <w:sz w:val="18"/>
          <w:szCs w:val="18"/>
        </w:rPr>
        <w:t>29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</w:r>
      <w:r w:rsidR="0068410D" w:rsidRPr="0012414B">
        <w:rPr>
          <w:rFonts w:ascii="Arial" w:hAnsi="Arial" w:cs="Arial"/>
          <w:bCs/>
          <w:snapToGrid w:val="0"/>
          <w:sz w:val="18"/>
          <w:szCs w:val="18"/>
        </w:rPr>
        <w:t xml:space="preserve">Em até 3 (três) meses contados da rescisão do contrato de prestação de serviços, será possível realizar nova </w:t>
      </w:r>
      <w:proofErr w:type="gramStart"/>
      <w:r w:rsidR="0068410D" w:rsidRPr="0012414B">
        <w:rPr>
          <w:rFonts w:ascii="Arial" w:hAnsi="Arial" w:cs="Arial"/>
          <w:bCs/>
          <w:snapToGrid w:val="0"/>
          <w:sz w:val="18"/>
          <w:szCs w:val="18"/>
        </w:rPr>
        <w:t>matricula</w:t>
      </w:r>
      <w:proofErr w:type="gramEnd"/>
      <w:r w:rsidR="0068410D" w:rsidRPr="0012414B">
        <w:rPr>
          <w:rFonts w:ascii="Arial" w:hAnsi="Arial" w:cs="Arial"/>
          <w:bCs/>
          <w:snapToGrid w:val="0"/>
          <w:sz w:val="18"/>
          <w:szCs w:val="18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60A5D2F" w14:textId="2757636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3</w:t>
      </w:r>
      <w:r w:rsidR="006006BA">
        <w:rPr>
          <w:rFonts w:ascii="Arial" w:hAnsi="Arial" w:cs="Arial"/>
          <w:b/>
          <w:bCs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5C119" w14:textId="6BAA985D"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6006BA">
        <w:rPr>
          <w:rFonts w:ascii="Arial" w:hAnsi="Arial" w:cs="Arial"/>
          <w:b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2414B">
        <w:rPr>
          <w:rFonts w:ascii="Arial" w:hAnsi="Arial" w:cs="Arial"/>
          <w:iCs/>
          <w:sz w:val="18"/>
          <w:szCs w:val="18"/>
        </w:rPr>
        <w:t>internet</w:t>
      </w:r>
      <w:r w:rsidRPr="0012414B">
        <w:rPr>
          <w:rFonts w:ascii="Arial" w:hAnsi="Arial" w:cs="Arial"/>
          <w:sz w:val="18"/>
          <w:szCs w:val="18"/>
        </w:rPr>
        <w:t xml:space="preserve"> ou ambiente virtual. </w:t>
      </w:r>
    </w:p>
    <w:sectPr w:rsidR="0068410D" w:rsidRPr="0012414B" w:rsidSect="00086F1F">
      <w:headerReference w:type="even" r:id="rId9"/>
      <w:headerReference w:type="default" r:id="rId10"/>
      <w:footerReference w:type="default" r:id="rId11"/>
      <w:headerReference w:type="first" r:id="rId12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95923F" w14:textId="77777777" w:rsidR="00D51096" w:rsidRDefault="00D51096">
      <w:r>
        <w:separator/>
      </w:r>
    </w:p>
  </w:endnote>
  <w:endnote w:type="continuationSeparator" w:id="0">
    <w:p w14:paraId="7237F816" w14:textId="77777777" w:rsidR="00D51096" w:rsidRDefault="00D510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C21DC0" w14:textId="5B8D6919" w:rsidR="003C7902" w:rsidRPr="003C7902" w:rsidRDefault="00EB65D1" w:rsidP="003C7902">
    <w:pPr>
      <w:pStyle w:val="Rodap"/>
      <w:jc w:val="right"/>
      <w:rPr>
        <w:b/>
        <w:sz w:val="12"/>
      </w:rPr>
    </w:pPr>
    <w:r>
      <w:rPr>
        <w:b/>
        <w:sz w:val="12"/>
      </w:rPr>
      <w:t>Janeiro</w:t>
    </w:r>
    <w:r w:rsidR="00FC3B91">
      <w:rPr>
        <w:b/>
        <w:sz w:val="12"/>
      </w:rPr>
      <w:t>/20</w:t>
    </w:r>
    <w:r>
      <w:rPr>
        <w:b/>
        <w:sz w:val="12"/>
      </w:rPr>
      <w:t>2</w:t>
    </w:r>
    <w:r w:rsidR="000D6B7F">
      <w:rPr>
        <w:b/>
        <w:sz w:val="12"/>
      </w:rPr>
      <w:t>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F03AAE" w14:textId="77777777" w:rsidR="00D51096" w:rsidRDefault="00D51096">
      <w:r>
        <w:separator/>
      </w:r>
    </w:p>
  </w:footnote>
  <w:footnote w:type="continuationSeparator" w:id="0">
    <w:p w14:paraId="478D9C54" w14:textId="77777777" w:rsidR="00D51096" w:rsidRDefault="00D510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37155F" w14:textId="77777777" w:rsidR="0012414B" w:rsidRDefault="00D51096">
    <w:pPr>
      <w:pStyle w:val="Cabealho"/>
    </w:pPr>
    <w:r>
      <w:rPr>
        <w:noProof/>
      </w:rPr>
      <w:pict w14:anchorId="2ABFD92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0" o:spid="_x0000_s1026" type="#_x0000_t75" style="position:absolute;margin-left:0;margin-top:0;width:481.85pt;height:509.85pt;z-index:-251657216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CFE898" w14:textId="77777777" w:rsidR="0012414B" w:rsidRDefault="00D51096">
    <w:pPr>
      <w:pStyle w:val="Cabealho"/>
    </w:pPr>
    <w:r>
      <w:rPr>
        <w:noProof/>
      </w:rPr>
      <w:pict w14:anchorId="1CFB2C7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1" o:spid="_x0000_s1027" type="#_x0000_t75" style="position:absolute;margin-left:0;margin-top:0;width:481.85pt;height:509.85pt;z-index:-251656192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90E4E0" w14:textId="77777777" w:rsidR="0012414B" w:rsidRDefault="00D51096">
    <w:pPr>
      <w:pStyle w:val="Cabealho"/>
    </w:pPr>
    <w:r>
      <w:rPr>
        <w:noProof/>
      </w:rPr>
      <w:pict w14:anchorId="6AE50BD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09" o:spid="_x0000_s1025" type="#_x0000_t75" style="position:absolute;margin-left:0;margin-top:0;width:481.85pt;height:509.85pt;z-index:-251658240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B7F"/>
    <w:rsid w:val="000054A3"/>
    <w:rsid w:val="00014579"/>
    <w:rsid w:val="00086F1F"/>
    <w:rsid w:val="000A25B2"/>
    <w:rsid w:val="000A345F"/>
    <w:rsid w:val="000C5AE7"/>
    <w:rsid w:val="000D6B7F"/>
    <w:rsid w:val="000E2E5E"/>
    <w:rsid w:val="000E45F9"/>
    <w:rsid w:val="0012414B"/>
    <w:rsid w:val="00126FDC"/>
    <w:rsid w:val="00154953"/>
    <w:rsid w:val="0016647D"/>
    <w:rsid w:val="00170BC4"/>
    <w:rsid w:val="001844EB"/>
    <w:rsid w:val="001A00D9"/>
    <w:rsid w:val="001B1E4C"/>
    <w:rsid w:val="001B648C"/>
    <w:rsid w:val="001E08FB"/>
    <w:rsid w:val="001E2262"/>
    <w:rsid w:val="001E29C5"/>
    <w:rsid w:val="001F1738"/>
    <w:rsid w:val="001F2D4A"/>
    <w:rsid w:val="00247B7E"/>
    <w:rsid w:val="002518AB"/>
    <w:rsid w:val="002B4DCD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35BF1"/>
    <w:rsid w:val="00492DF4"/>
    <w:rsid w:val="004A7DDF"/>
    <w:rsid w:val="004E5706"/>
    <w:rsid w:val="00595196"/>
    <w:rsid w:val="005C2EF5"/>
    <w:rsid w:val="006006BA"/>
    <w:rsid w:val="00622D58"/>
    <w:rsid w:val="0068410D"/>
    <w:rsid w:val="00690C94"/>
    <w:rsid w:val="00696524"/>
    <w:rsid w:val="006E13AE"/>
    <w:rsid w:val="006F1D8B"/>
    <w:rsid w:val="007448D2"/>
    <w:rsid w:val="00754B7E"/>
    <w:rsid w:val="00780347"/>
    <w:rsid w:val="007B75D5"/>
    <w:rsid w:val="007D23C1"/>
    <w:rsid w:val="007F2B54"/>
    <w:rsid w:val="008129EC"/>
    <w:rsid w:val="00862CE9"/>
    <w:rsid w:val="008F27E3"/>
    <w:rsid w:val="00914AC5"/>
    <w:rsid w:val="00940CC1"/>
    <w:rsid w:val="00942A5A"/>
    <w:rsid w:val="009620FE"/>
    <w:rsid w:val="009645CC"/>
    <w:rsid w:val="009705EA"/>
    <w:rsid w:val="009864A5"/>
    <w:rsid w:val="009A5849"/>
    <w:rsid w:val="009C317F"/>
    <w:rsid w:val="009D3FC5"/>
    <w:rsid w:val="00A07D8D"/>
    <w:rsid w:val="00A26FC9"/>
    <w:rsid w:val="00A52E22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CF10A9"/>
    <w:rsid w:val="00D50CE1"/>
    <w:rsid w:val="00D51096"/>
    <w:rsid w:val="00D53F11"/>
    <w:rsid w:val="00D73E2C"/>
    <w:rsid w:val="00D81D52"/>
    <w:rsid w:val="00D85CC5"/>
    <w:rsid w:val="00D978F6"/>
    <w:rsid w:val="00DD08B7"/>
    <w:rsid w:val="00DF635E"/>
    <w:rsid w:val="00E01F20"/>
    <w:rsid w:val="00E0277C"/>
    <w:rsid w:val="00E24522"/>
    <w:rsid w:val="00E25850"/>
    <w:rsid w:val="00EB65D1"/>
    <w:rsid w:val="00F613B5"/>
    <w:rsid w:val="00FC3B91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E94C67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98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C048BC-9950-4C13-8435-4A0CAC0F7A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Inglês e Espanhol 2022</Template>
  <TotalTime>11</TotalTime>
  <Pages>4</Pages>
  <Words>3056</Words>
  <Characters>16503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AS-42</dc:creator>
  <cp:lastModifiedBy>Allegra Soluções</cp:lastModifiedBy>
  <cp:revision>1</cp:revision>
  <cp:lastPrinted>2019-08-26T14:32:00Z</cp:lastPrinted>
  <dcterms:created xsi:type="dcterms:W3CDTF">2022-01-27T15:50:00Z</dcterms:created>
  <dcterms:modified xsi:type="dcterms:W3CDTF">2022-01-27T16:01:00Z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