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0FE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0F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0F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0F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0F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0F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</w:t>
      </w:r>
      <w:bookmarkStart w:id="0" w:name="_GoBack"/>
      <w:bookmarkEnd w:id="0"/>
      <w:r>
        <w:rPr>
          <w:rFonts w:ascii="Arial Narrow" w:hAnsi="Arial Narrow" w:cs="Shruti"/>
          <w:bCs/>
          <w:sz w:val="16"/>
          <w:szCs w:val="16"/>
        </w:rPr>
        <w:t xml:space="preserve">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0F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0F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0F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50FE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0FE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D50FEF" w:rsidRPr="00D50FEF">
        <w:rPr>
          <w:rFonts w:ascii="Arial Narrow" w:hAnsi="Arial Narrow" w:cs="Shruti"/>
          <w:b/>
          <w:noProof/>
          <w:u w:val="single"/>
        </w:rPr>
        <w:t>Dias</w:t>
      </w:r>
      <w:r w:rsidR="00D50FE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D50FE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D50FEF" w:rsidRPr="00D50FE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D50FE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D50FEF" w:rsidRPr="00D50FE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50FE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0FE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0FE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0FE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0FE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50FE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C1DE2" w:rsidRDefault="003C1DE2" w:rsidP="003C1DE2">
      <w:pPr>
        <w:jc w:val="center"/>
        <w:rPr>
          <w:b/>
        </w:rPr>
      </w:pPr>
      <w:r w:rsidRPr="00612F75">
        <w:rPr>
          <w:b/>
        </w:rPr>
        <w:t>CONDIÇÃO PARA PRESTAÇÃO DE SERVIÇO</w:t>
      </w:r>
    </w:p>
    <w:p w:rsidR="003C1DE2" w:rsidRDefault="003C1DE2" w:rsidP="003C1DE2">
      <w:pPr>
        <w:jc w:val="both"/>
        <w:rPr>
          <w:b/>
        </w:rPr>
      </w:pPr>
    </w:p>
    <w:p w:rsidR="003C1DE2" w:rsidRDefault="003C1DE2" w:rsidP="003C1DE2">
      <w:pPr>
        <w:jc w:val="both"/>
      </w:pPr>
      <w:r>
        <w:t>* Todo o estágio contratado é devido integralmente, respeitando-se a forma de pagamento acordada no ato da inscrição.</w:t>
      </w:r>
    </w:p>
    <w:p w:rsidR="003C1DE2" w:rsidRDefault="003C1DE2" w:rsidP="003C1DE2">
      <w:pPr>
        <w:jc w:val="both"/>
      </w:pPr>
      <w:r>
        <w:t>* As ações promocionais são intransferíveis e não cumulativas. / Não haverá devolução de valores já pagos.</w:t>
      </w:r>
    </w:p>
    <w:p w:rsidR="003C1DE2" w:rsidRDefault="003C1DE2" w:rsidP="003C1DE2">
      <w:pPr>
        <w:jc w:val="both"/>
      </w:pPr>
      <w:r>
        <w:t>* O valor referente ao pagamento da carga horária do estágio poderá ser parcelado respeitando as condições vigentes no ato da inscrição.</w:t>
      </w:r>
    </w:p>
    <w:p w:rsidR="003C1DE2" w:rsidRDefault="003C1DE2" w:rsidP="003C1DE2">
      <w:pPr>
        <w:jc w:val="both"/>
      </w:pPr>
      <w:r>
        <w:t>* O aluno deverá estudar pelo menos 1 (uma) hora em casa após cada aula, usar a Mídia digital para aprimorar a compreensão oral e não ter mais de 10% (dez por cento) de faltas durante o estágio.</w:t>
      </w:r>
    </w:p>
    <w:p w:rsidR="003C1DE2" w:rsidRDefault="003C1DE2" w:rsidP="003C1DE2">
      <w:pPr>
        <w:jc w:val="both"/>
      </w:pPr>
      <w:r>
        <w:t>* Sempre que o dia de vencimento coincidir com Sábados, Domingos e feriados, o último dia para pagamento dos valores constantes no talão de recebimento será o primeiro dia útil subsequente.</w:t>
      </w:r>
    </w:p>
    <w:p w:rsidR="003C1DE2" w:rsidRDefault="003C1DE2" w:rsidP="003C1DE2">
      <w:pPr>
        <w:jc w:val="both"/>
      </w:pPr>
      <w:r>
        <w:t>* Faltas individuais a qualquer título, mesmo a longo prazo, exigem pagamento integral das parcelas, tendo em vista que o ensino estava disponível.</w:t>
      </w:r>
    </w:p>
    <w:p w:rsidR="003C1DE2" w:rsidRDefault="003C1DE2" w:rsidP="003C1DE2">
      <w:pPr>
        <w:jc w:val="both"/>
      </w:pPr>
      <w:r>
        <w:t>* A desistência do aluno durante a realização do estágio, não o exime do cumprimento do pagamento integral das parcelas assumidas, respeitando-se as datas de vencimento das mesmas.</w:t>
      </w:r>
    </w:p>
    <w:p w:rsidR="003C1DE2" w:rsidRDefault="003C1DE2" w:rsidP="003C1DE2">
      <w:pPr>
        <w:jc w:val="both"/>
      </w:pPr>
      <w:r>
        <w:lastRenderedPageBreak/>
        <w:t>* Será cobrado a emissão de 2° via de documentos, conforme tabela de preços vigente.</w:t>
      </w:r>
    </w:p>
    <w:p w:rsidR="003C1DE2" w:rsidRDefault="003C1DE2" w:rsidP="003C1DE2">
      <w:pPr>
        <w:jc w:val="both"/>
      </w:pPr>
      <w:r>
        <w:t>* O não comparecimento na data dos testes implicará na cobrança de multa conforme tabela vigente.</w:t>
      </w:r>
    </w:p>
    <w:p w:rsidR="003C1DE2" w:rsidRPr="00612F75" w:rsidRDefault="003C1DE2" w:rsidP="003C1DE2">
      <w:pPr>
        <w:jc w:val="both"/>
      </w:pPr>
      <w:r>
        <w:rPr>
          <w:b/>
        </w:rPr>
        <w:t xml:space="preserve">ATENÇÃO: </w:t>
      </w:r>
      <w:r w:rsidR="00D50FEF">
        <w:t>O</w:t>
      </w:r>
      <w:r>
        <w:t>s alunos cursando o ensino personaliza</w:t>
      </w:r>
      <w:r w:rsidR="00D50FEF">
        <w:t>do</w:t>
      </w:r>
      <w:r>
        <w:t xml:space="preserve"> não seguem a mesma carga horária, por ser esse um curso especial, porém, deve ser respeitada a carga mínima do estágio. A carga horária excedida nestes casos, implicará automaticamente na cobrança de nova parcela de pagamento que será calculada de acordo com o número de horas-aulas excedidas no período de um mês.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3C1DE2">
        <w:rPr>
          <w:sz w:val="24"/>
          <w:szCs w:val="24"/>
        </w:rPr>
        <w:t xml:space="preserve">ALUNO </w:t>
      </w:r>
      <w:r w:rsidR="003C1DE2"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02718" w:rsidRDefault="00E02718">
      <w:r>
        <w:separator/>
      </w:r>
    </w:p>
  </w:endnote>
  <w:endnote w:type="continuationSeparator" w:id="0">
    <w:p w:rsidR="00E02718" w:rsidRDefault="00E027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02718" w:rsidRDefault="00E02718">
      <w:r>
        <w:separator/>
      </w:r>
    </w:p>
  </w:footnote>
  <w:footnote w:type="continuationSeparator" w:id="0">
    <w:p w:rsidR="00E02718" w:rsidRDefault="00E0271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0FEF"/>
    <w:rsid w:val="000054A3"/>
    <w:rsid w:val="00014579"/>
    <w:rsid w:val="00072623"/>
    <w:rsid w:val="00086F1F"/>
    <w:rsid w:val="000A345F"/>
    <w:rsid w:val="000E2E5E"/>
    <w:rsid w:val="0016647D"/>
    <w:rsid w:val="001844EB"/>
    <w:rsid w:val="00194EE1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C1DE2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50FEF"/>
    <w:rsid w:val="00D73E2C"/>
    <w:rsid w:val="00D85CC5"/>
    <w:rsid w:val="00D978F6"/>
    <w:rsid w:val="00DD08B7"/>
    <w:rsid w:val="00DF635E"/>
    <w:rsid w:val="00E01F20"/>
    <w:rsid w:val="00E02718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14.02 .dotx</Template>
  <TotalTime>2</TotalTime>
  <Pages>2</Pages>
  <Words>779</Words>
  <Characters>4208</Characters>
  <Application>Microsoft Office Word</Application>
  <DocSecurity>0</DocSecurity>
  <Lines>35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4978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PC SECRET ADM FISK</dc:creator>
  <cp:lastModifiedBy>PC SECRET ADM FISK</cp:lastModifiedBy>
  <cp:revision>1</cp:revision>
  <cp:lastPrinted>2011-12-08T13:22:00Z</cp:lastPrinted>
  <dcterms:created xsi:type="dcterms:W3CDTF">2018-02-14T20:40:00Z</dcterms:created>
  <dcterms:modified xsi:type="dcterms:W3CDTF">2018-02-14T20:42:00Z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