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24280" w:rsidRPr="00C2428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361B48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361B48">
        <w:rPr>
          <w:rFonts w:ascii="Arial Narrow" w:hAnsi="Arial Narrow" w:cs="Shruti"/>
          <w:b/>
        </w:rPr>
        <w:t>18 MESES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428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428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42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42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2428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2428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428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428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2428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428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  <w:r w:rsidR="000031C6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2428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2428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0031C6" w:rsidRDefault="00F71539" w:rsidP="000031C6">
      <w:pPr>
        <w:tabs>
          <w:tab w:val="left" w:pos="3278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0031C6" w:rsidRPr="000031C6">
        <w:rPr>
          <w:rFonts w:ascii="Arial Narrow" w:hAnsi="Arial Narrow" w:cs="Shruti"/>
          <w:b/>
        </w:rPr>
        <w:tab/>
      </w:r>
      <w:r w:rsidR="000031C6">
        <w:rPr>
          <w:rFonts w:ascii="Arial Narrow" w:hAnsi="Arial Narrow" w:cs="Shruti"/>
          <w:sz w:val="16"/>
        </w:rPr>
        <w:t xml:space="preserve">TÉRMINO: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2428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Pr="000031C6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2428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0031C6">
        <w:rPr>
          <w:rFonts w:ascii="Arial Narrow" w:hAnsi="Arial Narrow" w:cs="Shruti"/>
          <w:sz w:val="18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2428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428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428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428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428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877C2" w:rsidRDefault="008877C2" w:rsidP="008877C2">
      <w:pPr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8877C2" w:rsidRPr="008877C2" w:rsidRDefault="008877C2" w:rsidP="008877C2">
      <w:pPr>
        <w:ind w:left="284" w:firstLine="142"/>
        <w:jc w:val="both"/>
        <w:rPr>
          <w:rFonts w:ascii="Arial Narrow" w:hAnsi="Arial Narrow" w:cs="Shruti"/>
          <w:sz w:val="16"/>
          <w:szCs w:val="16"/>
        </w:rPr>
      </w:pPr>
      <w:r w:rsidRPr="008877C2">
        <w:rPr>
          <w:rFonts w:ascii="Arial Narrow" w:hAnsi="Arial Narrow" w:cs="Shruti"/>
          <w:sz w:val="16"/>
          <w:szCs w:val="16"/>
        </w:rPr>
        <w:t>MÓDULO AVULSO (    )                                                                                  MÓDULO PACOTE (    )</w:t>
      </w:r>
    </w:p>
    <w:p w:rsidR="008877C2" w:rsidRPr="008877C2" w:rsidRDefault="008877C2" w:rsidP="008877C2">
      <w:pPr>
        <w:ind w:left="426"/>
        <w:jc w:val="both"/>
        <w:rPr>
          <w:rFonts w:ascii="Arial Narrow" w:hAnsi="Arial Narrow" w:cs="Shruti"/>
          <w:sz w:val="16"/>
          <w:szCs w:val="16"/>
        </w:rPr>
      </w:pPr>
    </w:p>
    <w:p w:rsidR="008877C2" w:rsidRPr="008877C2" w:rsidRDefault="008877C2" w:rsidP="008877C2">
      <w:pPr>
        <w:ind w:left="426"/>
        <w:jc w:val="both"/>
        <w:rPr>
          <w:rFonts w:ascii="Arial Narrow" w:hAnsi="Arial Narrow" w:cs="Shruti"/>
          <w:sz w:val="16"/>
          <w:szCs w:val="16"/>
        </w:rPr>
      </w:pPr>
      <w:r w:rsidRPr="008877C2">
        <w:rPr>
          <w:rFonts w:ascii="Arial Narrow" w:hAnsi="Arial Narrow" w:cs="Shruti"/>
          <w:sz w:val="16"/>
          <w:szCs w:val="16"/>
        </w:rPr>
        <w:t xml:space="preserve">(    ) COMPRAS            (    ) FINANCEIRO            (    ) LOGISTICA            (    ) MARKETING            (    ) VENDAS  </w:t>
      </w:r>
    </w:p>
    <w:p w:rsidR="008877C2" w:rsidRPr="008877C2" w:rsidRDefault="008877C2" w:rsidP="008877C2">
      <w:pPr>
        <w:ind w:left="426"/>
        <w:jc w:val="both"/>
        <w:rPr>
          <w:rFonts w:ascii="Arial Narrow" w:hAnsi="Arial Narrow" w:cs="Shruti"/>
          <w:sz w:val="16"/>
          <w:szCs w:val="16"/>
        </w:rPr>
      </w:pPr>
    </w:p>
    <w:p w:rsidR="008877C2" w:rsidRPr="008877C2" w:rsidRDefault="008877C2" w:rsidP="008877C2">
      <w:pPr>
        <w:ind w:left="426"/>
        <w:jc w:val="both"/>
        <w:rPr>
          <w:rFonts w:ascii="Arial Narrow" w:hAnsi="Arial Narrow" w:cs="Shruti"/>
          <w:sz w:val="16"/>
          <w:szCs w:val="16"/>
        </w:rPr>
      </w:pPr>
      <w:r w:rsidRPr="008877C2">
        <w:rPr>
          <w:rFonts w:ascii="Arial Narrow" w:hAnsi="Arial Narrow" w:cs="Shruti"/>
          <w:sz w:val="16"/>
          <w:szCs w:val="16"/>
        </w:rPr>
        <w:t>(    ) RECURSOS HUMANOS           (    ) SECRETARIADO           (    ) TELEMARKETING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  <w:bCs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 abaixo - relativas ao estágio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contratado</w:t>
      </w:r>
      <w:r w:rsidR="00011DB3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>, obrigação de pagar que persistirá durante toda sua duração, independentemente do calendário da Escola e da fruição de aulas no período, sendo devido o pagamento até a conclusão do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 estágio</w:t>
      </w:r>
      <w:r w:rsidR="00B27819">
        <w:rPr>
          <w:rFonts w:ascii="Arial Narrow" w:hAnsi="Arial Narrow"/>
          <w:bCs/>
        </w:rPr>
        <w:t>(s)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 w:rsidR="00854BC1">
        <w:rPr>
          <w:rFonts w:ascii="Arial Narrow" w:hAnsi="Arial Narrow"/>
          <w:b/>
        </w:rPr>
        <w:t xml:space="preserve"> </w:t>
      </w:r>
      <w:r w:rsidR="00854BC1" w:rsidRPr="00EB0D2C">
        <w:rPr>
          <w:rFonts w:ascii="Arial" w:hAnsi="Arial" w:cs="Arial"/>
          <w:sz w:val="22"/>
          <w:szCs w:val="22"/>
        </w:rPr>
        <w:t>A mensalidade se refere ao mês de aula, sendo paga independentemente de duração do estágio, mesmo que ultrapassar o prazo, retorno as lições anteriores se reprovado ou ainda, retorno as lições anteriores por iniciativa do aluno</w:t>
      </w:r>
      <w:r w:rsidR="00854BC1">
        <w:rPr>
          <w:rFonts w:ascii="Arial" w:hAnsi="Arial" w:cs="Arial"/>
          <w:sz w:val="22"/>
          <w:szCs w:val="22"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 xml:space="preserve">2º 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3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parcela ocorrerá anualmente, </w:t>
      </w:r>
      <w:r>
        <w:rPr>
          <w:rFonts w:ascii="Arial Narrow" w:hAnsi="Arial Narrow"/>
          <w:bCs/>
        </w:rPr>
        <w:lastRenderedPageBreak/>
        <w:t xml:space="preserve">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 w:rsidR="00854BC1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 w:rsidR="00854BC1">
        <w:rPr>
          <w:rFonts w:ascii="Arial Narrow" w:hAnsi="Arial Narrow"/>
          <w:b/>
          <w:bCs/>
        </w:rPr>
        <w:t>§</w:t>
      </w:r>
      <w:r w:rsidR="00854BC1" w:rsidRPr="00EB0D2C">
        <w:rPr>
          <w:rFonts w:ascii="Arial Narrow" w:hAnsi="Arial Narrow"/>
          <w:b/>
        </w:rPr>
        <w:t>5º</w:t>
      </w:r>
      <w:r w:rsidR="00854BC1" w:rsidRPr="00EB0D2C">
        <w:rPr>
          <w:rFonts w:ascii="Arial" w:hAnsi="Arial" w:cs="Arial"/>
          <w:sz w:val="22"/>
          <w:szCs w:val="22"/>
        </w:rPr>
        <w:t xml:space="preserve"> A inadimplência, bem como o atraso no pagamento das mensalidades e taxas/material, por prazo superior a 30 (trinta) dias, implicará na tomada de medidas legais cabíveis, por parte da contratada</w:t>
      </w:r>
      <w:r w:rsidR="00011DB3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DC7D24">
        <w:rPr>
          <w:rFonts w:ascii="Arial Narrow" w:hAnsi="Arial Narrow"/>
          <w:bCs/>
        </w:rPr>
        <w:t xml:space="preserve">da mensalidade em aberto e </w:t>
      </w:r>
      <w:r w:rsidR="003C4644">
        <w:rPr>
          <w:rFonts w:ascii="Arial Narrow" w:hAnsi="Arial Narrow"/>
          <w:bCs/>
        </w:rPr>
        <w:t xml:space="preserve">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</w:t>
      </w:r>
      <w:r w:rsidR="00C24280">
        <w:rPr>
          <w:rFonts w:ascii="Arial Narrow" w:hAnsi="Arial Narrow"/>
        </w:rPr>
        <w:t xml:space="preserve">Para a conclusão do módulo e continuidade do curso, deverão ser observadas as seguintes condições, além daquelas estabelecidas no regulamento interno da Escola. </w:t>
      </w:r>
      <w:r w:rsidR="00C24280">
        <w:rPr>
          <w:rFonts w:ascii="Arial Narrow" w:hAnsi="Arial Narrow"/>
          <w:b/>
          <w:bCs/>
        </w:rPr>
        <w:t>§1º</w:t>
      </w:r>
      <w:r w:rsidR="00C24280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="00C24280">
        <w:rPr>
          <w:rFonts w:ascii="Arial Narrow" w:hAnsi="Arial Narrow"/>
          <w:b/>
          <w:bCs/>
        </w:rPr>
        <w:t>CONTRATANTE</w:t>
      </w:r>
      <w:r w:rsidR="00C24280">
        <w:rPr>
          <w:rFonts w:ascii="Arial Narrow" w:hAnsi="Arial Narrow"/>
        </w:rPr>
        <w:t xml:space="preserve"> ou a devolução dos valores pagos</w:t>
      </w:r>
      <w:r w:rsidR="00C24280">
        <w:rPr>
          <w:rFonts w:ascii="Arial Narrow" w:hAnsi="Arial Narrow"/>
          <w:bCs/>
        </w:rPr>
        <w:t xml:space="preserve">. </w:t>
      </w:r>
      <w:r w:rsidR="00C24280">
        <w:rPr>
          <w:rFonts w:ascii="Arial Narrow" w:hAnsi="Arial Narrow"/>
        </w:rPr>
        <w:t xml:space="preserve"> </w:t>
      </w:r>
      <w:r w:rsidR="00C24280">
        <w:rPr>
          <w:rFonts w:ascii="Arial Narrow" w:hAnsi="Arial Narrow"/>
          <w:b/>
          <w:bCs/>
        </w:rPr>
        <w:t>§2º</w:t>
      </w:r>
      <w:r w:rsidR="00C24280">
        <w:rPr>
          <w:rFonts w:ascii="Arial Narrow" w:hAnsi="Arial Narrow"/>
        </w:rPr>
        <w:t xml:space="preserve">- As aulas serão ministradas diretamente na sede da </w:t>
      </w:r>
      <w:r w:rsidR="00C24280">
        <w:rPr>
          <w:rFonts w:ascii="Arial Narrow" w:hAnsi="Arial Narrow"/>
          <w:b/>
        </w:rPr>
        <w:t>CONTRATADA</w:t>
      </w:r>
      <w:r w:rsidR="00C24280">
        <w:rPr>
          <w:rFonts w:ascii="Arial Narrow" w:hAnsi="Arial Narrow"/>
        </w:rPr>
        <w:t xml:space="preserve">, no horário estabelecido neste instrumento. </w:t>
      </w:r>
      <w:r w:rsidR="00C24280">
        <w:rPr>
          <w:rFonts w:ascii="Arial Narrow" w:hAnsi="Arial Narrow"/>
          <w:b/>
          <w:bCs/>
        </w:rPr>
        <w:t>§3º</w:t>
      </w:r>
      <w:r w:rsidR="00C24280">
        <w:rPr>
          <w:rFonts w:ascii="Arial Narrow" w:hAnsi="Arial Narrow"/>
        </w:rPr>
        <w:t xml:space="preserve">- Somente serão repostas as aulas decorrentes de ausência justificada, em período determinado pela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</w:rPr>
        <w:t xml:space="preserve">, mediante o pagamento de cada aula de reposição conforme a tabela vigente de aula particular. </w:t>
      </w:r>
      <w:r w:rsidR="00C24280">
        <w:rPr>
          <w:rFonts w:ascii="Arial Narrow" w:hAnsi="Arial Narrow"/>
          <w:b/>
          <w:bCs/>
        </w:rPr>
        <w:t>§4º</w:t>
      </w:r>
      <w:r w:rsidR="00C24280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="00C24280">
        <w:rPr>
          <w:rFonts w:ascii="Arial Narrow" w:hAnsi="Arial Narrow"/>
          <w:b/>
          <w:bCs/>
        </w:rPr>
        <w:t>§5º</w:t>
      </w:r>
      <w:r w:rsidR="00C24280">
        <w:rPr>
          <w:rFonts w:ascii="Arial Narrow" w:hAnsi="Arial Narrow"/>
        </w:rPr>
        <w:t xml:space="preserve">- Após o cumprimento da carga horária pelo Aluno (mínimo de 80%) 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</w:rPr>
        <w:t xml:space="preserve"> fornecerá o correspondente certificado de conclusão do módulo. </w:t>
      </w:r>
      <w:r w:rsidR="00C24280">
        <w:rPr>
          <w:rFonts w:ascii="Arial Narrow" w:hAnsi="Arial Narrow"/>
          <w:b/>
          <w:bCs/>
        </w:rPr>
        <w:t>§6º</w:t>
      </w:r>
      <w:r w:rsidR="00C24280">
        <w:rPr>
          <w:rFonts w:ascii="Arial Narrow" w:hAnsi="Arial Narrow"/>
        </w:rPr>
        <w:t xml:space="preserve">- 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="00C24280">
        <w:rPr>
          <w:rFonts w:ascii="Arial Narrow" w:hAnsi="Arial Narrow"/>
          <w:bCs/>
        </w:rPr>
        <w:t xml:space="preserve">ou poderá, ainda, ser oferecida pela </w:t>
      </w:r>
      <w:r w:rsidR="00C24280">
        <w:rPr>
          <w:rFonts w:ascii="Arial Narrow" w:hAnsi="Arial Narrow"/>
          <w:b/>
          <w:bCs/>
        </w:rPr>
        <w:t>CONTRATADA</w:t>
      </w:r>
      <w:r w:rsidR="00C24280">
        <w:rPr>
          <w:rFonts w:ascii="Arial Narrow" w:hAnsi="Arial Narrow"/>
          <w:bCs/>
        </w:rPr>
        <w:t xml:space="preserve"> a manutenção da turma, mediante acréscimo de 15% (quinze por cento) no valor das parcelas.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42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DC7D2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D007A4" w:rsidRDefault="00D007A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D007A4" w:rsidSect="00D007A4">
      <w:pgSz w:w="11907" w:h="16840" w:code="9"/>
      <w:pgMar w:top="142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B74AE" w:rsidRDefault="002B74AE">
      <w:r>
        <w:separator/>
      </w:r>
    </w:p>
  </w:endnote>
  <w:endnote w:type="continuationSeparator" w:id="0">
    <w:p w:rsidR="002B74AE" w:rsidRDefault="002B74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B74AE" w:rsidRDefault="002B74AE">
      <w:r>
        <w:separator/>
      </w:r>
    </w:p>
  </w:footnote>
  <w:footnote w:type="continuationSeparator" w:id="0">
    <w:p w:rsidR="002B74AE" w:rsidRDefault="002B74A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4280"/>
    <w:rsid w:val="000031C6"/>
    <w:rsid w:val="00011DB3"/>
    <w:rsid w:val="000746E0"/>
    <w:rsid w:val="00093BF4"/>
    <w:rsid w:val="00095177"/>
    <w:rsid w:val="000C02CC"/>
    <w:rsid w:val="000E1241"/>
    <w:rsid w:val="001551CF"/>
    <w:rsid w:val="001A74E6"/>
    <w:rsid w:val="001B0970"/>
    <w:rsid w:val="001D1C49"/>
    <w:rsid w:val="001D23DA"/>
    <w:rsid w:val="002955E9"/>
    <w:rsid w:val="002B74AE"/>
    <w:rsid w:val="003136D0"/>
    <w:rsid w:val="00361B48"/>
    <w:rsid w:val="00366A55"/>
    <w:rsid w:val="00372511"/>
    <w:rsid w:val="003C4644"/>
    <w:rsid w:val="003E117A"/>
    <w:rsid w:val="003F637C"/>
    <w:rsid w:val="004067BA"/>
    <w:rsid w:val="00476DFC"/>
    <w:rsid w:val="004A0C12"/>
    <w:rsid w:val="004B4324"/>
    <w:rsid w:val="005633B5"/>
    <w:rsid w:val="00627DB2"/>
    <w:rsid w:val="00646016"/>
    <w:rsid w:val="00684804"/>
    <w:rsid w:val="006E6649"/>
    <w:rsid w:val="00700495"/>
    <w:rsid w:val="0074144D"/>
    <w:rsid w:val="0077164E"/>
    <w:rsid w:val="007C50C2"/>
    <w:rsid w:val="007F4AFF"/>
    <w:rsid w:val="00854BC1"/>
    <w:rsid w:val="008877C2"/>
    <w:rsid w:val="008C5860"/>
    <w:rsid w:val="00984C3B"/>
    <w:rsid w:val="0099053A"/>
    <w:rsid w:val="00A20E11"/>
    <w:rsid w:val="00A3526E"/>
    <w:rsid w:val="00AB72CA"/>
    <w:rsid w:val="00AF22F9"/>
    <w:rsid w:val="00B27819"/>
    <w:rsid w:val="00B424FC"/>
    <w:rsid w:val="00B56452"/>
    <w:rsid w:val="00B6042E"/>
    <w:rsid w:val="00B61A4D"/>
    <w:rsid w:val="00B63C41"/>
    <w:rsid w:val="00B64466"/>
    <w:rsid w:val="00BB3D7D"/>
    <w:rsid w:val="00BB69EC"/>
    <w:rsid w:val="00C24280"/>
    <w:rsid w:val="00CB66BD"/>
    <w:rsid w:val="00D007A4"/>
    <w:rsid w:val="00D60FAF"/>
    <w:rsid w:val="00DB248E"/>
    <w:rsid w:val="00DC7D24"/>
    <w:rsid w:val="00DE6124"/>
    <w:rsid w:val="00E83E9C"/>
    <w:rsid w:val="00EB0D2C"/>
    <w:rsid w:val="00EF4193"/>
    <w:rsid w:val="00EF66DA"/>
    <w:rsid w:val="00F12360"/>
    <w:rsid w:val="00F5540C"/>
    <w:rsid w:val="00F560FC"/>
    <w:rsid w:val="00F71539"/>
    <w:rsid w:val="00F77387"/>
    <w:rsid w:val="00FA3C45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Profissionalizante.dotx</Template>
  <TotalTime>1</TotalTime>
  <Pages>2</Pages>
  <Words>1541</Words>
  <Characters>8322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9844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</dc:creator>
  <cp:lastModifiedBy>ricardo beltrao de matos</cp:lastModifiedBy>
  <cp:revision>2</cp:revision>
  <cp:lastPrinted>2011-12-08T12:53:00Z</cp:lastPrinted>
  <dcterms:created xsi:type="dcterms:W3CDTF">2019-08-13T11:50:00Z</dcterms:created>
  <dcterms:modified xsi:type="dcterms:W3CDTF">2019-08-13T11:50:00Z</dcterms:modified>
</cp:coreProperties>
</file>