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77897" w:rsidRPr="00B77897">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77897" w:rsidRPr="00B77897">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77897" w:rsidRPr="00B77897">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77897" w:rsidRPr="00B77897">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77897" w:rsidRPr="00B77897">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77897" w:rsidRPr="00B77897">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77897" w:rsidRPr="00B77897">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77897" w:rsidRPr="00B77897">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77897" w:rsidRPr="00B77897">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77897" w:rsidRPr="00B77897">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77897" w:rsidRPr="00B77897">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77897" w:rsidRPr="00B77897">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77897" w:rsidRPr="00B77897">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77897" w:rsidRPr="00B77897">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77897" w:rsidRPr="00B77897">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77897" w:rsidRPr="00B77897">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77897" w:rsidRPr="00B77897">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77897" w:rsidRPr="00B77897">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77897" w:rsidRPr="00B77897">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77897" w:rsidRPr="00B77897">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77897" w:rsidRPr="00B77897">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77897" w:rsidRPr="00B77897">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77897" w:rsidRPr="00B77897">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77897" w:rsidRPr="00B77897">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77897" w:rsidRPr="00B77897">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77897" w:rsidRPr="00B77897">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77897" w:rsidRPr="00B77897">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77897" w:rsidRPr="00B77897">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77897" w:rsidRPr="00B77897">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77897" w:rsidRPr="00B77897">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77897" w:rsidRPr="00B77897">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77897" w:rsidRPr="00B77897">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77897" w:rsidRPr="00B77897">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B77897">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7F41C3">
        <w:rPr>
          <w:rFonts w:ascii="Arial Narrow" w:hAnsi="Arial Narrow"/>
          <w:snapToGrid w:val="0"/>
          <w:sz w:val="20"/>
          <w:szCs w:val="20"/>
        </w:rPr>
        <w:t xml:space="preserve"> I</w:t>
      </w:r>
      <w:r w:rsidR="00990DE6"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7F41C3">
        <w:rPr>
          <w:rFonts w:ascii="Arial Narrow" w:hAnsi="Arial Narrow"/>
          <w:sz w:val="20"/>
          <w:szCs w:val="20"/>
        </w:rPr>
        <w:t>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990DE6"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00D56572" w:rsidRPr="00990DE6">
        <w:rPr>
          <w:sz w:val="20"/>
        </w:rPr>
        <w:t xml:space="preserve">pagamento das  parcelas até o mês da prova. </w:t>
      </w:r>
    </w:p>
    <w:p w:rsidR="00D56572" w:rsidRPr="00990DE6" w:rsidRDefault="003269E0" w:rsidP="00D56572">
      <w:pPr>
        <w:pStyle w:val="Corpodetexto"/>
        <w:ind w:left="0"/>
        <w:rPr>
          <w:sz w:val="20"/>
        </w:rPr>
      </w:pPr>
      <w:r w:rsidRPr="00990DE6">
        <w:rPr>
          <w:b/>
          <w:sz w:val="20"/>
        </w:rPr>
        <w:t>26</w:t>
      </w:r>
      <w:r w:rsidR="00D56572" w:rsidRPr="00990DE6">
        <w:rPr>
          <w:b/>
          <w:sz w:val="20"/>
        </w:rPr>
        <w:t xml:space="preserve">. </w:t>
      </w:r>
      <w:r w:rsidR="00D56572" w:rsidRPr="00990DE6">
        <w:rPr>
          <w:sz w:val="20"/>
        </w:rPr>
        <w:t>Ao término de cada estágio, a Escola se compromete a fornecer o certificado de conclusão de estágio, mediante solicitação do Aluno, bem como sua aprovação no</w:t>
      </w:r>
      <w:r w:rsidR="007F41C3">
        <w:rPr>
          <w:sz w:val="20"/>
        </w:rPr>
        <w:t xml:space="preserve"> estágio, tendo obtido a média 6</w:t>
      </w:r>
      <w:r w:rsidR="00D56572" w:rsidRPr="00990DE6">
        <w:rPr>
          <w:sz w:val="20"/>
        </w:rPr>
        <w:t>,0 (</w:t>
      </w:r>
      <w:r w:rsidR="007F41C3">
        <w:rPr>
          <w:sz w:val="20"/>
        </w:rPr>
        <w:t>seis</w:t>
      </w:r>
      <w:r w:rsidR="00D56572" w:rsidRPr="00990DE6">
        <w:rPr>
          <w:sz w:val="20"/>
        </w:rPr>
        <w:t>).</w:t>
      </w:r>
    </w:p>
    <w:p w:rsidR="00D56572" w:rsidRPr="00990DE6" w:rsidRDefault="00D56572" w:rsidP="00990DE6">
      <w:pPr>
        <w:pStyle w:val="Corpodetexto"/>
        <w:ind w:left="0"/>
        <w:rPr>
          <w:sz w:val="20"/>
        </w:rPr>
      </w:pPr>
      <w:r w:rsidRPr="00990DE6">
        <w:rPr>
          <w:b/>
          <w:sz w:val="20"/>
        </w:rPr>
        <w:t>2</w:t>
      </w:r>
      <w:r w:rsidR="003269E0" w:rsidRPr="00990DE6">
        <w:rPr>
          <w:b/>
          <w:sz w:val="20"/>
        </w:rPr>
        <w:t>7</w:t>
      </w:r>
      <w:r w:rsidRPr="00990DE6">
        <w:rPr>
          <w:b/>
          <w:sz w:val="20"/>
        </w:rPr>
        <w:t xml:space="preserve">.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00D56572" w:rsidRPr="00990DE6">
        <w:rPr>
          <w:rFonts w:ascii="Arial Narrow" w:hAnsi="Arial Narrow"/>
          <w:b/>
          <w:bCs/>
          <w:sz w:val="20"/>
          <w:szCs w:val="20"/>
        </w:rPr>
        <w:t>.</w:t>
      </w:r>
      <w:r w:rsidR="00D56572" w:rsidRPr="00990DE6">
        <w:rPr>
          <w:rFonts w:ascii="Arial Narrow" w:hAnsi="Arial Narrow"/>
          <w:sz w:val="20"/>
          <w:szCs w:val="20"/>
        </w:rPr>
        <w:t xml:space="preserve"> Não é permitida entrada e permanência de acompanhante durante as aulas.</w:t>
      </w:r>
    </w:p>
    <w:p w:rsidR="00D56572" w:rsidRPr="00990DE6" w:rsidRDefault="003269E0" w:rsidP="00990DE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00D56572" w:rsidRPr="00990DE6">
        <w:rPr>
          <w:rFonts w:ascii="Arial Narrow" w:hAnsi="Arial Narrow"/>
          <w:b/>
          <w:bCs/>
          <w:sz w:val="20"/>
          <w:szCs w:val="20"/>
        </w:rPr>
        <w:t>.</w:t>
      </w:r>
      <w:r w:rsidR="00D56572" w:rsidRPr="00990DE6">
        <w:rPr>
          <w:rFonts w:ascii="Arial Narrow" w:hAnsi="Arial Narrow"/>
          <w:sz w:val="20"/>
          <w:szCs w:val="20"/>
        </w:rPr>
        <w:t xml:space="preserve"> É proibida a permanência de alunos na dependência da escola fora dos horários de aula </w:t>
      </w:r>
      <w:r w:rsidR="00D56572" w:rsidRPr="00990DE6">
        <w:rPr>
          <w:rStyle w:val="apple-style-span"/>
          <w:rFonts w:ascii="Arial Narrow" w:hAnsi="Arial Narrow" w:cs="Arial"/>
          <w:sz w:val="20"/>
          <w:szCs w:val="20"/>
        </w:rPr>
        <w:t>e de Centro de Estudos.</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sz w:val="20"/>
          <w:szCs w:val="20"/>
        </w:rPr>
        <w:t>30</w:t>
      </w:r>
      <w:r w:rsidR="00D56572" w:rsidRPr="00990DE6">
        <w:rPr>
          <w:rFonts w:ascii="Arial Narrow" w:hAnsi="Arial Narrow"/>
          <w:b/>
          <w:sz w:val="20"/>
          <w:szCs w:val="20"/>
        </w:rPr>
        <w:t xml:space="preserve">. </w:t>
      </w:r>
      <w:r w:rsidR="00D56572" w:rsidRPr="00990DE6">
        <w:rPr>
          <w:rFonts w:ascii="Arial Narrow" w:hAnsi="Arial Narrow"/>
          <w:sz w:val="20"/>
          <w:szCs w:val="20"/>
        </w:rPr>
        <w:t>O aluno é matriculado para estudar em grupo. Quando consultado o grupo, prevalece a decisão da maioria.</w:t>
      </w:r>
    </w:p>
    <w:p w:rsidR="00990DE6" w:rsidRPr="00990DE6" w:rsidRDefault="00990DE6" w:rsidP="00990DE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A5ECC" w:rsidRDefault="00FA5ECC">
      <w:r>
        <w:separator/>
      </w:r>
    </w:p>
  </w:endnote>
  <w:endnote w:type="continuationSeparator" w:id="1">
    <w:p w:rsidR="00FA5ECC" w:rsidRDefault="00FA5EC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A5ECC" w:rsidRDefault="00FA5ECC">
      <w:r>
        <w:separator/>
      </w:r>
    </w:p>
  </w:footnote>
  <w:footnote w:type="continuationSeparator" w:id="1">
    <w:p w:rsidR="00FA5ECC" w:rsidRDefault="00FA5EC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32770"/>
  </w:hdrShapeDefaults>
  <w:footnotePr>
    <w:footnote w:id="0"/>
    <w:footnote w:id="1"/>
  </w:footnotePr>
  <w:endnotePr>
    <w:endnote w:id="0"/>
    <w:endnote w:id="1"/>
  </w:endnotePr>
  <w:compat/>
  <w:rsids>
    <w:rsidRoot w:val="00FA5ECC"/>
    <w:rsid w:val="0000602E"/>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27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990DE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PPT 2XSEMANA.dotx</Template>
  <TotalTime>1</TotalTime>
  <Pages>3</Pages>
  <Words>2297</Words>
  <Characters>12409</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2018-11-28T15:37:00Z</dcterms:created>
  <dcterms:modified xsi:type="dcterms:W3CDTF">2018-11-28T15:38:00Z</dcterms:modified>
</cp:coreProperties>
</file>