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8411AC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4485" cy="797560"/>
            <wp:effectExtent l="0" t="0" r="5715" b="2540"/>
            <wp:docPr id="5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GyOOkrACAAC4BQAADgAA&#10;AAAAAAAAAAAAAAAuAgAAZHJzL2Uyb0RvYy54bWxQSwECLQAUAAYACAAAACEAekxOS94AAAAKAQAA&#10;DwAAAAAAAAAAAAAAAAAKBQAAZHJzL2Rvd25yZXYueG1sUEsFBgAAAAAEAAQA8wAAABUGAAAAAA=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34BA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4BA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4BA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4BA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34BA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4BA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34BA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34BA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34BA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AE7149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234BA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AE7149">
        <w:rPr>
          <w:rFonts w:ascii="Arial Narrow" w:hAnsi="Arial Narrow"/>
          <w:color w:val="000000"/>
          <w:sz w:val="18"/>
        </w:rPr>
        <w:t xml:space="preserve">        MODALIDADE</w:t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«Modalidade»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34BA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AE7149">
        <w:rPr>
          <w:color w:val="000000"/>
          <w:sz w:val="20"/>
        </w:rPr>
        <w:t xml:space="preserve">OPÇÃO DE PAGAMENTO DO PLANO </w:t>
      </w:r>
    </w:p>
    <w:p w:rsidR="0068410D" w:rsidRPr="00AE7149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AE7149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/>
          <w:color w:val="000000"/>
          <w:sz w:val="18"/>
        </w:rPr>
        <w:t>VALORES BRUTOS</w:t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AE7149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AE7149">
        <w:rPr>
          <w:rFonts w:ascii="Arial Narrow" w:hAnsi="Arial Narrow" w:cs="Shruti"/>
          <w:b/>
          <w:noProof/>
          <w:color w:val="000000"/>
        </w:rPr>
        <w:t>: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«NroVencimento»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AE7149">
        <w:rPr>
          <w:rFonts w:ascii="Arial Narrow" w:hAnsi="Arial Narrow" w:cs="Shruti"/>
          <w:b/>
          <w:color w:val="000000"/>
        </w:rPr>
        <w:fldChar w:fldCharType="begin"/>
      </w:r>
      <w:r w:rsidRPr="00AE7149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AE7149">
        <w:rPr>
          <w:rFonts w:ascii="Arial Narrow" w:hAnsi="Arial Narrow" w:cs="Shruti"/>
          <w:b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«GradeValoresParcelas»</w:t>
      </w:r>
      <w:r w:rsidRPr="00AE7149">
        <w:rPr>
          <w:rFonts w:ascii="Arial Narrow" w:hAnsi="Arial Narrow" w:cs="Shruti"/>
          <w:b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«TipoMatricula»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 w:rsidRPr="00AE7149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«OpcoesPagamento»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AE7149">
        <w:rPr>
          <w:rFonts w:ascii="Arial Narrow" w:hAnsi="Arial Narrow" w:cs="Shruti"/>
          <w:b/>
          <w:color w:val="000000"/>
        </w:rPr>
        <w:fldChar w:fldCharType="begin"/>
      </w:r>
      <w:r w:rsidRPr="00AE7149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AE7149">
        <w:rPr>
          <w:rFonts w:ascii="Arial Narrow" w:hAnsi="Arial Narrow" w:cs="Shruti"/>
          <w:b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«MatriculaRematricula»</w:t>
      </w:r>
      <w:r w:rsidRPr="00AE7149">
        <w:rPr>
          <w:rFonts w:ascii="Arial Narrow" w:hAnsi="Arial Narrow" w:cs="Shruti"/>
          <w:b/>
          <w:color w:val="000000"/>
        </w:rPr>
        <w:fldChar w:fldCharType="end"/>
      </w:r>
      <w:r w:rsidRPr="00AE7149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AE7149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«TipoFinanceiroTaxa»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AE7149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«GradeDescontosContrato»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AE7149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234BAB">
        <w:rPr>
          <w:rFonts w:ascii="Arial Narrow" w:hAnsi="Arial Narrow" w:cs="Shruti"/>
          <w:b/>
          <w:noProof/>
          <w:color w:val="000000"/>
        </w:rPr>
        <w:t>«GradeValoresLiquidos»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234BAB" w:rsidRDefault="00234BAB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234BAB" w:rsidRPr="00AE7149" w:rsidRDefault="00234BAB" w:rsidP="00234BAB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A083C" w:rsidRDefault="006A083C" w:rsidP="006A083C">
      <w:pPr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4.5-O contratante </w:t>
      </w:r>
      <w:r w:rsidRPr="00113923">
        <w:rPr>
          <w:rFonts w:ascii="Arial Narrow" w:hAnsi="Arial Narrow"/>
          <w:b/>
          <w:sz w:val="20"/>
          <w:szCs w:val="20"/>
        </w:rPr>
        <w:t>deverá efetuar o pagamento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da(s) mensalidade(s) somente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no banco, pela internet ou em casas lotéricas (neste caso somente em espécie)</w:t>
      </w:r>
      <w:r w:rsidRPr="00113923">
        <w:rPr>
          <w:rFonts w:ascii="Arial Narrow" w:hAnsi="Arial Narrow"/>
          <w:sz w:val="20"/>
          <w:szCs w:val="20"/>
        </w:rPr>
        <w:t xml:space="preserve">. Fica a critério </w:t>
      </w:r>
      <w:r w:rsidR="001B4049" w:rsidRPr="00113923">
        <w:rPr>
          <w:rFonts w:ascii="Arial Narrow" w:hAnsi="Arial Narrow"/>
          <w:sz w:val="20"/>
          <w:szCs w:val="20"/>
        </w:rPr>
        <w:t>de a direção autorizar</w:t>
      </w:r>
      <w:r w:rsidRPr="00113923">
        <w:rPr>
          <w:rFonts w:ascii="Arial Narrow" w:hAnsi="Arial Narrow"/>
          <w:sz w:val="20"/>
          <w:szCs w:val="20"/>
        </w:rPr>
        <w:t xml:space="preserve"> o pagamento na secretaria da Escola, em casos excepcionais, desde que </w:t>
      </w:r>
      <w:r w:rsidRPr="00113923">
        <w:rPr>
          <w:rFonts w:ascii="Arial Narrow" w:hAnsi="Arial Narrow"/>
          <w:b/>
          <w:sz w:val="20"/>
          <w:szCs w:val="20"/>
        </w:rPr>
        <w:t xml:space="preserve">sejam pagas as despesas </w:t>
      </w:r>
      <w:r w:rsidR="001B4049" w:rsidRPr="00113923">
        <w:rPr>
          <w:rFonts w:ascii="Arial Narrow" w:hAnsi="Arial Narrow"/>
          <w:b/>
          <w:sz w:val="20"/>
          <w:szCs w:val="20"/>
        </w:rPr>
        <w:t>bancárias referentes à baixa do título</w:t>
      </w:r>
      <w:r w:rsidRPr="00113923">
        <w:rPr>
          <w:rFonts w:ascii="Arial Narrow" w:hAnsi="Arial Narrow"/>
          <w:b/>
          <w:sz w:val="20"/>
          <w:szCs w:val="20"/>
        </w:rPr>
        <w:t xml:space="preserve">. </w:t>
      </w:r>
      <w:r w:rsidRPr="00113923">
        <w:rPr>
          <w:rFonts w:ascii="Arial Narrow" w:hAnsi="Arial Narrow"/>
          <w:sz w:val="20"/>
          <w:szCs w:val="20"/>
        </w:rPr>
        <w:t xml:space="preserve">O pagamento feito </w:t>
      </w:r>
      <w:r w:rsidRPr="00113923">
        <w:rPr>
          <w:rFonts w:ascii="Arial Narrow" w:hAnsi="Arial Narrow"/>
          <w:b/>
          <w:sz w:val="20"/>
          <w:szCs w:val="20"/>
        </w:rPr>
        <w:t>após o vencimento</w:t>
      </w:r>
      <w:r w:rsidRPr="00113923">
        <w:rPr>
          <w:rFonts w:ascii="Arial Narrow" w:hAnsi="Arial Narrow"/>
          <w:sz w:val="20"/>
          <w:szCs w:val="20"/>
        </w:rPr>
        <w:t xml:space="preserve"> da mensalidade acarreta o acréscimo de multa de 2% e juro moratório de 0,03% por dia de atraso, computados desde o dia seguinte do vencimento da mensalidade;</w:t>
      </w:r>
    </w:p>
    <w:p w:rsidR="00234BAB" w:rsidRDefault="00234BAB" w:rsidP="006A083C">
      <w:pPr>
        <w:jc w:val="both"/>
        <w:rPr>
          <w:rFonts w:ascii="Arial Narrow" w:hAnsi="Arial Narrow"/>
          <w:sz w:val="20"/>
          <w:szCs w:val="20"/>
        </w:rPr>
      </w:pPr>
    </w:p>
    <w:p w:rsidR="00234BAB" w:rsidRPr="00D16D9D" w:rsidRDefault="00234BAB" w:rsidP="00234BAB">
      <w:pPr>
        <w:jc w:val="center"/>
        <w:rPr>
          <w:b/>
          <w:sz w:val="22"/>
        </w:rPr>
      </w:pPr>
      <w:r w:rsidRPr="00D16D9D">
        <w:rPr>
          <w:b/>
          <w:sz w:val="22"/>
        </w:rPr>
        <w:t xml:space="preserve">1ª Parcela: </w:t>
      </w:r>
      <w:r w:rsidRPr="00C716AE">
        <w:rPr>
          <w:b/>
          <w:sz w:val="22"/>
          <w:u w:val="single"/>
        </w:rPr>
        <w:t>_</w:t>
      </w:r>
      <w:r>
        <w:rPr>
          <w:b/>
          <w:sz w:val="22"/>
          <w:u w:val="single"/>
        </w:rPr>
        <w:t>________________</w:t>
      </w:r>
      <w:r w:rsidRPr="00D16D9D">
        <w:rPr>
          <w:b/>
          <w:sz w:val="22"/>
        </w:rPr>
        <w:t xml:space="preserve">   </w:t>
      </w:r>
      <w:r>
        <w:rPr>
          <w:b/>
          <w:sz w:val="22"/>
        </w:rPr>
        <w:t xml:space="preserve"> </w:t>
      </w:r>
      <w:r w:rsidRPr="00D16D9D">
        <w:rPr>
          <w:b/>
          <w:sz w:val="22"/>
        </w:rPr>
        <w:t xml:space="preserve">  Últim</w:t>
      </w:r>
      <w:r>
        <w:rPr>
          <w:b/>
          <w:sz w:val="22"/>
        </w:rPr>
        <w:t xml:space="preserve">a Parcela: </w:t>
      </w:r>
      <w:r>
        <w:rPr>
          <w:b/>
          <w:sz w:val="22"/>
          <w:u w:val="single"/>
        </w:rPr>
        <w:t>____________________</w:t>
      </w:r>
    </w:p>
    <w:p w:rsidR="00234BAB" w:rsidRPr="00113923" w:rsidRDefault="00234BAB" w:rsidP="006A083C">
      <w:pPr>
        <w:jc w:val="both"/>
        <w:rPr>
          <w:rFonts w:ascii="Arial Narrow" w:hAnsi="Arial Narrow"/>
          <w:sz w:val="20"/>
          <w:szCs w:val="20"/>
        </w:rPr>
      </w:pPr>
      <w:bookmarkStart w:id="1" w:name="_GoBack"/>
      <w:bookmarkEnd w:id="1"/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4.6 A cada renovação de contrato, o contratante deve efetuar o pagamento da </w:t>
      </w:r>
      <w:r w:rsidRPr="00113923">
        <w:rPr>
          <w:rFonts w:ascii="Arial Narrow" w:hAnsi="Arial Narrow"/>
          <w:b/>
          <w:sz w:val="20"/>
          <w:szCs w:val="20"/>
          <w:u w:val="single"/>
        </w:rPr>
        <w:t>taxa de renovação</w:t>
      </w:r>
      <w:r w:rsidRPr="00113923">
        <w:rPr>
          <w:rFonts w:ascii="Arial Narrow" w:hAnsi="Arial Narrow"/>
          <w:sz w:val="20"/>
          <w:szCs w:val="20"/>
        </w:rPr>
        <w:t xml:space="preserve">. Por questão administrativa, esta taxa é cobrada anualmente no mês de </w:t>
      </w:r>
      <w:r w:rsidRPr="00113923">
        <w:rPr>
          <w:rFonts w:ascii="Arial Narrow" w:hAnsi="Arial Narrow"/>
          <w:b/>
          <w:sz w:val="20"/>
          <w:szCs w:val="20"/>
        </w:rPr>
        <w:t>novembro</w:t>
      </w:r>
      <w:r w:rsidRPr="00113923">
        <w:rPr>
          <w:rFonts w:ascii="Arial Narrow" w:hAnsi="Arial Narrow"/>
          <w:sz w:val="20"/>
          <w:szCs w:val="20"/>
        </w:rPr>
        <w:t xml:space="preserve">. O valor desta taxa em </w:t>
      </w:r>
      <w:r w:rsidRPr="00113923">
        <w:rPr>
          <w:rFonts w:ascii="Arial Narrow" w:hAnsi="Arial Narrow"/>
          <w:b/>
          <w:sz w:val="20"/>
          <w:szCs w:val="20"/>
        </w:rPr>
        <w:t>2019</w:t>
      </w:r>
      <w:r w:rsidRPr="00113923">
        <w:rPr>
          <w:rFonts w:ascii="Arial Narrow" w:hAnsi="Arial Narrow"/>
          <w:sz w:val="20"/>
          <w:szCs w:val="20"/>
        </w:rPr>
        <w:t xml:space="preserve"> é de </w:t>
      </w:r>
      <w:r w:rsidRPr="00113923">
        <w:rPr>
          <w:rFonts w:ascii="Arial Narrow" w:hAnsi="Arial Narrow"/>
          <w:b/>
          <w:sz w:val="20"/>
          <w:szCs w:val="20"/>
          <w:u w:val="single"/>
        </w:rPr>
        <w:t>R$98,60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(noventa e oito reais e sessenta centavos). Ass: ______________________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b/>
          <w:sz w:val="20"/>
          <w:szCs w:val="20"/>
        </w:rPr>
        <w:t xml:space="preserve"> 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5- </w:t>
      </w:r>
      <w:r w:rsidRPr="00113923">
        <w:rPr>
          <w:rFonts w:ascii="Arial Narrow" w:hAnsi="Arial Narrow"/>
          <w:b/>
          <w:sz w:val="20"/>
          <w:szCs w:val="20"/>
        </w:rPr>
        <w:t xml:space="preserve">MATERIAL DIDÁTICO </w:t>
      </w:r>
      <w:r w:rsidRPr="00113923">
        <w:rPr>
          <w:rFonts w:ascii="Arial Narrow" w:hAnsi="Arial Narrow"/>
          <w:sz w:val="20"/>
          <w:szCs w:val="20"/>
        </w:rPr>
        <w:t xml:space="preserve">– A cada mudança de módulo o aluno é obrigado a comprar seu novo material didático ficando vedado reutilizar material de terceiros sob qualquer forma, ou reproduzir cópias xerografadas do mesmo. Em caso de rescisão de contrato a devolução do material pago é feita somente ao responsável financeiro e se o material não tiver sido entregue. Em hipótese alguma devolvemos o valor pago por material entregue, mesmo que não tenha sido usado. 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6- </w:t>
      </w:r>
      <w:r w:rsidRPr="00113923">
        <w:rPr>
          <w:rFonts w:ascii="Arial Narrow" w:hAnsi="Arial Narrow"/>
          <w:b/>
          <w:sz w:val="20"/>
          <w:szCs w:val="20"/>
        </w:rPr>
        <w:t>RESCISÃO DE CONTRATO</w:t>
      </w:r>
      <w:r w:rsidRPr="00113923">
        <w:rPr>
          <w:rFonts w:ascii="Arial Narrow" w:hAnsi="Arial Narrow"/>
          <w:sz w:val="20"/>
          <w:szCs w:val="20"/>
        </w:rPr>
        <w:t xml:space="preserve"> – O contratante poderá rescindir o contrato, antes de seu término ou do início do serviço, desde que compareça ao curso para assinar o trancamento e paga a </w:t>
      </w:r>
      <w:r w:rsidRPr="00113923">
        <w:rPr>
          <w:rFonts w:ascii="Arial Narrow" w:hAnsi="Arial Narrow"/>
          <w:b/>
          <w:sz w:val="20"/>
          <w:szCs w:val="20"/>
        </w:rPr>
        <w:t xml:space="preserve">taxa de rescisão de contrato no valor de </w:t>
      </w:r>
      <w:r w:rsidRPr="00113923">
        <w:rPr>
          <w:rFonts w:ascii="Arial Narrow" w:hAnsi="Arial Narrow"/>
          <w:b/>
          <w:sz w:val="20"/>
          <w:szCs w:val="20"/>
          <w:u w:val="single"/>
        </w:rPr>
        <w:t>R$250,00</w:t>
      </w:r>
      <w:r w:rsidRPr="00113923">
        <w:rPr>
          <w:rFonts w:ascii="Arial Narrow" w:hAnsi="Arial Narrow"/>
          <w:b/>
          <w:sz w:val="20"/>
          <w:szCs w:val="20"/>
        </w:rPr>
        <w:t xml:space="preserve"> (Duzentos e cinquenta reais) , </w:t>
      </w:r>
      <w:r w:rsidRPr="00113923">
        <w:rPr>
          <w:rFonts w:ascii="Arial Narrow" w:hAnsi="Arial Narrow"/>
          <w:sz w:val="20"/>
          <w:szCs w:val="20"/>
        </w:rPr>
        <w:t xml:space="preserve">além de quitar todas as mensalidades vencidas, inclusive a que tiver vencimento no mês de rescisão. Se o contratante tiver feito renovação de contrato no período de dezembro do ano anterior até a data da rescisão do contrato, deverá efetuar o pagamento da </w:t>
      </w:r>
      <w:r w:rsidRPr="00113923">
        <w:rPr>
          <w:rFonts w:ascii="Arial Narrow" w:hAnsi="Arial Narrow"/>
          <w:b/>
          <w:sz w:val="20"/>
          <w:szCs w:val="20"/>
          <w:u w:val="single"/>
        </w:rPr>
        <w:t>taxa de renovação</w:t>
      </w:r>
      <w:r w:rsidRPr="00113923">
        <w:rPr>
          <w:rFonts w:ascii="Arial Narrow" w:hAnsi="Arial Narrow"/>
          <w:sz w:val="20"/>
          <w:szCs w:val="20"/>
        </w:rPr>
        <w:t xml:space="preserve">. O valor pago de qualquer mensalidade a vencer não será devolvido caso a rescisão seja feita por parte do contratante. Não aceitamos pedido de rescisão de contrato por telefone ou e-mail, o mesmo deve ser feito pessoalmente na secretaria do curso. </w:t>
      </w:r>
      <w:r w:rsidRPr="00113923">
        <w:rPr>
          <w:rFonts w:ascii="Arial Narrow" w:hAnsi="Arial Narrow"/>
          <w:b/>
          <w:sz w:val="20"/>
          <w:szCs w:val="20"/>
        </w:rPr>
        <w:t>Ass: ______________________</w:t>
      </w:r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6.1- </w:t>
      </w:r>
      <w:r w:rsidRPr="00113923">
        <w:rPr>
          <w:rFonts w:ascii="Arial Narrow" w:hAnsi="Arial Narrow"/>
          <w:b/>
          <w:sz w:val="20"/>
          <w:szCs w:val="20"/>
        </w:rPr>
        <w:t>A DATA DE INÍCIO POSTERIOR A PREVISTA NÃO EXIME O CONTRATANTE DO PAGAMENTO DA TAXA DE RESCISÃO.</w:t>
      </w:r>
    </w:p>
    <w:p w:rsidR="006A083C" w:rsidRPr="00113923" w:rsidRDefault="006A083C" w:rsidP="006A083C">
      <w:pPr>
        <w:pStyle w:val="SemEspaamento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6.2 -</w:t>
      </w:r>
      <w:r w:rsidR="001B4049"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 xml:space="preserve">RENOVAÇÃO DE CONTRATO </w:t>
      </w:r>
      <w:r w:rsidRPr="00113923">
        <w:rPr>
          <w:rFonts w:ascii="Arial Narrow" w:hAnsi="Arial Narrow"/>
          <w:sz w:val="20"/>
          <w:szCs w:val="20"/>
        </w:rPr>
        <w:t xml:space="preserve">– </w:t>
      </w:r>
      <w:r w:rsidR="001B4049" w:rsidRPr="00113923">
        <w:rPr>
          <w:rFonts w:ascii="Arial Narrow" w:hAnsi="Arial Narrow"/>
          <w:sz w:val="20"/>
          <w:szCs w:val="20"/>
        </w:rPr>
        <w:t>Consideram-se</w:t>
      </w:r>
      <w:r w:rsidRPr="00113923">
        <w:rPr>
          <w:rFonts w:ascii="Arial Narrow" w:hAnsi="Arial Narrow"/>
          <w:sz w:val="20"/>
          <w:szCs w:val="20"/>
        </w:rPr>
        <w:t xml:space="preserve"> renovado de forma automática o presente instrumento com a compra de novo conjunto de material didático para módulo que for direcionado. Aplicando-se a sequência de níveis e duração constantes no regulamento interno.</w:t>
      </w:r>
      <w:r w:rsidRPr="00113923">
        <w:rPr>
          <w:rFonts w:ascii="Arial Narrow" w:hAnsi="Arial Narrow"/>
          <w:b/>
          <w:sz w:val="20"/>
          <w:szCs w:val="20"/>
        </w:rPr>
        <w:t xml:space="preserve"> Ass: ______________________</w:t>
      </w:r>
    </w:p>
    <w:p w:rsidR="006A083C" w:rsidRPr="00113923" w:rsidRDefault="006A083C" w:rsidP="00DB4CB0">
      <w:pPr>
        <w:pStyle w:val="SemEspaamento"/>
        <w:rPr>
          <w:rFonts w:ascii="Arial Narrow" w:hAnsi="Arial Narrow"/>
          <w:sz w:val="20"/>
          <w:szCs w:val="20"/>
        </w:rPr>
      </w:pPr>
    </w:p>
    <w:p w:rsidR="006A083C" w:rsidRDefault="006A083C" w:rsidP="006A083C">
      <w:pPr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113923">
        <w:rPr>
          <w:rFonts w:ascii="Arial Narrow" w:hAnsi="Arial Narrow"/>
          <w:sz w:val="20"/>
          <w:szCs w:val="20"/>
        </w:rPr>
        <w:t>6.3 -</w:t>
      </w:r>
      <w:r w:rsidRPr="00113923">
        <w:rPr>
          <w:rFonts w:ascii="Arial Narrow" w:hAnsi="Arial Narrow"/>
          <w:b/>
          <w:sz w:val="20"/>
          <w:szCs w:val="20"/>
          <w:u w:val="single"/>
        </w:rPr>
        <w:t>BOLSAS E DESCONTOS NÃO SÃO CUMULATIVOS – REAJUSTE DE TODO O CONTRATO SEMPRE EM JANEIRO</w:t>
      </w:r>
    </w:p>
    <w:p w:rsidR="006A083C" w:rsidRPr="00113923" w:rsidRDefault="006A083C" w:rsidP="001B4049">
      <w:pPr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Rio de Janeiro, __________ de ______________________________ de___________.</w:t>
      </w: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Recebi uma cópia deste documento</w:t>
      </w:r>
      <w:r w:rsidR="001B4049">
        <w:rPr>
          <w:rFonts w:ascii="Arial Narrow" w:hAnsi="Arial Narrow"/>
          <w:sz w:val="20"/>
          <w:szCs w:val="20"/>
        </w:rPr>
        <w:t xml:space="preserve"> e do regulamento interno</w:t>
      </w:r>
      <w:r w:rsidRPr="00113923">
        <w:rPr>
          <w:rFonts w:ascii="Arial Narrow" w:hAnsi="Arial Narrow"/>
          <w:sz w:val="20"/>
          <w:szCs w:val="20"/>
        </w:rPr>
        <w:t>, estou ciente e de acordo com todos os itens do mesmo.</w:t>
      </w:r>
    </w:p>
    <w:p w:rsidR="001B4049" w:rsidRDefault="001B4049" w:rsidP="006A083C">
      <w:pPr>
        <w:jc w:val="right"/>
        <w:rPr>
          <w:rFonts w:ascii="Arial Narrow" w:hAnsi="Arial Narrow"/>
          <w:sz w:val="20"/>
          <w:szCs w:val="20"/>
        </w:rPr>
      </w:pPr>
    </w:p>
    <w:p w:rsidR="0068410D" w:rsidRDefault="001B4049" w:rsidP="001B4049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______________________________</w:t>
      </w:r>
      <w:r>
        <w:rPr>
          <w:rFonts w:ascii="Arial Narrow" w:hAnsi="Arial Narrow"/>
          <w:b/>
          <w:bCs/>
          <w:snapToGrid w:val="0"/>
          <w:sz w:val="22"/>
          <w:szCs w:val="22"/>
        </w:rPr>
        <w:tab/>
      </w:r>
      <w:r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                                                 ____________________________</w:t>
      </w:r>
      <w:r w:rsidRPr="00113923">
        <w:rPr>
          <w:rFonts w:ascii="Arial Narrow" w:hAnsi="Arial Narrow"/>
          <w:sz w:val="20"/>
          <w:szCs w:val="20"/>
        </w:rPr>
        <w:t xml:space="preserve"> </w:t>
      </w:r>
    </w:p>
    <w:p w:rsidR="0068410D" w:rsidRPr="001B4049" w:rsidRDefault="001B4049" w:rsidP="001B4049">
      <w:pPr>
        <w:jc w:val="both"/>
        <w:rPr>
          <w:rFonts w:ascii="Arial Narrow" w:hAnsi="Arial Narrow"/>
          <w:b/>
          <w:sz w:val="18"/>
        </w:rPr>
      </w:pPr>
      <w:r w:rsidRPr="001B4049">
        <w:rPr>
          <w:rFonts w:ascii="Arial Narrow" w:hAnsi="Arial Narrow"/>
          <w:b/>
          <w:sz w:val="20"/>
          <w:szCs w:val="20"/>
        </w:rPr>
        <w:t xml:space="preserve">2R SOLUCOES EDUCACIONAIS LTDA                                                                                 </w:t>
      </w:r>
      <w:r>
        <w:rPr>
          <w:rFonts w:ascii="Arial Narrow" w:hAnsi="Arial Narrow"/>
          <w:b/>
          <w:sz w:val="20"/>
          <w:szCs w:val="20"/>
        </w:rPr>
        <w:t xml:space="preserve">                </w:t>
      </w:r>
      <w:r w:rsidRPr="001B4049">
        <w:rPr>
          <w:rFonts w:ascii="Arial Narrow" w:hAnsi="Arial Narrow"/>
          <w:b/>
          <w:sz w:val="20"/>
          <w:szCs w:val="20"/>
        </w:rPr>
        <w:t>CONTRATANTE</w:t>
      </w:r>
    </w:p>
    <w:sectPr w:rsidR="0068410D" w:rsidRPr="001B4049" w:rsidSect="003A1771">
      <w:pgSz w:w="11907" w:h="16840" w:code="9"/>
      <w:pgMar w:top="142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6DB0" w:rsidRDefault="00A36DB0">
      <w:r>
        <w:separator/>
      </w:r>
    </w:p>
  </w:endnote>
  <w:endnote w:type="continuationSeparator" w:id="0">
    <w:p w:rsidR="00A36DB0" w:rsidRDefault="00A36D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6DB0" w:rsidRDefault="00A36DB0">
      <w:r>
        <w:separator/>
      </w:r>
    </w:p>
  </w:footnote>
  <w:footnote w:type="continuationSeparator" w:id="0">
    <w:p w:rsidR="00A36DB0" w:rsidRDefault="00A36D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4BAB"/>
    <w:rsid w:val="000054A3"/>
    <w:rsid w:val="00014579"/>
    <w:rsid w:val="00086F1F"/>
    <w:rsid w:val="000A345F"/>
    <w:rsid w:val="000E2E5E"/>
    <w:rsid w:val="00113923"/>
    <w:rsid w:val="0016647D"/>
    <w:rsid w:val="001844EB"/>
    <w:rsid w:val="001A00D9"/>
    <w:rsid w:val="001B1E4C"/>
    <w:rsid w:val="001B4049"/>
    <w:rsid w:val="001B648C"/>
    <w:rsid w:val="001E08FB"/>
    <w:rsid w:val="001E2262"/>
    <w:rsid w:val="00234BAB"/>
    <w:rsid w:val="00263B78"/>
    <w:rsid w:val="00306B3F"/>
    <w:rsid w:val="00340AF6"/>
    <w:rsid w:val="003612DA"/>
    <w:rsid w:val="00394DBA"/>
    <w:rsid w:val="003A1771"/>
    <w:rsid w:val="004053C8"/>
    <w:rsid w:val="00492DF4"/>
    <w:rsid w:val="004A7DDF"/>
    <w:rsid w:val="00595196"/>
    <w:rsid w:val="00622D58"/>
    <w:rsid w:val="0068410D"/>
    <w:rsid w:val="00690C94"/>
    <w:rsid w:val="00696524"/>
    <w:rsid w:val="006A083C"/>
    <w:rsid w:val="006F1D8B"/>
    <w:rsid w:val="00754B7E"/>
    <w:rsid w:val="00780347"/>
    <w:rsid w:val="007C0DAE"/>
    <w:rsid w:val="008411AC"/>
    <w:rsid w:val="008F27E3"/>
    <w:rsid w:val="00914AC5"/>
    <w:rsid w:val="00942A5A"/>
    <w:rsid w:val="009645CC"/>
    <w:rsid w:val="009A5849"/>
    <w:rsid w:val="00A07D8D"/>
    <w:rsid w:val="00A36DB0"/>
    <w:rsid w:val="00AC3DAD"/>
    <w:rsid w:val="00AD5E29"/>
    <w:rsid w:val="00AE7149"/>
    <w:rsid w:val="00B045E7"/>
    <w:rsid w:val="00B41243"/>
    <w:rsid w:val="00B51CCB"/>
    <w:rsid w:val="00B941B5"/>
    <w:rsid w:val="00C64280"/>
    <w:rsid w:val="00D73E2C"/>
    <w:rsid w:val="00D85CC5"/>
    <w:rsid w:val="00D978F6"/>
    <w:rsid w:val="00DB4CB0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emEspaamento">
    <w:name w:val="No Spacing"/>
    <w:uiPriority w:val="1"/>
    <w:qFormat/>
    <w:rsid w:val="006A083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REGULAR.</Template>
  <TotalTime>2</TotalTime>
  <Pages>2</Pages>
  <Words>1002</Words>
  <Characters>5417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6407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Secretaria 01</dc:creator>
  <cp:lastModifiedBy>Secretaria 01</cp:lastModifiedBy>
  <cp:revision>1</cp:revision>
  <cp:lastPrinted>2019-07-03T18:52:00Z</cp:lastPrinted>
  <dcterms:created xsi:type="dcterms:W3CDTF">2019-07-09T00:20:00Z</dcterms:created>
  <dcterms:modified xsi:type="dcterms:W3CDTF">2019-07-09T00:23:00Z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