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5630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30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30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30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3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630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630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630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5630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5630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630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56300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5630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5630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630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1A67E7" w:rsidRDefault="001B1E4C" w:rsidP="00D56300">
      <w:pPr>
        <w:ind w:left="360"/>
        <w:rPr>
          <w:rFonts w:ascii="Arial Narrow" w:hAnsi="Arial Narrow" w:cs="Shruti"/>
          <w:strike/>
          <w:color w:val="FF0000"/>
          <w:sz w:val="16"/>
          <w:szCs w:val="16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proofErr w:type="gramEnd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56300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D56300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56300" w:rsidRPr="00D5630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5630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630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56300" w:rsidRDefault="00D56300" w:rsidP="00086F1F">
      <w:pPr>
        <w:ind w:left="360"/>
        <w:rPr>
          <w:rFonts w:ascii="Arial Narrow" w:hAnsi="Arial Narrow" w:cs="Shruti"/>
          <w:sz w:val="16"/>
          <w:szCs w:val="16"/>
        </w:rPr>
      </w:pPr>
    </w:p>
    <w:p w:rsidR="00D56300" w:rsidRDefault="00D56300" w:rsidP="00086F1F">
      <w:pPr>
        <w:ind w:left="360"/>
        <w:rPr>
          <w:rFonts w:ascii="Arial Narrow" w:hAnsi="Arial Narrow" w:cs="Shruti"/>
          <w:sz w:val="16"/>
          <w:szCs w:val="16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</w:t>
      </w:r>
      <w:r w:rsidR="00797604">
        <w:rPr>
          <w:rFonts w:ascii="Arial Narrow" w:hAnsi="Arial Narrow"/>
        </w:rPr>
        <w:t>vas substitutivas, reposição de</w:t>
      </w:r>
      <w:r>
        <w:rPr>
          <w:rFonts w:ascii="Arial Narrow" w:hAnsi="Arial Narrow"/>
        </w:rPr>
        <w:t xml:space="preserve">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</w:t>
      </w:r>
      <w:r w:rsidR="00797604">
        <w:rPr>
          <w:rFonts w:ascii="Arial Narrow" w:hAnsi="Arial Narrow" w:cs="Arial"/>
        </w:rPr>
        <w:t xml:space="preserve"> </w:t>
      </w:r>
      <w:r w:rsidR="00797604" w:rsidRPr="00D56300">
        <w:rPr>
          <w:rFonts w:ascii="Arial Narrow" w:hAnsi="Arial Narrow" w:cs="Arial"/>
        </w:rPr>
        <w:t>com base no índice IPCA do período devido</w:t>
      </w:r>
      <w:r w:rsidRPr="00D56300">
        <w:rPr>
          <w:rFonts w:ascii="Arial Narrow" w:hAnsi="Arial Narrow" w:cs="Arial"/>
        </w:rPr>
        <w:t xml:space="preserve">. </w:t>
      </w:r>
      <w:r w:rsidRPr="00D56300">
        <w:rPr>
          <w:rFonts w:ascii="Arial Narrow" w:hAnsi="Arial Narrow"/>
          <w:b/>
          <w:bCs/>
        </w:rPr>
        <w:t>CLÁUSULA TERCEIRA–VIGÊNCIA E RESCISÃO</w:t>
      </w:r>
      <w:r w:rsidRPr="00D56300">
        <w:rPr>
          <w:rFonts w:ascii="Arial Narrow" w:hAnsi="Arial Narrow"/>
        </w:rPr>
        <w:t xml:space="preserve">: Este contrato </w:t>
      </w:r>
      <w:r>
        <w:rPr>
          <w:rFonts w:ascii="Arial Narrow" w:hAnsi="Arial Narrow"/>
        </w:rPr>
        <w:t xml:space="preserve">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</w:t>
      </w:r>
      <w:r>
        <w:rPr>
          <w:rFonts w:ascii="Arial Narrow" w:hAnsi="Arial Narrow"/>
        </w:rPr>
        <w:lastRenderedPageBreak/>
        <w:t xml:space="preserve">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797604">
        <w:rPr>
          <w:rFonts w:ascii="Arial Narrow" w:hAnsi="Arial Narrow"/>
        </w:rPr>
        <w:t>te de 15% (quinze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</w:t>
      </w:r>
      <w:r w:rsidR="00797604">
        <w:rPr>
          <w:rFonts w:ascii="Arial Narrow" w:hAnsi="Arial Narrow" w:cs="Arial"/>
          <w:bCs/>
        </w:rPr>
        <w:t xml:space="preserve">deste contrato seja </w:t>
      </w:r>
      <w:r w:rsidR="00797604" w:rsidRPr="00D56300">
        <w:rPr>
          <w:rFonts w:ascii="Arial Narrow" w:hAnsi="Arial Narrow" w:cs="Arial"/>
          <w:bCs/>
        </w:rPr>
        <w:t>superior a 6</w:t>
      </w:r>
      <w:r w:rsidRPr="00D56300">
        <w:rPr>
          <w:rFonts w:ascii="Arial Narrow" w:hAnsi="Arial Narrow" w:cs="Arial"/>
          <w:bCs/>
        </w:rPr>
        <w:t>0 (</w:t>
      </w:r>
      <w:r w:rsidR="00797604" w:rsidRPr="00D56300">
        <w:rPr>
          <w:rFonts w:ascii="Arial Narrow" w:hAnsi="Arial Narrow" w:cs="Arial"/>
          <w:bCs/>
        </w:rPr>
        <w:t>sessenta</w:t>
      </w:r>
      <w:r w:rsidRPr="00D56300">
        <w:rPr>
          <w:rFonts w:ascii="Arial Narrow" w:hAnsi="Arial Narrow" w:cs="Arial"/>
          <w:bCs/>
        </w:rPr>
        <w:t>) dias</w:t>
      </w:r>
      <w:r>
        <w:rPr>
          <w:rFonts w:ascii="Arial Narrow" w:hAnsi="Arial Narrow" w:cs="Arial"/>
          <w:bCs/>
        </w:rPr>
        <w:t xml:space="preserve">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</w:t>
      </w:r>
      <w:r w:rsidRPr="00D56300">
        <w:rPr>
          <w:rFonts w:ascii="Arial Narrow" w:hAnsi="Arial Narrow"/>
        </w:rPr>
        <w:t xml:space="preserve">rematrícula </w:t>
      </w:r>
      <w:r w:rsidR="00797604" w:rsidRPr="00D56300">
        <w:rPr>
          <w:rFonts w:ascii="Arial Narrow" w:hAnsi="Arial Narrow"/>
        </w:rPr>
        <w:t>e compra do material do nível subsequente</w:t>
      </w:r>
      <w:r w:rsidRPr="00D56300">
        <w:rPr>
          <w:rFonts w:ascii="Arial Narrow" w:hAnsi="Arial Narrow"/>
        </w:rPr>
        <w:t xml:space="preserve">, </w:t>
      </w:r>
      <w:proofErr w:type="gramStart"/>
      <w:r w:rsidRPr="00D56300">
        <w:rPr>
          <w:rFonts w:ascii="Arial Narrow" w:hAnsi="Arial Narrow"/>
        </w:rPr>
        <w:t>sob pena</w:t>
      </w:r>
      <w:proofErr w:type="gramEnd"/>
      <w:r w:rsidRPr="00D56300">
        <w:rPr>
          <w:rFonts w:ascii="Arial Narrow" w:hAnsi="Arial Narrow"/>
        </w:rPr>
        <w:t xml:space="preserve"> da </w:t>
      </w:r>
      <w:r>
        <w:rPr>
          <w:rFonts w:ascii="Arial Narrow" w:hAnsi="Arial Narrow"/>
        </w:rPr>
        <w:t xml:space="preserve">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53434A">
        <w:rPr>
          <w:rFonts w:cs="Shruti"/>
          <w:sz w:val="23"/>
          <w:szCs w:val="23"/>
          <w:u w:val="single"/>
        </w:rPr>
        <w:fldChar w:fldCharType="begin"/>
      </w:r>
      <w:r w:rsidR="0053434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53434A">
        <w:rPr>
          <w:rFonts w:cs="Shruti"/>
          <w:sz w:val="23"/>
          <w:szCs w:val="23"/>
          <w:u w:val="single"/>
        </w:rPr>
        <w:fldChar w:fldCharType="separate"/>
      </w:r>
      <w:r w:rsidR="00D56300">
        <w:rPr>
          <w:rFonts w:cs="Shruti"/>
          <w:noProof/>
          <w:sz w:val="23"/>
          <w:szCs w:val="23"/>
          <w:u w:val="single"/>
        </w:rPr>
        <w:t>«CidadeEstadoEscola»</w:t>
      </w:r>
      <w:r w:rsidR="0053434A">
        <w:rPr>
          <w:rFonts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79760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79760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79760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79760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lastRenderedPageBreak/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</w:t>
      </w:r>
      <w:r w:rsidRPr="00D56300">
        <w:rPr>
          <w:rFonts w:ascii="Arial Narrow" w:hAnsi="Arial Narrow"/>
          <w:snapToGrid w:val="0"/>
          <w:sz w:val="23"/>
          <w:szCs w:val="23"/>
        </w:rPr>
        <w:t xml:space="preserve">deve </w:t>
      </w:r>
      <w:r w:rsidR="00797604" w:rsidRPr="00D56300">
        <w:rPr>
          <w:rFonts w:ascii="Arial Narrow" w:hAnsi="Arial Narrow"/>
          <w:snapToGrid w:val="0"/>
          <w:sz w:val="23"/>
          <w:szCs w:val="23"/>
        </w:rPr>
        <w:t>repetir o estágio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="00161991">
        <w:rPr>
          <w:rFonts w:ascii="Arial Narrow" w:hAnsi="Arial Narrow"/>
          <w:snapToGrid w:val="0"/>
          <w:sz w:val="23"/>
          <w:szCs w:val="23"/>
        </w:rPr>
        <w:t xml:space="preserve"> A parcela integral se refere </w:t>
      </w:r>
      <w:proofErr w:type="gramStart"/>
      <w:r w:rsidR="00161991">
        <w:rPr>
          <w:rFonts w:ascii="Arial Narrow" w:hAnsi="Arial Narrow"/>
          <w:snapToGrid w:val="0"/>
          <w:sz w:val="23"/>
          <w:szCs w:val="23"/>
        </w:rPr>
        <w:t>a</w:t>
      </w:r>
      <w:proofErr w:type="gramEnd"/>
      <w:r w:rsidR="00161991">
        <w:rPr>
          <w:rFonts w:ascii="Arial Narrow" w:hAnsi="Arial Narrow"/>
          <w:snapToGrid w:val="0"/>
          <w:sz w:val="23"/>
          <w:szCs w:val="23"/>
        </w:rPr>
        <w:t xml:space="preserve"> divisão do valor total do curso pelo número de parcelas acordadas e </w:t>
      </w:r>
      <w:r w:rsidR="00161991" w:rsidRPr="00161991">
        <w:rPr>
          <w:rFonts w:ascii="Arial Narrow" w:hAnsi="Arial Narrow"/>
          <w:b/>
          <w:snapToGrid w:val="0"/>
          <w:sz w:val="23"/>
          <w:szCs w:val="23"/>
        </w:rPr>
        <w:t>NÃO</w:t>
      </w:r>
      <w:r w:rsidR="00161991">
        <w:rPr>
          <w:rFonts w:ascii="Arial Narrow" w:hAnsi="Arial Narrow"/>
          <w:snapToGrid w:val="0"/>
          <w:sz w:val="23"/>
          <w:szCs w:val="23"/>
        </w:rPr>
        <w:t xml:space="preserve"> trata-se de mensalidade por serviços prestados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161991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D56300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 w:rsidRPr="00D56300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161991" w:rsidRPr="00D56300">
        <w:rPr>
          <w:rFonts w:ascii="Arial Narrow" w:hAnsi="Arial Narrow"/>
          <w:snapToGrid w:val="0"/>
          <w:sz w:val="23"/>
          <w:szCs w:val="23"/>
        </w:rPr>
        <w:t>O estacionamento poderá</w:t>
      </w:r>
      <w:r w:rsidRPr="00D56300">
        <w:rPr>
          <w:rFonts w:ascii="Arial Narrow" w:hAnsi="Arial Narrow"/>
          <w:snapToGrid w:val="0"/>
          <w:sz w:val="23"/>
          <w:szCs w:val="23"/>
        </w:rPr>
        <w:t xml:space="preserve"> </w:t>
      </w:r>
      <w:r w:rsidR="00161991" w:rsidRPr="00D56300">
        <w:rPr>
          <w:rFonts w:ascii="Arial Narrow" w:hAnsi="Arial Narrow"/>
          <w:snapToGrid w:val="0"/>
          <w:sz w:val="23"/>
          <w:szCs w:val="23"/>
        </w:rPr>
        <w:t>ser fechado</w:t>
      </w:r>
      <w:r w:rsidRPr="00D56300">
        <w:rPr>
          <w:rFonts w:ascii="Arial Narrow" w:hAnsi="Arial Narrow"/>
          <w:snapToGrid w:val="0"/>
          <w:sz w:val="23"/>
          <w:szCs w:val="23"/>
        </w:rPr>
        <w:t xml:space="preserve"> quando houver necessidade.</w:t>
      </w:r>
    </w:p>
    <w:p w:rsidR="000E2E5E" w:rsidRPr="00D56300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D56300">
        <w:rPr>
          <w:rFonts w:ascii="Arial Narrow" w:hAnsi="Arial Narrow"/>
          <w:b/>
          <w:bCs/>
          <w:sz w:val="23"/>
          <w:szCs w:val="23"/>
        </w:rPr>
        <w:t>27.</w:t>
      </w:r>
      <w:r w:rsidRPr="00D56300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D56300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D56300">
        <w:rPr>
          <w:rFonts w:ascii="Arial Narrow" w:hAnsi="Arial Narrow"/>
          <w:b/>
          <w:sz w:val="23"/>
          <w:szCs w:val="23"/>
        </w:rPr>
        <w:t xml:space="preserve">28. </w:t>
      </w:r>
      <w:r w:rsidRPr="00D56300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56300">
        <w:rPr>
          <w:rFonts w:ascii="Arial Narrow" w:hAnsi="Arial Narrow"/>
          <w:color w:val="auto"/>
          <w:sz w:val="23"/>
          <w:szCs w:val="23"/>
        </w:rPr>
        <w:t xml:space="preserve">29. </w:t>
      </w:r>
      <w:r w:rsidR="00161991" w:rsidRPr="00D56300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="00161991" w:rsidRPr="00D56300">
        <w:rPr>
          <w:rFonts w:ascii="Arial Narrow" w:hAnsi="Arial Narrow" w:cs="Arial"/>
          <w:b w:val="0"/>
          <w:bCs/>
          <w:color w:val="auto"/>
          <w:sz w:val="23"/>
          <w:szCs w:val="23"/>
        </w:rPr>
        <w:t>6</w:t>
      </w:r>
      <w:proofErr w:type="gramEnd"/>
      <w:r w:rsidRPr="00D56300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</w:t>
      </w:r>
      <w:r w:rsidR="00161991" w:rsidRPr="00D56300">
        <w:rPr>
          <w:rFonts w:ascii="Arial Narrow" w:hAnsi="Arial Narrow" w:cs="Arial"/>
          <w:b w:val="0"/>
          <w:bCs/>
          <w:color w:val="auto"/>
          <w:sz w:val="23"/>
          <w:szCs w:val="23"/>
        </w:rPr>
        <w:t>seis</w:t>
      </w:r>
      <w:r w:rsidRPr="00D56300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) meses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p w:rsidR="001F764A" w:rsidRDefault="001F764A">
      <w:pPr>
        <w:ind w:left="120"/>
        <w:jc w:val="both"/>
        <w:rPr>
          <w:rFonts w:ascii="Arial Narrow" w:hAnsi="Arial Narrow"/>
          <w:b/>
          <w:sz w:val="18"/>
        </w:rPr>
      </w:pPr>
    </w:p>
    <w:p w:rsidR="001F764A" w:rsidRDefault="001F764A">
      <w:pPr>
        <w:ind w:left="120"/>
        <w:jc w:val="both"/>
        <w:rPr>
          <w:rFonts w:ascii="Arial Narrow" w:hAnsi="Arial Narrow"/>
          <w:b/>
          <w:sz w:val="18"/>
        </w:rPr>
      </w:pPr>
    </w:p>
    <w:p w:rsidR="001F764A" w:rsidRDefault="001F764A">
      <w:pPr>
        <w:ind w:left="120"/>
        <w:jc w:val="both"/>
        <w:rPr>
          <w:rFonts w:ascii="Arial Narrow" w:hAnsi="Arial Narrow"/>
          <w:b/>
          <w:sz w:val="18"/>
        </w:rPr>
      </w:pPr>
    </w:p>
    <w:p w:rsidR="001F764A" w:rsidRDefault="001F764A">
      <w:pPr>
        <w:ind w:left="120"/>
        <w:jc w:val="both"/>
        <w:rPr>
          <w:rFonts w:ascii="Arial Narrow" w:hAnsi="Arial Narrow"/>
          <w:b/>
          <w:sz w:val="18"/>
        </w:rPr>
      </w:pPr>
    </w:p>
    <w:p w:rsidR="001F764A" w:rsidRPr="009645CC" w:rsidRDefault="001F764A" w:rsidP="001F764A">
      <w:pPr>
        <w:rPr>
          <w:rFonts w:ascii="Arial Narrow" w:hAnsi="Arial Narrow"/>
          <w:b/>
          <w:szCs w:val="22"/>
        </w:rPr>
      </w:pPr>
      <w:r>
        <w:rPr>
          <w:noProof/>
        </w:rPr>
        <w:lastRenderedPageBreak/>
        <w:drawing>
          <wp:inline distT="0" distB="0" distL="0" distR="0" wp14:anchorId="42E874EF" wp14:editId="6ADABCD4">
            <wp:extent cx="1591310" cy="795655"/>
            <wp:effectExtent l="0" t="0" r="8890" b="4445"/>
            <wp:docPr id="4" name="Imagem 4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648B0035" wp14:editId="4393E05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F764A" w:rsidRDefault="001F764A" w:rsidP="001F764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468pt;margin-top:8.8pt;width:1in;height:27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zyBRtAIAAL8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" o:allowincell="f" filled="f" stroked="f">
                <v:textbox>
                  <w:txbxContent>
                    <w:p w:rsidR="001F764A" w:rsidRDefault="001F764A" w:rsidP="001F764A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5630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1F764A" w:rsidRPr="009645CC" w:rsidRDefault="001F764A" w:rsidP="001F764A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1F764A" w:rsidRDefault="001F764A" w:rsidP="001F764A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30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30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30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3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1F764A" w:rsidRDefault="001F764A" w:rsidP="001F764A">
      <w:pPr>
        <w:ind w:left="360"/>
        <w:jc w:val="both"/>
        <w:rPr>
          <w:rFonts w:ascii="Arial Narrow" w:hAnsi="Arial Narrow"/>
          <w:b/>
          <w:sz w:val="16"/>
        </w:rPr>
      </w:pPr>
    </w:p>
    <w:p w:rsidR="001F764A" w:rsidRDefault="001F764A" w:rsidP="001F764A">
      <w:pPr>
        <w:pStyle w:val="Ttulo1"/>
        <w:numPr>
          <w:ilvl w:val="0"/>
          <w:numId w:val="35"/>
        </w:numPr>
      </w:pPr>
      <w:r w:rsidRPr="001F764A">
        <w:rPr>
          <w:bCs/>
        </w:rPr>
        <w:t>CONTRATANTE</w:t>
      </w:r>
      <w:r>
        <w:t xml:space="preserve"> </w:t>
      </w:r>
    </w:p>
    <w:p w:rsidR="001F764A" w:rsidRDefault="001F764A" w:rsidP="001F764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630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630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F764A" w:rsidRDefault="001F764A" w:rsidP="001F764A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F764A" w:rsidRDefault="001F764A" w:rsidP="001F764A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F764A" w:rsidRDefault="001F764A" w:rsidP="001F764A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F764A" w:rsidRDefault="001F764A" w:rsidP="001F764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630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5630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5630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630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56300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5630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5630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F764A" w:rsidRDefault="001F764A" w:rsidP="001F764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630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1F764A" w:rsidRDefault="001F764A" w:rsidP="001F764A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F764A" w:rsidRDefault="001F764A" w:rsidP="001F764A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F764A" w:rsidRPr="001A67E7" w:rsidRDefault="001F764A" w:rsidP="00D56300">
      <w:pPr>
        <w:ind w:left="360"/>
        <w:rPr>
          <w:rFonts w:ascii="Arial Narrow" w:hAnsi="Arial Narrow" w:cs="Shruti"/>
          <w:strike/>
          <w:color w:val="FF0000"/>
          <w:sz w:val="16"/>
          <w:szCs w:val="16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</w:p>
    <w:p w:rsidR="001F764A" w:rsidRDefault="001F764A" w:rsidP="001F764A">
      <w:pPr>
        <w:ind w:left="360"/>
        <w:jc w:val="both"/>
        <w:rPr>
          <w:rFonts w:ascii="Arial Narrow" w:hAnsi="Arial Narrow"/>
          <w:sz w:val="18"/>
          <w:szCs w:val="18"/>
        </w:rPr>
      </w:pPr>
      <w:proofErr w:type="gramEnd"/>
    </w:p>
    <w:p w:rsidR="001F764A" w:rsidRPr="00D85CC5" w:rsidRDefault="001F764A" w:rsidP="001F764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56300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D56300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56300" w:rsidRPr="00D56300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F764A" w:rsidRPr="00D85CC5" w:rsidRDefault="001F764A" w:rsidP="001F764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D56300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1F764A" w:rsidRDefault="001F764A" w:rsidP="001F764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F764A" w:rsidRDefault="001F764A" w:rsidP="001F764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5630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630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1F764A" w:rsidRDefault="001F764A" w:rsidP="001F764A">
      <w:pPr>
        <w:ind w:left="360"/>
        <w:jc w:val="both"/>
        <w:rPr>
          <w:rFonts w:ascii="Arial Narrow" w:hAnsi="Arial Narrow"/>
          <w:b/>
          <w:sz w:val="18"/>
        </w:rPr>
      </w:pPr>
    </w:p>
    <w:p w:rsidR="00D56300" w:rsidRDefault="00D56300" w:rsidP="001F764A">
      <w:pPr>
        <w:ind w:left="360"/>
        <w:jc w:val="both"/>
        <w:rPr>
          <w:rFonts w:ascii="Arial Narrow" w:hAnsi="Arial Narrow"/>
          <w:b/>
          <w:sz w:val="18"/>
        </w:rPr>
      </w:pPr>
    </w:p>
    <w:p w:rsidR="001F764A" w:rsidRDefault="001F764A" w:rsidP="001F764A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</w:t>
      </w:r>
      <w:proofErr w:type="gramStart"/>
      <w:r>
        <w:rPr>
          <w:rFonts w:ascii="Arial Narrow" w:hAnsi="Arial Narrow"/>
        </w:rPr>
        <w:t>calendário</w:t>
      </w:r>
      <w:proofErr w:type="gramEnd"/>
      <w:r>
        <w:rPr>
          <w:rFonts w:ascii="Arial Narrow" w:hAnsi="Arial Narrow"/>
        </w:rPr>
        <w:t xml:space="preserve">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</w:t>
      </w:r>
      <w:r w:rsidRPr="00D56300">
        <w:rPr>
          <w:rFonts w:ascii="Arial Narrow" w:hAnsi="Arial Narrow" w:cs="Arial"/>
        </w:rPr>
        <w:t xml:space="preserve">monetária com base no índice IPCA do período devido. </w:t>
      </w:r>
      <w:r w:rsidRPr="00D56300">
        <w:rPr>
          <w:rFonts w:ascii="Arial Narrow" w:hAnsi="Arial Narrow"/>
          <w:b/>
          <w:bCs/>
        </w:rPr>
        <w:t>CLÁUSULA TERCEIRA–VIGÊNCIA E RESCISÃO</w:t>
      </w:r>
      <w:r w:rsidRPr="00D56300">
        <w:rPr>
          <w:rFonts w:ascii="Arial Narrow" w:hAnsi="Arial Narrow"/>
        </w:rPr>
        <w:t xml:space="preserve">: Este contrato </w:t>
      </w:r>
      <w:r>
        <w:rPr>
          <w:rFonts w:ascii="Arial Narrow" w:hAnsi="Arial Narrow"/>
        </w:rPr>
        <w:t xml:space="preserve">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</w:t>
      </w:r>
      <w:r>
        <w:rPr>
          <w:rFonts w:ascii="Arial Narrow" w:hAnsi="Arial Narrow"/>
        </w:rPr>
        <w:lastRenderedPageBreak/>
        <w:t xml:space="preserve">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15% (quinze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</w:t>
      </w:r>
      <w:r w:rsidRPr="00D56300">
        <w:rPr>
          <w:rFonts w:ascii="Arial Narrow" w:hAnsi="Arial Narrow" w:cs="Arial"/>
          <w:bCs/>
        </w:rPr>
        <w:t>a 60 (sessenta) dias</w:t>
      </w:r>
      <w:r>
        <w:rPr>
          <w:rFonts w:ascii="Arial Narrow" w:hAnsi="Arial Narrow" w:cs="Arial"/>
          <w:bCs/>
        </w:rPr>
        <w:t xml:space="preserve">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Pr="00B41243">
        <w:rPr>
          <w:rFonts w:ascii="Arial Narrow" w:hAnsi="Arial Narrow"/>
          <w:snapToGrid w:val="0"/>
        </w:rPr>
        <w:t>Cd-rom</w:t>
      </w:r>
      <w:proofErr w:type="spellEnd"/>
      <w:r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 xml:space="preserve">a adquirir novo </w:t>
      </w:r>
      <w:r w:rsidRPr="00D56300">
        <w:rPr>
          <w:rFonts w:ascii="Arial Narrow" w:hAnsi="Arial Narrow"/>
        </w:rPr>
        <w:t xml:space="preserve">material para poder participar das aulas. </w:t>
      </w:r>
      <w:r w:rsidRPr="00D56300">
        <w:rPr>
          <w:rFonts w:ascii="Arial Narrow" w:hAnsi="Arial Narrow"/>
          <w:b/>
          <w:bCs/>
        </w:rPr>
        <w:t>§1º</w:t>
      </w:r>
      <w:r w:rsidRPr="00D56300">
        <w:rPr>
          <w:rFonts w:ascii="Arial Narrow" w:hAnsi="Arial Narrow"/>
        </w:rPr>
        <w:t xml:space="preserve">- A cada mudança de semestre, deverá ser efetivada a rematrícula e compra do material do nível subsequente, sob pena da não continuidade dos estudos. </w:t>
      </w:r>
      <w:r w:rsidRPr="00D56300">
        <w:rPr>
          <w:rFonts w:ascii="Arial Narrow" w:hAnsi="Arial Narrow"/>
          <w:b/>
          <w:bCs/>
        </w:rPr>
        <w:t>CLÁUSULA QUINTA-DAS DISPOSIÇÕES GERAIS</w:t>
      </w:r>
      <w:r w:rsidRPr="00D56300">
        <w:rPr>
          <w:rFonts w:ascii="Arial Narrow" w:hAnsi="Arial Narrow"/>
        </w:rPr>
        <w:t xml:space="preserve">: </w:t>
      </w:r>
      <w:r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bookmarkStart w:id="0" w:name="_GoBack"/>
      <w:bookmarkEnd w:id="0"/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D56300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1F764A" w:rsidRDefault="001F764A" w:rsidP="001F764A">
      <w:pPr>
        <w:jc w:val="both"/>
        <w:rPr>
          <w:rFonts w:ascii="Arial Narrow" w:hAnsi="Arial Narrow"/>
        </w:rPr>
      </w:pPr>
    </w:p>
    <w:p w:rsidR="001F764A" w:rsidRDefault="001F764A" w:rsidP="001F764A">
      <w:pPr>
        <w:ind w:left="120"/>
        <w:jc w:val="center"/>
        <w:rPr>
          <w:rFonts w:ascii="Arial Narrow" w:hAnsi="Arial Narrow"/>
          <w:sz w:val="18"/>
        </w:rPr>
      </w:pPr>
    </w:p>
    <w:p w:rsidR="001F764A" w:rsidRDefault="001F764A" w:rsidP="001F764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1F764A" w:rsidRPr="00DF6DA4" w:rsidRDefault="001F764A" w:rsidP="001F764A">
      <w:pPr>
        <w:ind w:left="120"/>
        <w:jc w:val="both"/>
        <w:rPr>
          <w:rFonts w:ascii="Arial Narrow" w:hAnsi="Arial Narrow"/>
        </w:rPr>
      </w:pPr>
    </w:p>
    <w:p w:rsidR="001F764A" w:rsidRPr="00DF6DA4" w:rsidRDefault="001F764A" w:rsidP="001F764A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F764A" w:rsidRPr="00DF6DA4" w:rsidRDefault="001F764A" w:rsidP="001F764A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F764A" w:rsidRPr="00DF6DA4" w:rsidRDefault="001F764A" w:rsidP="001F764A">
      <w:pPr>
        <w:ind w:left="120"/>
        <w:jc w:val="both"/>
        <w:rPr>
          <w:rFonts w:ascii="Arial Narrow" w:hAnsi="Arial Narrow"/>
          <w:b/>
        </w:rPr>
      </w:pPr>
    </w:p>
    <w:p w:rsidR="001F764A" w:rsidRDefault="001F764A" w:rsidP="001F764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F764A" w:rsidRPr="00DF6DA4" w:rsidRDefault="001F764A" w:rsidP="001F764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F764A" w:rsidRPr="00DF6DA4" w:rsidRDefault="001F764A" w:rsidP="001F764A">
      <w:pPr>
        <w:ind w:left="120"/>
        <w:jc w:val="both"/>
        <w:rPr>
          <w:rFonts w:ascii="Arial Narrow" w:hAnsi="Arial Narrow"/>
          <w:b/>
        </w:rPr>
      </w:pPr>
    </w:p>
    <w:p w:rsidR="001F764A" w:rsidRPr="00DF6DA4" w:rsidRDefault="001F764A" w:rsidP="001F764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F764A" w:rsidRPr="00DF6DA4" w:rsidRDefault="001F764A" w:rsidP="001F764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F764A" w:rsidRPr="00DF635E" w:rsidRDefault="001F764A" w:rsidP="001F764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F764A" w:rsidRDefault="001F764A">
      <w:pPr>
        <w:ind w:left="120"/>
        <w:jc w:val="both"/>
        <w:rPr>
          <w:rFonts w:ascii="Arial Narrow" w:hAnsi="Arial Narrow"/>
          <w:b/>
          <w:sz w:val="18"/>
        </w:rPr>
      </w:pPr>
    </w:p>
    <w:sectPr w:rsidR="001F764A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7799" w:rsidRDefault="00017799">
      <w:r>
        <w:separator/>
      </w:r>
    </w:p>
  </w:endnote>
  <w:endnote w:type="continuationSeparator" w:id="0">
    <w:p w:rsidR="00017799" w:rsidRDefault="000177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7799" w:rsidRDefault="00017799">
      <w:r>
        <w:separator/>
      </w:r>
    </w:p>
  </w:footnote>
  <w:footnote w:type="continuationSeparator" w:id="0">
    <w:p w:rsidR="00017799" w:rsidRDefault="0001779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6300"/>
    <w:rsid w:val="000054A3"/>
    <w:rsid w:val="00014579"/>
    <w:rsid w:val="00017799"/>
    <w:rsid w:val="00086F1F"/>
    <w:rsid w:val="000A345F"/>
    <w:rsid w:val="000D0746"/>
    <w:rsid w:val="000E2E5E"/>
    <w:rsid w:val="00161991"/>
    <w:rsid w:val="0016647D"/>
    <w:rsid w:val="001844EB"/>
    <w:rsid w:val="001A00D9"/>
    <w:rsid w:val="001A67E7"/>
    <w:rsid w:val="001B1E4C"/>
    <w:rsid w:val="001B648C"/>
    <w:rsid w:val="001E08FB"/>
    <w:rsid w:val="001E2262"/>
    <w:rsid w:val="001F764A"/>
    <w:rsid w:val="00306B3F"/>
    <w:rsid w:val="00340AF6"/>
    <w:rsid w:val="003612DA"/>
    <w:rsid w:val="00394DBA"/>
    <w:rsid w:val="00492DF4"/>
    <w:rsid w:val="004A7DDF"/>
    <w:rsid w:val="004C097B"/>
    <w:rsid w:val="0053434A"/>
    <w:rsid w:val="00622D58"/>
    <w:rsid w:val="00696524"/>
    <w:rsid w:val="00754B7E"/>
    <w:rsid w:val="00780347"/>
    <w:rsid w:val="00797604"/>
    <w:rsid w:val="00914AC5"/>
    <w:rsid w:val="00942A5A"/>
    <w:rsid w:val="009645CC"/>
    <w:rsid w:val="009A5849"/>
    <w:rsid w:val="00A07D8D"/>
    <w:rsid w:val="00AC3DAD"/>
    <w:rsid w:val="00B045E7"/>
    <w:rsid w:val="00B41243"/>
    <w:rsid w:val="00B51CCB"/>
    <w:rsid w:val="00B941B5"/>
    <w:rsid w:val="00CA17C2"/>
    <w:rsid w:val="00D56300"/>
    <w:rsid w:val="00D73E2C"/>
    <w:rsid w:val="00D85CC5"/>
    <w:rsid w:val="00D978F6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3</Template>
  <TotalTime>1</TotalTime>
  <Pages>1</Pages>
  <Words>4371</Words>
  <Characters>23605</Characters>
  <Application>Microsoft Office Word</Application>
  <DocSecurity>0</DocSecurity>
  <Lines>196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27921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2016-08-05T18:28:00Z</dcterms:created>
  <dcterms:modified xsi:type="dcterms:W3CDTF">2016-08-05T18:29:00Z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