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146049" w:rsidRPr="00146049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146049" w:rsidRPr="00146049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146049" w:rsidRPr="00146049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146049" w:rsidRPr="00146049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146049" w:rsidRPr="00146049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146049" w:rsidRPr="00146049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146049" w:rsidRPr="00146049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146049" w:rsidRPr="00146049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146049" w:rsidRPr="00146049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146049" w:rsidRPr="00146049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146049" w:rsidRPr="00146049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146049" w:rsidRPr="00146049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146049" w:rsidRPr="00146049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146049" w:rsidRPr="00146049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146049" w:rsidRPr="00146049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146049" w:rsidRPr="00146049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146049" w:rsidRPr="00146049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146049" w:rsidRPr="00146049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D50AEF">
        <w:rPr>
          <w:b/>
          <w:noProof/>
          <w:sz w:val="18"/>
          <w:szCs w:val="18"/>
        </w:rPr>
        <w:fldChar w:fldCharType="begin"/>
      </w:r>
      <w:r w:rsidR="00D50AEF">
        <w:rPr>
          <w:b/>
          <w:noProof/>
          <w:sz w:val="18"/>
          <w:szCs w:val="18"/>
        </w:rPr>
        <w:instrText xml:space="preserve"> MERGEFIELD  SexoF  \* MERGEFORMAT </w:instrText>
      </w:r>
      <w:r w:rsidR="00D50AEF">
        <w:rPr>
          <w:b/>
          <w:noProof/>
          <w:sz w:val="18"/>
          <w:szCs w:val="18"/>
        </w:rPr>
        <w:fldChar w:fldCharType="separate"/>
      </w:r>
      <w:r w:rsidR="00146049">
        <w:rPr>
          <w:b/>
          <w:noProof/>
          <w:sz w:val="18"/>
          <w:szCs w:val="18"/>
        </w:rPr>
        <w:t>«SexoF»</w:t>
      </w:r>
      <w:r w:rsidR="00D50AE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D50AEF">
        <w:rPr>
          <w:b/>
          <w:noProof/>
          <w:sz w:val="18"/>
          <w:szCs w:val="18"/>
        </w:rPr>
        <w:fldChar w:fldCharType="begin"/>
      </w:r>
      <w:r w:rsidR="00D50AEF">
        <w:rPr>
          <w:b/>
          <w:noProof/>
          <w:sz w:val="18"/>
          <w:szCs w:val="18"/>
        </w:rPr>
        <w:instrText xml:space="preserve"> MERGEFIELD  SexoM  \* MERGEFORMAT </w:instrText>
      </w:r>
      <w:r w:rsidR="00D50AEF">
        <w:rPr>
          <w:b/>
          <w:noProof/>
          <w:sz w:val="18"/>
          <w:szCs w:val="18"/>
        </w:rPr>
        <w:fldChar w:fldCharType="separate"/>
      </w:r>
      <w:r w:rsidR="00146049">
        <w:rPr>
          <w:b/>
          <w:noProof/>
          <w:sz w:val="18"/>
          <w:szCs w:val="18"/>
        </w:rPr>
        <w:t>«SexoM»</w:t>
      </w:r>
      <w:r w:rsidR="00D50AE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146049" w:rsidRPr="00146049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146049" w:rsidRPr="00146049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146049" w:rsidRPr="00146049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146049" w:rsidRPr="00146049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146049" w:rsidRPr="00146049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146049" w:rsidRPr="00146049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146049" w:rsidRPr="00146049" w:rsidRDefault="00146049" w:rsidP="00146049">
      <w:pPr>
        <w:pStyle w:val="Ttulo1"/>
        <w:tabs>
          <w:tab w:val="clear" w:pos="600"/>
        </w:tabs>
        <w:ind w:left="180" w:hanging="180"/>
        <w:rPr>
          <w:rFonts w:ascii="Times New Roman" w:hAnsi="Times New Roman"/>
          <w:color w:val="000000" w:themeColor="text1"/>
        </w:rPr>
      </w:pPr>
      <w:r w:rsidRPr="00146049">
        <w:rPr>
          <w:rFonts w:ascii="Times New Roman" w:hAnsi="Times New Roman"/>
          <w:color w:val="000000" w:themeColor="text1"/>
          <w:sz w:val="20"/>
        </w:rPr>
        <w:t xml:space="preserve">OPÇÃO DE PAGAMENTO DO PLANO </w:t>
      </w:r>
    </w:p>
    <w:p w:rsidR="00146049" w:rsidRPr="00146049" w:rsidRDefault="00146049" w:rsidP="00146049">
      <w:pPr>
        <w:ind w:left="360"/>
        <w:rPr>
          <w:color w:val="000000" w:themeColor="text1"/>
          <w:sz w:val="18"/>
        </w:rPr>
      </w:pPr>
    </w:p>
    <w:p w:rsidR="00146049" w:rsidRPr="00146049" w:rsidRDefault="00146049" w:rsidP="00146049">
      <w:pPr>
        <w:ind w:left="360"/>
        <w:rPr>
          <w:b/>
          <w:noProof/>
          <w:color w:val="000000" w:themeColor="text1"/>
        </w:rPr>
      </w:pPr>
      <w:r w:rsidRPr="00146049">
        <w:rPr>
          <w:color w:val="000000" w:themeColor="text1"/>
          <w:sz w:val="18"/>
        </w:rPr>
        <w:t>VALORES BRUTOS</w:t>
      </w:r>
      <w:r w:rsidRPr="00146049">
        <w:rPr>
          <w:b/>
          <w:color w:val="000000" w:themeColor="text1"/>
          <w:sz w:val="20"/>
          <w:szCs w:val="16"/>
        </w:rPr>
        <w:t xml:space="preserve">     </w:t>
      </w:r>
      <w:r w:rsidRPr="00146049">
        <w:rPr>
          <w:b/>
          <w:color w:val="000000" w:themeColor="text1"/>
          <w:sz w:val="20"/>
          <w:szCs w:val="16"/>
        </w:rPr>
        <w:tab/>
      </w:r>
      <w:r w:rsidRPr="00146049">
        <w:rPr>
          <w:b/>
          <w:color w:val="000000" w:themeColor="text1"/>
          <w:sz w:val="20"/>
          <w:szCs w:val="16"/>
        </w:rPr>
        <w:tab/>
      </w:r>
      <w:r w:rsidRPr="00146049">
        <w:rPr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146049">
        <w:rPr>
          <w:color w:val="000000" w:themeColor="text1"/>
          <w:sz w:val="16"/>
          <w:szCs w:val="16"/>
        </w:rPr>
        <w:t>VENCIMENTO</w:t>
      </w:r>
      <w:r w:rsidRPr="00146049">
        <w:rPr>
          <w:b/>
          <w:noProof/>
          <w:color w:val="000000" w:themeColor="text1"/>
        </w:rPr>
        <w:t>:</w:t>
      </w: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NroVencimento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«NroVencimento»</w:t>
      </w:r>
      <w:r w:rsidRPr="00146049">
        <w:rPr>
          <w:b/>
          <w:noProof/>
          <w:color w:val="000000" w:themeColor="text1"/>
        </w:rPr>
        <w:fldChar w:fldCharType="end"/>
      </w:r>
    </w:p>
    <w:p w:rsidR="00146049" w:rsidRPr="00146049" w:rsidRDefault="00146049" w:rsidP="00146049">
      <w:pPr>
        <w:ind w:left="360"/>
        <w:jc w:val="both"/>
        <w:rPr>
          <w:b/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ind w:left="360"/>
        <w:jc w:val="both"/>
        <w:rPr>
          <w:b/>
          <w:color w:val="000000" w:themeColor="text1"/>
        </w:rPr>
      </w:pPr>
      <w:r w:rsidRPr="00146049">
        <w:rPr>
          <w:b/>
          <w:color w:val="000000" w:themeColor="text1"/>
        </w:rPr>
        <w:fldChar w:fldCharType="begin"/>
      </w:r>
      <w:r w:rsidRPr="00146049">
        <w:rPr>
          <w:b/>
          <w:color w:val="000000" w:themeColor="text1"/>
        </w:rPr>
        <w:instrText xml:space="preserve"> MERGEFIELD  GradeValoresParcelas  \* MERGEFORMAT </w:instrText>
      </w:r>
      <w:r w:rsidRPr="00146049">
        <w:rPr>
          <w:b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«GradeValoresParcelas»</w:t>
      </w:r>
      <w:r w:rsidRPr="00146049">
        <w:rPr>
          <w:b/>
          <w:color w:val="000000" w:themeColor="text1"/>
        </w:rPr>
        <w:fldChar w:fldCharType="end"/>
      </w:r>
    </w:p>
    <w:p w:rsidR="00146049" w:rsidRPr="00146049" w:rsidRDefault="00146049" w:rsidP="00146049">
      <w:pPr>
        <w:ind w:left="360"/>
        <w:jc w:val="both"/>
        <w:rPr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ind w:left="360"/>
        <w:jc w:val="both"/>
        <w:rPr>
          <w:color w:val="000000" w:themeColor="text1"/>
          <w:sz w:val="16"/>
          <w:szCs w:val="16"/>
        </w:rPr>
      </w:pPr>
      <w:bookmarkStart w:id="0" w:name="_Hlk527619968"/>
      <w:r w:rsidRPr="00146049">
        <w:rPr>
          <w:color w:val="000000" w:themeColor="text1"/>
          <w:sz w:val="16"/>
          <w:szCs w:val="16"/>
        </w:rPr>
        <w:t xml:space="preserve">TIPO: </w:t>
      </w: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TipoMatricula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«TipoMatricula»</w:t>
      </w:r>
      <w:r w:rsidRPr="00146049">
        <w:rPr>
          <w:b/>
          <w:noProof/>
          <w:color w:val="000000" w:themeColor="text1"/>
        </w:rPr>
        <w:fldChar w:fldCharType="end"/>
      </w:r>
      <w:r w:rsidRPr="00146049">
        <w:rPr>
          <w:color w:val="000000" w:themeColor="text1"/>
          <w:sz w:val="16"/>
          <w:szCs w:val="16"/>
        </w:rPr>
        <w:t xml:space="preserve">       </w:t>
      </w:r>
      <w:bookmarkEnd w:id="0"/>
      <w:r w:rsidRPr="00146049">
        <w:rPr>
          <w:color w:val="000000" w:themeColor="text1"/>
          <w:sz w:val="16"/>
          <w:szCs w:val="16"/>
        </w:rPr>
        <w:t>TIPO FINANCEIRO DAS PARCELAS:</w:t>
      </w:r>
      <w:r w:rsidRPr="00146049">
        <w:rPr>
          <w:b/>
          <w:noProof/>
          <w:color w:val="000000" w:themeColor="text1"/>
        </w:rPr>
        <w:t xml:space="preserve"> </w:t>
      </w: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OpcoesPagamento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«OpcoesPagamento»</w:t>
      </w:r>
      <w:r w:rsidRPr="00146049">
        <w:rPr>
          <w:b/>
          <w:noProof/>
          <w:color w:val="000000" w:themeColor="text1"/>
        </w:rPr>
        <w:fldChar w:fldCharType="end"/>
      </w:r>
    </w:p>
    <w:p w:rsidR="00146049" w:rsidRPr="00146049" w:rsidRDefault="00146049" w:rsidP="00146049">
      <w:pPr>
        <w:ind w:left="360"/>
        <w:jc w:val="both"/>
        <w:rPr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  <w:r w:rsidRPr="00146049">
        <w:rPr>
          <w:color w:val="000000" w:themeColor="text1"/>
          <w:sz w:val="16"/>
          <w:szCs w:val="16"/>
        </w:rPr>
        <w:t>TAXA DE MATRÍCULA/REMATRICULA  R$_</w:t>
      </w:r>
      <w:r w:rsidRPr="00146049">
        <w:rPr>
          <w:b/>
          <w:color w:val="000000" w:themeColor="text1"/>
        </w:rPr>
        <w:fldChar w:fldCharType="begin"/>
      </w:r>
      <w:r w:rsidRPr="00146049">
        <w:rPr>
          <w:b/>
          <w:color w:val="000000" w:themeColor="text1"/>
        </w:rPr>
        <w:instrText xml:space="preserve"> MERGEFIELD  MatriculaRematricula  \* MERGEFORMAT </w:instrText>
      </w:r>
      <w:r w:rsidRPr="00146049">
        <w:rPr>
          <w:b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«MatriculaRematricula»</w:t>
      </w:r>
      <w:r w:rsidRPr="00146049">
        <w:rPr>
          <w:b/>
          <w:color w:val="000000" w:themeColor="text1"/>
        </w:rPr>
        <w:fldChar w:fldCharType="end"/>
      </w:r>
      <w:r w:rsidRPr="00146049">
        <w:rPr>
          <w:b/>
          <w:color w:val="000000" w:themeColor="text1"/>
          <w:sz w:val="16"/>
          <w:szCs w:val="16"/>
        </w:rPr>
        <w:t xml:space="preserve">   </w:t>
      </w:r>
      <w:r w:rsidRPr="00146049">
        <w:rPr>
          <w:b/>
          <w:color w:val="000000" w:themeColor="text1"/>
          <w:sz w:val="16"/>
          <w:szCs w:val="16"/>
        </w:rPr>
        <w:tab/>
        <w:t xml:space="preserve">     </w:t>
      </w:r>
      <w:r w:rsidRPr="00146049">
        <w:rPr>
          <w:color w:val="000000" w:themeColor="text1"/>
          <w:sz w:val="16"/>
          <w:szCs w:val="16"/>
        </w:rPr>
        <w:t xml:space="preserve">TIPO FINANCEIRO: </w:t>
      </w: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TipoFinanceiroTaxa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«TipoFinanceiroTaxa»</w:t>
      </w:r>
      <w:r w:rsidRPr="00146049">
        <w:rPr>
          <w:b/>
          <w:noProof/>
          <w:color w:val="000000" w:themeColor="text1"/>
        </w:rPr>
        <w:fldChar w:fldCharType="end"/>
      </w:r>
    </w:p>
    <w:p w:rsidR="00146049" w:rsidRPr="00146049" w:rsidRDefault="00146049" w:rsidP="00146049">
      <w:pPr>
        <w:ind w:left="360"/>
        <w:jc w:val="both"/>
        <w:rPr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rPr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ind w:left="360"/>
        <w:jc w:val="both"/>
        <w:rPr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  <w:sz w:val="20"/>
        </w:rPr>
      </w:pPr>
      <w:r w:rsidRPr="00146049">
        <w:rPr>
          <w:b/>
          <w:noProof/>
          <w:color w:val="000000" w:themeColor="text1"/>
          <w:sz w:val="20"/>
        </w:rPr>
        <w:t>DESCONTOS APLICADOS</w:t>
      </w: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  <w:sz w:val="20"/>
        </w:rPr>
      </w:pPr>
    </w:p>
    <w:p w:rsidR="00146049" w:rsidRPr="00146049" w:rsidRDefault="00146049" w:rsidP="00146049">
      <w:pPr>
        <w:jc w:val="both"/>
        <w:rPr>
          <w:b/>
          <w:noProof/>
          <w:color w:val="000000" w:themeColor="text1"/>
          <w:sz w:val="20"/>
        </w:rPr>
      </w:pP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  <w:r w:rsidRPr="00146049">
        <w:rPr>
          <w:b/>
          <w:noProof/>
          <w:color w:val="000000" w:themeColor="text1"/>
        </w:rPr>
        <w:t>Descontos por Antecipação</w:t>
      </w:r>
      <w:bookmarkStart w:id="1" w:name="_GoBack"/>
      <w:bookmarkEnd w:id="1"/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  <w:u w:val="single"/>
        </w:rPr>
      </w:pP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GradeValoresDescontosAntecipa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«GradeValoresDescontosAntecipa»</w:t>
      </w:r>
      <w:r w:rsidRPr="00146049">
        <w:rPr>
          <w:b/>
          <w:noProof/>
          <w:color w:val="000000" w:themeColor="text1"/>
        </w:rPr>
        <w:fldChar w:fldCharType="end"/>
      </w: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</w:p>
    <w:p w:rsidR="00146049" w:rsidRPr="00146049" w:rsidRDefault="00146049" w:rsidP="00146049">
      <w:pPr>
        <w:jc w:val="both"/>
        <w:rPr>
          <w:b/>
          <w:noProof/>
          <w:color w:val="000000" w:themeColor="text1"/>
        </w:rPr>
      </w:pPr>
      <w:r w:rsidRPr="00146049">
        <w:rPr>
          <w:b/>
          <w:noProof/>
          <w:color w:val="000000" w:themeColor="text1"/>
        </w:rPr>
        <w:t xml:space="preserve">      Descontos do Contrato</w:t>
      </w:r>
    </w:p>
    <w:p w:rsidR="00146049" w:rsidRPr="00146049" w:rsidRDefault="00146049" w:rsidP="00146049">
      <w:pPr>
        <w:jc w:val="both"/>
        <w:rPr>
          <w:b/>
          <w:noProof/>
          <w:color w:val="000000" w:themeColor="text1"/>
        </w:rPr>
      </w:pP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GradeDescontosContrato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«GradeDescontosContrato»</w:t>
      </w:r>
      <w:r w:rsidRPr="00146049">
        <w:rPr>
          <w:b/>
          <w:noProof/>
          <w:color w:val="000000" w:themeColor="text1"/>
        </w:rPr>
        <w:fldChar w:fldCharType="end"/>
      </w:r>
    </w:p>
    <w:p w:rsidR="00146049" w:rsidRPr="00146049" w:rsidRDefault="00146049" w:rsidP="00146049">
      <w:pPr>
        <w:ind w:left="360"/>
        <w:jc w:val="both"/>
        <w:rPr>
          <w:b/>
          <w:noProof/>
          <w:color w:val="000000" w:themeColor="text1"/>
        </w:rPr>
      </w:pPr>
    </w:p>
    <w:p w:rsidR="00146049" w:rsidRPr="00146049" w:rsidRDefault="00146049" w:rsidP="00146049">
      <w:pPr>
        <w:ind w:left="360"/>
        <w:jc w:val="both"/>
        <w:rPr>
          <w:color w:val="000000" w:themeColor="text1"/>
          <w:sz w:val="16"/>
          <w:szCs w:val="16"/>
        </w:rPr>
      </w:pPr>
    </w:p>
    <w:p w:rsidR="00146049" w:rsidRPr="00146049" w:rsidRDefault="00146049" w:rsidP="00146049">
      <w:pPr>
        <w:ind w:left="360"/>
        <w:jc w:val="both"/>
        <w:rPr>
          <w:b/>
          <w:color w:val="000000" w:themeColor="text1"/>
          <w:sz w:val="20"/>
        </w:rPr>
      </w:pPr>
      <w:r w:rsidRPr="00146049">
        <w:rPr>
          <w:b/>
          <w:color w:val="000000" w:themeColor="text1"/>
          <w:sz w:val="20"/>
        </w:rPr>
        <w:t>VALORES COM DESCONTO</w:t>
      </w:r>
    </w:p>
    <w:p w:rsidR="00146049" w:rsidRPr="00146049" w:rsidRDefault="00146049" w:rsidP="00146049">
      <w:pPr>
        <w:ind w:left="360"/>
        <w:jc w:val="both"/>
        <w:rPr>
          <w:b/>
          <w:color w:val="000000" w:themeColor="text1"/>
          <w:sz w:val="20"/>
        </w:rPr>
      </w:pPr>
    </w:p>
    <w:p w:rsidR="006F1D8B" w:rsidRPr="00146049" w:rsidRDefault="00146049" w:rsidP="00146049">
      <w:pPr>
        <w:ind w:left="-142"/>
        <w:rPr>
          <w:sz w:val="21"/>
          <w:szCs w:val="21"/>
        </w:rPr>
      </w:pPr>
      <w:r w:rsidRPr="00146049">
        <w:rPr>
          <w:b/>
          <w:noProof/>
          <w:color w:val="000000" w:themeColor="text1"/>
        </w:rPr>
        <w:fldChar w:fldCharType="begin"/>
      </w:r>
      <w:r w:rsidRPr="00146049">
        <w:rPr>
          <w:b/>
          <w:noProof/>
          <w:color w:val="000000" w:themeColor="text1"/>
        </w:rPr>
        <w:instrText xml:space="preserve"> MERGEFIELD  GradeValoresLiquidos  \* MERGEFORMAT </w:instrText>
      </w:r>
      <w:r w:rsidRPr="00146049">
        <w:rPr>
          <w:b/>
          <w:noProof/>
          <w:color w:val="000000" w:themeColor="text1"/>
        </w:rPr>
        <w:fldChar w:fldCharType="separate"/>
      </w:r>
      <w:r w:rsidRPr="00146049">
        <w:rPr>
          <w:b/>
          <w:noProof/>
          <w:color w:val="000000" w:themeColor="text1"/>
        </w:rPr>
        <w:t>«GradeValoresLiquidos»</w:t>
      </w:r>
      <w:r w:rsidRPr="00146049">
        <w:rPr>
          <w:b/>
          <w:noProof/>
          <w:color w:val="000000" w:themeColor="text1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>do material 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</w:t>
      </w:r>
      <w:r w:rsidR="00AF7CC0">
        <w:rPr>
          <w:sz w:val="21"/>
          <w:szCs w:val="21"/>
        </w:rPr>
        <w:t>mensalidades</w:t>
      </w:r>
      <w:r w:rsidRPr="003D42F7">
        <w:rPr>
          <w:sz w:val="21"/>
          <w:szCs w:val="21"/>
        </w:rPr>
        <w:t xml:space="preserve">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</w:t>
      </w:r>
      <w:r w:rsidR="00AF7CC0">
        <w:rPr>
          <w:sz w:val="21"/>
          <w:szCs w:val="21"/>
        </w:rPr>
        <w:t xml:space="preserve">mensalidades </w:t>
      </w:r>
      <w:r w:rsidRPr="003D42F7">
        <w:rPr>
          <w:sz w:val="21"/>
          <w:szCs w:val="21"/>
        </w:rPr>
        <w:t xml:space="preserve">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</w:t>
      </w:r>
      <w:r w:rsidR="00AF7CC0">
        <w:rPr>
          <w:sz w:val="21"/>
          <w:szCs w:val="21"/>
        </w:rPr>
        <w:t>curso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="00A5079B">
        <w:rPr>
          <w:sz w:val="21"/>
          <w:szCs w:val="21"/>
        </w:rPr>
        <w:t>-</w:t>
      </w:r>
      <w:r w:rsidR="00BB5568">
        <w:rPr>
          <w:sz w:val="21"/>
          <w:szCs w:val="21"/>
        </w:rPr>
        <w:t xml:space="preserve"> </w:t>
      </w:r>
      <w:r w:rsidR="00BB5568" w:rsidRPr="00BB5568">
        <w:rPr>
          <w:b/>
          <w:sz w:val="21"/>
          <w:szCs w:val="21"/>
        </w:rPr>
        <w:t>REMATRÍCULA</w:t>
      </w:r>
      <w:r w:rsidR="00BB5568">
        <w:rPr>
          <w:sz w:val="21"/>
          <w:szCs w:val="21"/>
        </w:rPr>
        <w:t xml:space="preserve">: Caso não seja efetuado o pagamento da rematrícula até o vencimento estipulado, Novembro de cada ano, o </w:t>
      </w:r>
      <w:r w:rsidR="00BB5568" w:rsidRPr="00BB5568">
        <w:rPr>
          <w:b/>
          <w:sz w:val="21"/>
          <w:szCs w:val="21"/>
        </w:rPr>
        <w:t>CONTRATANTE</w:t>
      </w:r>
      <w:r w:rsidR="00BB5568">
        <w:rPr>
          <w:sz w:val="21"/>
          <w:szCs w:val="21"/>
        </w:rPr>
        <w:t xml:space="preserve"> perderá o benefício da bolsa já no ano seguinte. </w:t>
      </w:r>
      <w:r w:rsidR="00BB5568" w:rsidRPr="003D42F7">
        <w:rPr>
          <w:b/>
          <w:bCs/>
          <w:sz w:val="21"/>
          <w:szCs w:val="21"/>
        </w:rPr>
        <w:t>§</w:t>
      </w:r>
      <w:r w:rsidR="00BB5568">
        <w:rPr>
          <w:b/>
          <w:bCs/>
          <w:sz w:val="21"/>
          <w:szCs w:val="21"/>
        </w:rPr>
        <w:t>3</w:t>
      </w:r>
      <w:r w:rsidR="00BB5568" w:rsidRPr="003D42F7">
        <w:rPr>
          <w:b/>
          <w:bCs/>
          <w:sz w:val="21"/>
          <w:szCs w:val="21"/>
        </w:rPr>
        <w:t>º</w:t>
      </w:r>
      <w:r w:rsidR="00BB5568" w:rsidRPr="003D42F7">
        <w:rPr>
          <w:sz w:val="21"/>
          <w:szCs w:val="21"/>
        </w:rPr>
        <w:t xml:space="preserve">- </w:t>
      </w:r>
      <w:r w:rsidR="00C0794E">
        <w:rPr>
          <w:sz w:val="21"/>
          <w:szCs w:val="21"/>
        </w:rPr>
        <w:t>O reajuste</w:t>
      </w:r>
      <w:r w:rsidRPr="003D42F7">
        <w:rPr>
          <w:sz w:val="21"/>
          <w:szCs w:val="21"/>
        </w:rPr>
        <w:t xml:space="preserve"> dos valores relativos ao material, matrícula/rematrícula e </w:t>
      </w:r>
      <w:r w:rsidR="00A5079B">
        <w:rPr>
          <w:sz w:val="21"/>
          <w:szCs w:val="21"/>
        </w:rPr>
        <w:t>mensalidades</w:t>
      </w:r>
      <w:r w:rsidR="00BB5568">
        <w:rPr>
          <w:sz w:val="21"/>
          <w:szCs w:val="21"/>
        </w:rPr>
        <w:t xml:space="preserve"> </w:t>
      </w:r>
      <w:r w:rsidR="00C0794E">
        <w:rPr>
          <w:sz w:val="21"/>
          <w:szCs w:val="21"/>
        </w:rPr>
        <w:t xml:space="preserve">ocorrerá </w:t>
      </w:r>
      <w:r w:rsidR="00BB5568">
        <w:rPr>
          <w:sz w:val="21"/>
          <w:szCs w:val="21"/>
        </w:rPr>
        <w:t>anualmente, no mês de Janeiro, conforme legislação vigente</w:t>
      </w:r>
      <w:r w:rsidR="00A5079B">
        <w:rPr>
          <w:sz w:val="21"/>
          <w:szCs w:val="21"/>
        </w:rPr>
        <w:t>. Os estágios subsequ</w:t>
      </w:r>
      <w:r w:rsidRPr="003D42F7">
        <w:rPr>
          <w:sz w:val="21"/>
          <w:szCs w:val="21"/>
        </w:rPr>
        <w:t>entes têm preços diferentes, conforme regulamento interno e tabela de preços</w:t>
      </w:r>
      <w:r w:rsidR="00AF7CC0">
        <w:rPr>
          <w:sz w:val="21"/>
          <w:szCs w:val="21"/>
        </w:rPr>
        <w:t xml:space="preserve"> vigente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="00BB5568">
        <w:rPr>
          <w:b/>
          <w:bCs/>
          <w:sz w:val="21"/>
          <w:szCs w:val="21"/>
        </w:rPr>
        <w:t>4</w:t>
      </w:r>
      <w:r w:rsidRPr="003D42F7">
        <w:rPr>
          <w:b/>
          <w:bCs/>
          <w:sz w:val="21"/>
          <w:szCs w:val="21"/>
        </w:rPr>
        <w:t>º</w:t>
      </w:r>
      <w:r w:rsidRPr="003D42F7">
        <w:rPr>
          <w:sz w:val="21"/>
          <w:szCs w:val="21"/>
        </w:rPr>
        <w:t xml:space="preserve">- Eventual atraso no pagamento de qualquer das </w:t>
      </w:r>
      <w:r w:rsidR="00AF7CC0">
        <w:rPr>
          <w:sz w:val="21"/>
          <w:szCs w:val="21"/>
        </w:rPr>
        <w:t>mensalidades</w:t>
      </w:r>
      <w:r w:rsidRPr="003D42F7">
        <w:rPr>
          <w:sz w:val="21"/>
          <w:szCs w:val="21"/>
        </w:rPr>
        <w:t xml:space="preserve">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="00AF7CC0">
        <w:rPr>
          <w:sz w:val="21"/>
          <w:szCs w:val="21"/>
        </w:rPr>
        <w:t xml:space="preserve">aplicação da multa </w:t>
      </w:r>
      <w:r w:rsidR="009C634F" w:rsidRPr="003D42F7">
        <w:rPr>
          <w:sz w:val="21"/>
          <w:szCs w:val="21"/>
        </w:rPr>
        <w:t xml:space="preserve">e juros/dia </w:t>
      </w:r>
      <w:r w:rsidRPr="003D42F7">
        <w:rPr>
          <w:sz w:val="21"/>
          <w:szCs w:val="21"/>
        </w:rPr>
        <w:t xml:space="preserve">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017402" w:rsidRDefault="00B060D7" w:rsidP="00017402">
      <w:pPr>
        <w:ind w:left="-142"/>
        <w:jc w:val="both"/>
        <w:rPr>
          <w:color w:val="333333"/>
          <w:sz w:val="21"/>
          <w:szCs w:val="21"/>
          <w:shd w:val="clear" w:color="auto" w:fill="FFFFFF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</w:t>
      </w:r>
      <w:r w:rsidR="00AF7CC0">
        <w:rPr>
          <w:color w:val="333333"/>
          <w:sz w:val="21"/>
          <w:szCs w:val="21"/>
          <w:shd w:val="clear" w:color="auto" w:fill="FFFFFF"/>
        </w:rPr>
        <w:t xml:space="preserve"> curso</w:t>
      </w:r>
      <w:r w:rsidRPr="003D42F7">
        <w:rPr>
          <w:color w:val="333333"/>
          <w:sz w:val="21"/>
          <w:szCs w:val="21"/>
          <w:shd w:val="clear" w:color="auto" w:fill="FFFFFF"/>
        </w:rPr>
        <w:t>, conforme estabelecido acima, pelo período necessário à conclusão da carga horária determinada no regulamento interno. §1º-</w:t>
      </w:r>
      <w:r w:rsidR="00AF7CC0">
        <w:rPr>
          <w:color w:val="333333"/>
          <w:sz w:val="21"/>
          <w:szCs w:val="21"/>
          <w:shd w:val="clear" w:color="auto" w:fill="FFFFFF"/>
        </w:rPr>
        <w:t xml:space="preserve"> </w:t>
      </w:r>
      <w:r w:rsidRPr="003D42F7">
        <w:rPr>
          <w:color w:val="333333"/>
          <w:sz w:val="21"/>
          <w:szCs w:val="21"/>
          <w:shd w:val="clear" w:color="auto" w:fill="FFFFFF"/>
        </w:rPr>
        <w:t>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="00017402">
        <w:rPr>
          <w:color w:val="333333"/>
          <w:sz w:val="21"/>
          <w:szCs w:val="21"/>
          <w:shd w:val="clear" w:color="auto" w:fill="FFFFFF"/>
        </w:rPr>
        <w:t>. §5º-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</w:t>
      </w:r>
      <w:r w:rsidR="00990F6C">
        <w:rPr>
          <w:sz w:val="21"/>
          <w:szCs w:val="21"/>
        </w:rPr>
        <w:t>pagando o valor do material didático</w:t>
      </w:r>
      <w:r w:rsidRPr="003D42F7">
        <w:rPr>
          <w:sz w:val="21"/>
          <w:szCs w:val="21"/>
        </w:rPr>
        <w:t xml:space="preserve"> </w:t>
      </w:r>
      <w:r w:rsidR="00990F6C">
        <w:rPr>
          <w:sz w:val="21"/>
          <w:szCs w:val="21"/>
        </w:rPr>
        <w:t>relativo ao semestre que irá cursar. Este material é</w:t>
      </w:r>
      <w:r w:rsidRPr="003D42F7">
        <w:rPr>
          <w:sz w:val="21"/>
          <w:szCs w:val="21"/>
        </w:rPr>
        <w:t xml:space="preserve"> de u</w:t>
      </w:r>
      <w:r w:rsidR="00990F6C">
        <w:rPr>
          <w:sz w:val="21"/>
          <w:szCs w:val="21"/>
        </w:rPr>
        <w:t xml:space="preserve">so obrigatório em sala de aula e deverá ser adquirido </w:t>
      </w:r>
      <w:r w:rsidRPr="003D42F7">
        <w:rPr>
          <w:sz w:val="21"/>
          <w:szCs w:val="21"/>
        </w:rPr>
        <w:t xml:space="preserve">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e apostilas quando aplicáveis)</w:t>
      </w:r>
      <w:r w:rsidRPr="003D42F7">
        <w:rPr>
          <w:sz w:val="21"/>
          <w:szCs w:val="21"/>
        </w:rPr>
        <w:t xml:space="preserve">. </w:t>
      </w:r>
      <w:r w:rsidR="00990F6C">
        <w:rPr>
          <w:sz w:val="21"/>
          <w:szCs w:val="21"/>
        </w:rPr>
        <w:t>E</w:t>
      </w:r>
      <w:r w:rsidRPr="003D42F7">
        <w:rPr>
          <w:sz w:val="21"/>
          <w:szCs w:val="21"/>
        </w:rPr>
        <w:t xml:space="preserve">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</w:t>
      </w:r>
      <w:r w:rsidR="00990F6C">
        <w:rPr>
          <w:sz w:val="21"/>
          <w:szCs w:val="21"/>
        </w:rPr>
        <w:t xml:space="preserve">erá ser efetivada a compra do novo material didático </w:t>
      </w:r>
      <w:r w:rsidRPr="003D42F7">
        <w:rPr>
          <w:sz w:val="21"/>
          <w:szCs w:val="21"/>
        </w:rPr>
        <w:t>sob pena da não continuidade dos estudos.</w:t>
      </w:r>
      <w:r w:rsidR="00990F6C">
        <w:rPr>
          <w:sz w:val="21"/>
          <w:szCs w:val="21"/>
        </w:rPr>
        <w:t xml:space="preserve"> </w:t>
      </w:r>
      <w:r w:rsidR="00A5079B" w:rsidRPr="00A5079B">
        <w:rPr>
          <w:sz w:val="21"/>
          <w:szCs w:val="21"/>
        </w:rPr>
        <w:t>§</w:t>
      </w:r>
      <w:r w:rsidR="00A5079B" w:rsidRPr="00A5079B">
        <w:rPr>
          <w:b/>
          <w:sz w:val="21"/>
          <w:szCs w:val="21"/>
        </w:rPr>
        <w:t>2º</w:t>
      </w:r>
      <w:r w:rsidR="00AF7CC0">
        <w:rPr>
          <w:sz w:val="21"/>
          <w:szCs w:val="21"/>
        </w:rPr>
        <w:t xml:space="preserve">- </w:t>
      </w:r>
      <w:r w:rsidR="00A5079B" w:rsidRPr="00A5079B">
        <w:rPr>
          <w:sz w:val="21"/>
          <w:szCs w:val="21"/>
        </w:rPr>
        <w:t>Ao comprar o material didático dos estágios s</w:t>
      </w:r>
      <w:r w:rsidR="00017402">
        <w:rPr>
          <w:sz w:val="21"/>
          <w:szCs w:val="21"/>
        </w:rPr>
        <w:t>ubsequentes</w:t>
      </w:r>
      <w:r w:rsidR="00A5079B" w:rsidRPr="00A5079B">
        <w:rPr>
          <w:sz w:val="21"/>
          <w:szCs w:val="21"/>
        </w:rPr>
        <w:t xml:space="preserve">, o aluno </w:t>
      </w:r>
      <w:r w:rsidR="00017402">
        <w:rPr>
          <w:sz w:val="21"/>
          <w:szCs w:val="21"/>
        </w:rPr>
        <w:t>ter</w:t>
      </w:r>
      <w:r w:rsidR="00A5079B" w:rsidRPr="00A5079B">
        <w:rPr>
          <w:sz w:val="21"/>
          <w:szCs w:val="21"/>
        </w:rPr>
        <w:t>á o contrato</w:t>
      </w:r>
      <w:r w:rsidR="00017402">
        <w:rPr>
          <w:sz w:val="21"/>
          <w:szCs w:val="21"/>
        </w:rPr>
        <w:t xml:space="preserve"> automaticamente</w:t>
      </w:r>
      <w:r w:rsidR="00A5079B" w:rsidRPr="00A5079B">
        <w:rPr>
          <w:sz w:val="21"/>
          <w:szCs w:val="21"/>
        </w:rPr>
        <w:t xml:space="preserve"> renovado até a conclusão do curso</w:t>
      </w:r>
      <w:r w:rsidR="00017402">
        <w:rPr>
          <w:sz w:val="21"/>
          <w:szCs w:val="21"/>
        </w:rPr>
        <w:t>,</w:t>
      </w:r>
      <w:r w:rsidR="00A5079B" w:rsidRPr="00A5079B">
        <w:rPr>
          <w:sz w:val="21"/>
          <w:szCs w:val="21"/>
        </w:rPr>
        <w:t xml:space="preserve"> exceto em casos de rescisão de contrato.</w:t>
      </w:r>
    </w:p>
    <w:p w:rsidR="00465C7F" w:rsidRPr="003D42F7" w:rsidRDefault="00465C7F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</w:t>
      </w:r>
      <w:r w:rsidR="00017402">
        <w:rPr>
          <w:sz w:val="21"/>
          <w:szCs w:val="21"/>
        </w:rPr>
        <w:t xml:space="preserve">mensalidades </w:t>
      </w:r>
      <w:r w:rsidRPr="003D42F7">
        <w:rPr>
          <w:sz w:val="21"/>
          <w:szCs w:val="21"/>
        </w:rPr>
        <w:t xml:space="preserve">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r w:rsidR="00465C7F">
        <w:rPr>
          <w:sz w:val="21"/>
          <w:szCs w:val="21"/>
        </w:rPr>
        <w:t>0</w:t>
      </w:r>
      <w:r w:rsidRPr="003D42F7">
        <w:rPr>
          <w:sz w:val="21"/>
          <w:szCs w:val="21"/>
        </w:rPr>
        <w:t>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</w:t>
      </w:r>
      <w:r w:rsidR="00990F6C">
        <w:rPr>
          <w:sz w:val="21"/>
          <w:szCs w:val="21"/>
        </w:rPr>
        <w:t>is</w:t>
      </w:r>
      <w:r w:rsidRPr="003D42F7">
        <w:rPr>
          <w:sz w:val="21"/>
          <w:szCs w:val="21"/>
        </w:rPr>
        <w:t>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>- O Aluno que não alcançar a média final mínima terá direito a uma segunda chance</w:t>
      </w:r>
      <w:r w:rsidR="00017402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>- Caso o Aluno não seja aprovado na segunda chance, deverá refazer o estágio</w:t>
      </w:r>
      <w:r w:rsidR="00017402">
        <w:rPr>
          <w:sz w:val="21"/>
          <w:szCs w:val="21"/>
        </w:rPr>
        <w:t xml:space="preserve"> em outra turma que esteja disponível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</w:t>
      </w:r>
      <w:r w:rsidRPr="003D42F7">
        <w:rPr>
          <w:sz w:val="21"/>
          <w:szCs w:val="21"/>
        </w:rPr>
        <w:lastRenderedPageBreak/>
        <w:t xml:space="preserve">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465C7F" w:rsidP="003D42F7">
      <w:pPr>
        <w:ind w:left="-142"/>
        <w:jc w:val="both"/>
        <w:rPr>
          <w:sz w:val="21"/>
          <w:szCs w:val="21"/>
        </w:rPr>
      </w:pPr>
      <w:r>
        <w:rPr>
          <w:b/>
          <w:bCs/>
          <w:sz w:val="21"/>
          <w:szCs w:val="21"/>
        </w:rPr>
        <w:t>CLAÚSULA S</w:t>
      </w:r>
      <w:r w:rsidR="00AF7CC0">
        <w:rPr>
          <w:b/>
          <w:bCs/>
          <w:sz w:val="21"/>
          <w:szCs w:val="21"/>
        </w:rPr>
        <w:t>EXTA</w:t>
      </w:r>
      <w:r w:rsidR="00B941B5" w:rsidRPr="003D42F7">
        <w:rPr>
          <w:b/>
          <w:bCs/>
          <w:sz w:val="21"/>
          <w:szCs w:val="21"/>
        </w:rPr>
        <w:t>-DO FORO:</w:t>
      </w:r>
      <w:r w:rsidR="00B941B5"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="00B941B5"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 xml:space="preserve">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de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50AEF" w:rsidRDefault="00D50AEF">
      <w:r>
        <w:separator/>
      </w:r>
    </w:p>
  </w:endnote>
  <w:endnote w:type="continuationSeparator" w:id="0">
    <w:p w:rsidR="00D50AEF" w:rsidRDefault="00D50A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50AEF" w:rsidRDefault="00D50AEF">
      <w:r>
        <w:separator/>
      </w:r>
    </w:p>
  </w:footnote>
  <w:footnote w:type="continuationSeparator" w:id="0">
    <w:p w:rsidR="00D50AEF" w:rsidRDefault="00D50A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6049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71B7"/>
    <w:rsid w:val="00146049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B7C4F"/>
    <w:rsid w:val="003C66F7"/>
    <w:rsid w:val="003D42F7"/>
    <w:rsid w:val="00404DCE"/>
    <w:rsid w:val="00427FD2"/>
    <w:rsid w:val="00453836"/>
    <w:rsid w:val="00465C7F"/>
    <w:rsid w:val="004900AE"/>
    <w:rsid w:val="00492DF4"/>
    <w:rsid w:val="004A505C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74F5D"/>
    <w:rsid w:val="00885E7A"/>
    <w:rsid w:val="008E44CB"/>
    <w:rsid w:val="00914AC5"/>
    <w:rsid w:val="00942A5A"/>
    <w:rsid w:val="00955E9B"/>
    <w:rsid w:val="009645CC"/>
    <w:rsid w:val="00986D43"/>
    <w:rsid w:val="00987E83"/>
    <w:rsid w:val="00990F6C"/>
    <w:rsid w:val="009A2969"/>
    <w:rsid w:val="009A5849"/>
    <w:rsid w:val="009B67FB"/>
    <w:rsid w:val="009C634F"/>
    <w:rsid w:val="009E28CA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7CC0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A26DD"/>
    <w:rsid w:val="00BB5568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5052"/>
    <w:rsid w:val="00C80443"/>
    <w:rsid w:val="00CB2ADD"/>
    <w:rsid w:val="00CC72A7"/>
    <w:rsid w:val="00CD4D0D"/>
    <w:rsid w:val="00CF579D"/>
    <w:rsid w:val="00D50A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8079E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 2019</Template>
  <TotalTime>2</TotalTime>
  <Pages>3</Pages>
  <Words>1618</Words>
  <Characters>8740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2017-01-17T13:38:00Z</cp:lastPrinted>
  <dcterms:created xsi:type="dcterms:W3CDTF">2019-11-01T17:28:00Z</dcterms:created>
  <dcterms:modified xsi:type="dcterms:W3CDTF">2019-11-01T17:30:00Z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