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7B336D" w14:textId="77777777" w:rsidR="001C2BB8" w:rsidRDefault="001130EF">
      <w:pPr>
        <w:jc w:val="both"/>
      </w:pPr>
      <w:r>
        <w:rPr>
          <w:noProof/>
        </w:rPr>
        <w:drawing>
          <wp:inline distT="0" distB="0" distL="0" distR="0" wp14:anchorId="3CE21C59" wp14:editId="49664C83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61709AF0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2ED3" w:rsidRPr="00A92ED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37F4C7D3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44A2ACF0" w14:textId="77777777"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2FD15160" w14:textId="77777777"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0C2B8FB8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353006" w14:textId="77777777"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980607F" w14:textId="77777777" w:rsidR="00740E5F" w:rsidRPr="00BD01B4" w:rsidRDefault="00740E5F" w:rsidP="00740E5F"/>
    <w:p w14:paraId="2D02CDF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A450C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BC9AA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2E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2E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8675EE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66DCD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32F27C" w14:textId="77777777"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8D3260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5D2509C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6B524F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04147D0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6CC95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F75A8C0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D79323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2ED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2ED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C3460D4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73B149" w14:textId="77777777"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164F231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AC363E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1A9B1E2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19D7E9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7CD0F3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768C2D0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9065271" w14:textId="77777777"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92ED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295B1AF" w14:textId="77777777"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14:paraId="23CE7159" w14:textId="77777777"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92ED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1DF36F4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B4BFD64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D44BB80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0D9CCA1" w14:textId="77777777"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E8C1FFE" w14:textId="77777777"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0B43582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C7574C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10E9544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78145E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56417B9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BEED56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47D5E94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8A23A44" w14:textId="77777777"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A22F20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F6B219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1D1B29E6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623149A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ADA2CB0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EF1467D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929E84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7C0AE7B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F2717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0F882DC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8C0D91C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55E0EF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EA32D5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50FD1B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ECB18B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14:paraId="75640273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8BEF7A1" w14:textId="77777777"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2ED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12EAD15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6B2F76A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ACA6FDB" w14:textId="77777777"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</w:t>
      </w:r>
      <w:proofErr w:type="gramStart"/>
      <w:r>
        <w:rPr>
          <w:rFonts w:ascii="Arial Narrow" w:hAnsi="Arial Narrow"/>
          <w:bCs/>
        </w:rPr>
        <w:t>na</w:t>
      </w:r>
      <w:proofErr w:type="gramEnd"/>
      <w:r>
        <w:rPr>
          <w:rFonts w:ascii="Arial Narrow" w:hAnsi="Arial Narrow"/>
          <w:bCs/>
        </w:rPr>
        <w:t xml:space="preserve">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2E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 xml:space="preserve">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0331EFF1" w14:textId="77777777"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14:paraId="2DCE99B0" w14:textId="77777777"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69EAC410" w14:textId="77777777" w:rsidR="00812EBE" w:rsidRDefault="00812EBE" w:rsidP="00015E2A">
      <w:pPr>
        <w:ind w:left="120"/>
        <w:jc w:val="center"/>
        <w:rPr>
          <w:rFonts w:ascii="Arial Narrow" w:hAnsi="Arial Narrow"/>
        </w:rPr>
      </w:pPr>
    </w:p>
    <w:p w14:paraId="6E708375" w14:textId="77777777"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D70240D" w14:textId="77777777"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14:paraId="0223ED01" w14:textId="77777777"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14:paraId="3747F098" w14:textId="77777777"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14:paraId="5DE5B7A8" w14:textId="77777777"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</w:t>
      </w:r>
      <w:proofErr w:type="gramStart"/>
      <w:r>
        <w:rPr>
          <w:rFonts w:ascii="Arial Narrow" w:hAnsi="Arial Narrow"/>
          <w:b/>
        </w:rPr>
        <w:t xml:space="preserve">ALUNO  </w:t>
      </w:r>
      <w:r>
        <w:rPr>
          <w:rFonts w:ascii="Arial Narrow" w:hAnsi="Arial Narrow"/>
          <w:b/>
        </w:rPr>
        <w:tab/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14:paraId="50C3A0F7" w14:textId="77777777"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14:paraId="7C030403" w14:textId="77777777"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14:paraId="1ABDD097" w14:textId="77777777"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14:paraId="7EF8011A" w14:textId="77777777"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14:paraId="0B4F30E5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14:paraId="78136AC6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14:paraId="1BF426DE" w14:textId="77777777"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14:paraId="0083CCB9" w14:textId="77777777" w:rsidR="001130E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5B517FEA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0A52260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A24B789" w14:textId="3EE67A60"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</w:p>
    <w:p w14:paraId="2DA1C382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1D629AB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0095DFE" w14:textId="77777777"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14:paraId="026776B9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p w14:paraId="292302A5" w14:textId="77777777" w:rsidR="00D27DE3" w:rsidRDefault="00740E5F" w:rsidP="00D27DE3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02</w:t>
      </w:r>
      <w:r>
        <w:rPr>
          <w:rFonts w:ascii="Arial Narrow" w:hAnsi="Arial Narrow"/>
          <w:b/>
        </w:rPr>
        <w:t>.</w:t>
      </w:r>
      <w:r>
        <w:rPr>
          <w:rFonts w:ascii="Arial Narrow" w:hAnsi="Arial Narrow"/>
        </w:rPr>
        <w:t>O curso Fisk –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apresenta 3 estágios distintos: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1,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2 e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3.  </w:t>
      </w:r>
    </w:p>
    <w:p w14:paraId="4A6E416D" w14:textId="3F294337" w:rsidR="00740E5F" w:rsidRPr="00D27DE3" w:rsidRDefault="00740E5F" w:rsidP="00D27DE3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02D0C027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ind w:left="670" w:hanging="330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D684B92" w14:textId="528E6ABC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</w:t>
      </w:r>
      <w:r w:rsidR="00D27DE3">
        <w:rPr>
          <w:rFonts w:ascii="Arial Narrow" w:hAnsi="Arial Narrow"/>
          <w:snapToGrid w:val="0"/>
        </w:rPr>
        <w:t xml:space="preserve"> ou VIP</w:t>
      </w:r>
      <w:r>
        <w:rPr>
          <w:rFonts w:ascii="Arial Narrow" w:hAnsi="Arial Narrow"/>
          <w:snapToGrid w:val="0"/>
        </w:rPr>
        <w:t xml:space="preserve"> não segue a mesma carga horária por esse ser um curso especial em que o Aluno segue seu próprio ritmo, porém, deve ser respeitada a carga horária mínima de 30 horas de aula</w:t>
      </w:r>
      <w:r w:rsidR="00D27DE3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para obtenção de certificado.</w:t>
      </w:r>
    </w:p>
    <w:p w14:paraId="4527EABF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 xml:space="preserve"> No curso </w:t>
      </w:r>
      <w:proofErr w:type="spellStart"/>
      <w:r>
        <w:rPr>
          <w:rFonts w:ascii="Arial Narrow" w:hAnsi="Arial Narrow"/>
          <w:bCs/>
          <w:snapToGrid w:val="0"/>
        </w:rPr>
        <w:t>Speed</w:t>
      </w:r>
      <w:proofErr w:type="spellEnd"/>
      <w:r>
        <w:rPr>
          <w:rFonts w:ascii="Arial Narrow" w:hAnsi="Arial Narrow"/>
          <w:bCs/>
          <w:snapToGrid w:val="0"/>
        </w:rPr>
        <w:t xml:space="preserve">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>
        <w:rPr>
          <w:rFonts w:ascii="Arial Narrow" w:hAnsi="Arial Narrow"/>
          <w:snapToGrid w:val="0"/>
        </w:rPr>
        <w:t>Progress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Check</w:t>
      </w:r>
      <w:proofErr w:type="spellEnd"/>
      <w:r>
        <w:rPr>
          <w:rFonts w:ascii="Arial Narrow" w:hAnsi="Arial Narrow"/>
          <w:snapToGrid w:val="0"/>
        </w:rPr>
        <w:t xml:space="preserve"> e Self-</w:t>
      </w:r>
      <w:proofErr w:type="spellStart"/>
      <w:r>
        <w:rPr>
          <w:rFonts w:ascii="Arial Narrow" w:hAnsi="Arial Narrow"/>
          <w:snapToGrid w:val="0"/>
        </w:rPr>
        <w:t>Study</w:t>
      </w:r>
      <w:proofErr w:type="spellEnd"/>
      <w:r>
        <w:rPr>
          <w:rFonts w:ascii="Arial Narrow" w:hAnsi="Arial Narrow"/>
          <w:snapToGrid w:val="0"/>
        </w:rPr>
        <w:t>.</w:t>
      </w:r>
    </w:p>
    <w:p w14:paraId="27656F8A" w14:textId="77777777" w:rsidR="00740E5F" w:rsidRDefault="00740E5F" w:rsidP="00740E5F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974C5EA" w14:textId="77777777" w:rsidR="00740E5F" w:rsidRDefault="00740E5F" w:rsidP="00740E5F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06.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CEDD20C" w14:textId="4E2FE2AC" w:rsidR="00D27DE3" w:rsidRPr="00D85C7E" w:rsidRDefault="00740E5F" w:rsidP="00D27DE3">
      <w:pPr>
        <w:spacing w:line="216" w:lineRule="auto"/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>07.</w:t>
      </w:r>
      <w:r w:rsidR="00D27DE3"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="00D27DE3" w:rsidRPr="0026020E">
        <w:rPr>
          <w:rFonts w:ascii="Arial Narrow" w:hAnsi="Arial Narrow" w:cs="Arial"/>
          <w:snapToGrid w:val="0"/>
        </w:rPr>
        <w:t>s.</w:t>
      </w:r>
    </w:p>
    <w:p w14:paraId="29BB142E" w14:textId="1E17B4A2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862F2CF" w14:textId="77777777" w:rsid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>
        <w:rPr>
          <w:rFonts w:ascii="Arial Narrow" w:hAnsi="Arial Narrow"/>
          <w:bCs/>
        </w:rPr>
        <w:t xml:space="preserve">A </w:t>
      </w:r>
      <w:r>
        <w:rPr>
          <w:rFonts w:ascii="Arial Narrow" w:hAnsi="Arial Narrow"/>
        </w:rPr>
        <w:t>Escola manterá</w:t>
      </w:r>
      <w:r>
        <w:rPr>
          <w:rFonts w:ascii="Arial Narrow" w:hAnsi="Arial Narrow"/>
          <w:bCs/>
        </w:rPr>
        <w:t xml:space="preserve"> turmas com o mínimo de </w:t>
      </w:r>
      <w:r w:rsidR="00D27DE3">
        <w:rPr>
          <w:rFonts w:ascii="Arial Narrow" w:hAnsi="Arial Narrow"/>
          <w:bCs/>
        </w:rPr>
        <w:t>3</w:t>
      </w:r>
      <w:r>
        <w:rPr>
          <w:rFonts w:ascii="Arial Narrow" w:hAnsi="Arial Narrow"/>
          <w:bCs/>
        </w:rPr>
        <w:t xml:space="preserve"> (</w:t>
      </w:r>
      <w:r w:rsidR="00D27DE3">
        <w:rPr>
          <w:rFonts w:ascii="Arial Narrow" w:hAnsi="Arial Narrow"/>
          <w:bCs/>
        </w:rPr>
        <w:t>três</w:t>
      </w:r>
      <w:r>
        <w:rPr>
          <w:rFonts w:ascii="Arial Narrow" w:hAnsi="Arial Narrow"/>
          <w:bCs/>
        </w:rPr>
        <w:t>) Alunos. Havendo quantidade inferior, os Alunos poderão ser</w:t>
      </w:r>
      <w:r w:rsidR="00D27DE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remanejados para outras turmas.</w:t>
      </w:r>
    </w:p>
    <w:p w14:paraId="360F0394" w14:textId="28106798" w:rsidR="00D27DE3" w:rsidRP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</w:r>
      <w:r w:rsidR="00D27DE3"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14:paraId="19AE2FCB" w14:textId="77777777" w:rsid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165DA688" w14:textId="6DE2323D" w:rsidR="00740E5F" w:rsidRPr="00D27DE3" w:rsidRDefault="00740E5F" w:rsidP="00D27DE3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1CA6E59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DF815FC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1705397" w14:textId="0C0E9991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</w:t>
      </w:r>
      <w:r w:rsidR="00CF1C56">
        <w:rPr>
          <w:rFonts w:ascii="Arial Narrow" w:hAnsi="Arial Narrow"/>
          <w:snapToGrid w:val="0"/>
        </w:rPr>
        <w:t>subsequente</w:t>
      </w:r>
      <w:r>
        <w:rPr>
          <w:rFonts w:ascii="Arial Narrow" w:hAnsi="Arial Narrow"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2D43A930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7BE6E68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>)</w:t>
      </w:r>
      <w:r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F9E48B2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 xml:space="preserve"> Durante o período em que o aluno estiver cursando o Fisk - </w:t>
      </w:r>
      <w:proofErr w:type="spellStart"/>
      <w:r>
        <w:rPr>
          <w:rFonts w:ascii="Arial Narrow" w:hAnsi="Arial Narrow"/>
          <w:snapToGrid w:val="0"/>
        </w:rPr>
        <w:t>Speed</w:t>
      </w:r>
      <w:proofErr w:type="spellEnd"/>
      <w:r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para cadastrar o livro digital correspondente. </w:t>
      </w:r>
    </w:p>
    <w:p w14:paraId="7657C85A" w14:textId="07BC5EEC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 xml:space="preserve"> Caso o aluno queira transferir o acesso do ebook para dispositivo móvel diverso, ele deverá descadastrar o aplicativo e realizar a operação do </w:t>
      </w:r>
      <w:r w:rsidR="00BE0457">
        <w:rPr>
          <w:rFonts w:ascii="Arial Narrow" w:hAnsi="Arial Narrow"/>
          <w:snapToGrid w:val="0"/>
        </w:rPr>
        <w:t>início</w:t>
      </w:r>
      <w:r>
        <w:rPr>
          <w:rFonts w:ascii="Arial Narrow" w:hAnsi="Arial Narrow"/>
          <w:snapToGrid w:val="0"/>
        </w:rPr>
        <w:t xml:space="preserve"> no novo dispositivo.</w:t>
      </w:r>
    </w:p>
    <w:p w14:paraId="20AE0FEC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 xml:space="preserve"> O acesso ao conteúdo digital permanecerá enquanto o aluno estiver matriculado em um dos cursos acima descritos. </w:t>
      </w:r>
    </w:p>
    <w:p w14:paraId="50A58183" w14:textId="5D7AFA33" w:rsidR="00740E5F" w:rsidRDefault="00740E5F" w:rsidP="00740E5F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</w:t>
      </w:r>
      <w:r w:rsidR="00CF1C56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</w:p>
    <w:p w14:paraId="786661F1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C85536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4279B96E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52CB8F5F" w14:textId="77777777" w:rsidR="00740E5F" w:rsidRDefault="00740E5F" w:rsidP="00740E5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6480441" w14:textId="77777777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4BD35F9" w14:textId="77777777" w:rsidR="00740E5F" w:rsidRDefault="00740E5F" w:rsidP="00740E5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29CC6CA5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26.</w:t>
      </w:r>
      <w:r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270D1F5" w14:textId="77777777" w:rsidR="00740E5F" w:rsidRDefault="00740E5F" w:rsidP="00740E5F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5D335994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60057BD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ab/>
        <w:t>Não é permitida a entrada e a permanência de acompanhante em sala de aula.</w:t>
      </w:r>
    </w:p>
    <w:p w14:paraId="2632A063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30.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7F3FCEAD" w14:textId="77777777"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31.</w:t>
      </w:r>
      <w:r>
        <w:rPr>
          <w:rFonts w:ascii="Arial Narrow" w:hAnsi="Arial Narrow"/>
          <w:color w:val="auto"/>
        </w:rPr>
        <w:tab/>
      </w:r>
      <w:r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DE8C572" w14:textId="77777777"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EB9754" w14:textId="4594FA02" w:rsidR="00740E5F" w:rsidRDefault="00740E5F" w:rsidP="00740E5F">
      <w:pPr>
        <w:spacing w:line="218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</w:rPr>
        <w:lastRenderedPageBreak/>
        <w:t>33.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1393128" w14:textId="77777777" w:rsidR="00CF1C56" w:rsidRDefault="00CF1C56" w:rsidP="00CF1C56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34. </w:t>
      </w:r>
      <w:r w:rsidRPr="00E55C8F">
        <w:rPr>
          <w:rFonts w:ascii="Arial Narrow" w:hAnsi="Arial Narrow" w:cs="Arial"/>
        </w:rPr>
        <w:t>No caso do aluno na modalidade VIP, segue as orientações:</w:t>
      </w:r>
    </w:p>
    <w:p w14:paraId="2A1F7EDC" w14:textId="77777777" w:rsidR="00CF1C56" w:rsidRPr="00E55C8F" w:rsidRDefault="00CF1C56" w:rsidP="00CF1C56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14:paraId="155281A9" w14:textId="77777777" w:rsidR="00CF1C56" w:rsidRPr="00E55C8F" w:rsidRDefault="00CF1C56" w:rsidP="00CF1C56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14:paraId="1944EBAA" w14:textId="2818B472" w:rsidR="00CF1C56" w:rsidRPr="00E55C8F" w:rsidRDefault="00CF1C56" w:rsidP="00CF1C56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 xml:space="preserve">item </w:t>
      </w:r>
      <w:r w:rsidR="009D1C68">
        <w:rPr>
          <w:rFonts w:ascii="Arial Narrow" w:hAnsi="Arial Narrow" w:cs="Arial"/>
          <w:b/>
          <w:bCs/>
        </w:rPr>
        <w:t>3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14:paraId="35AB4D12" w14:textId="77777777" w:rsidR="00DB14BF" w:rsidRDefault="00CF1C56" w:rsidP="00DB14B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14:paraId="7F47F5B7" w14:textId="488872DC" w:rsidR="00CF1C56" w:rsidRPr="00DB14BF" w:rsidRDefault="00CF1C56" w:rsidP="00DB14B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</w:t>
      </w:r>
      <w:r w:rsidR="00766CAA">
        <w:rPr>
          <w:rFonts w:ascii="Arial Narrow" w:hAnsi="Arial Narrow" w:cs="Arial"/>
        </w:rPr>
        <w:t>.</w:t>
      </w:r>
    </w:p>
    <w:p w14:paraId="6A196773" w14:textId="77777777"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14:paraId="6BA2A361" w14:textId="77777777"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5962C310" w14:textId="77777777"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070B90" w14:textId="77777777" w:rsidR="00B1713D" w:rsidRDefault="00B1713D">
      <w:r>
        <w:separator/>
      </w:r>
    </w:p>
  </w:endnote>
  <w:endnote w:type="continuationSeparator" w:id="0">
    <w:p w14:paraId="06E2CA9A" w14:textId="77777777" w:rsidR="00B1713D" w:rsidRDefault="00B171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4E62A0" w14:textId="77777777" w:rsidR="00B1713D" w:rsidRDefault="00B1713D">
      <w:r>
        <w:separator/>
      </w:r>
    </w:p>
  </w:footnote>
  <w:footnote w:type="continuationSeparator" w:id="0">
    <w:p w14:paraId="1079A011" w14:textId="77777777" w:rsidR="00B1713D" w:rsidRDefault="00B171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ED3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766CAA"/>
    <w:rsid w:val="00812EBE"/>
    <w:rsid w:val="00824180"/>
    <w:rsid w:val="00860F64"/>
    <w:rsid w:val="008A0313"/>
    <w:rsid w:val="008C6D23"/>
    <w:rsid w:val="008D4BD2"/>
    <w:rsid w:val="00921F22"/>
    <w:rsid w:val="009327A6"/>
    <w:rsid w:val="00950A22"/>
    <w:rsid w:val="00990F87"/>
    <w:rsid w:val="009D1C68"/>
    <w:rsid w:val="00A15380"/>
    <w:rsid w:val="00A3028F"/>
    <w:rsid w:val="00A92ED3"/>
    <w:rsid w:val="00AA67BD"/>
    <w:rsid w:val="00B1713D"/>
    <w:rsid w:val="00B424FC"/>
    <w:rsid w:val="00B56452"/>
    <w:rsid w:val="00B8038F"/>
    <w:rsid w:val="00BB69EC"/>
    <w:rsid w:val="00BE0457"/>
    <w:rsid w:val="00C11889"/>
    <w:rsid w:val="00C25B4C"/>
    <w:rsid w:val="00C54914"/>
    <w:rsid w:val="00CB66BD"/>
    <w:rsid w:val="00CF1C56"/>
    <w:rsid w:val="00D27DE3"/>
    <w:rsid w:val="00D5274C"/>
    <w:rsid w:val="00DA0EC2"/>
    <w:rsid w:val="00DB14BF"/>
    <w:rsid w:val="00E86DAE"/>
    <w:rsid w:val="00EB74C2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F6116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2021 JATAÍ</Template>
  <TotalTime>1</TotalTime>
  <Pages>5</Pages>
  <Words>2707</Words>
  <Characters>14620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Palmina</dc:creator>
  <cp:lastModifiedBy>Rafaela Franco Tiraboschi</cp:lastModifiedBy>
  <cp:revision>2</cp:revision>
  <cp:lastPrinted>2015-07-24T13:22:00Z</cp:lastPrinted>
  <dcterms:created xsi:type="dcterms:W3CDTF">2021-03-08T22:01:00Z</dcterms:created>
  <dcterms:modified xsi:type="dcterms:W3CDTF">2021-03-08T22:01:00Z</dcterms:modified>
</cp:coreProperties>
</file>