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F23FB" w:rsidRPr="000F23F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5F52E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23F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23F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23F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23F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23F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23F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F23F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F23F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23F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23F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23F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23F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23F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F23F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F23F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F23F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F23F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F23F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F23F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F23F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F23F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F23F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F23FB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F23FB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F23F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F23F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0F23FB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F23F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F23F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F23F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F23F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F23F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F23FB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</w:t>
      </w:r>
      <w:r>
        <w:rPr>
          <w:rFonts w:ascii="Arial Narrow" w:hAnsi="Arial Narrow"/>
          <w:bCs/>
        </w:rPr>
        <w:lastRenderedPageBreak/>
        <w:t xml:space="preserve">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 w:rsidR="00915188">
        <w:rPr>
          <w:rFonts w:ascii="Arial Narrow" w:hAnsi="Arial Narrow"/>
          <w:bCs/>
        </w:rPr>
        <w:t xml:space="preserve"> deste contrato.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3A5087">
        <w:rPr>
          <w:rFonts w:ascii="Arial Narrow" w:hAnsi="Arial Narrow"/>
          <w:bCs/>
        </w:rPr>
        <w:t xml:space="preserve">de taxa administrativa de cancelamento no valor de R$ 100,00 e </w:t>
      </w:r>
      <w:r w:rsidR="003C4644">
        <w:rPr>
          <w:rFonts w:ascii="Arial Narrow" w:hAnsi="Arial Narrow"/>
          <w:bCs/>
        </w:rPr>
        <w:t xml:space="preserve">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</w:t>
      </w:r>
      <w:r w:rsidR="00915188">
        <w:rPr>
          <w:rFonts w:ascii="Arial Narrow" w:hAnsi="Arial Narrow"/>
          <w:bCs/>
        </w:rPr>
        <w:t>6</w:t>
      </w:r>
      <w:r>
        <w:rPr>
          <w:rFonts w:ascii="Arial Narrow" w:hAnsi="Arial Narrow"/>
          <w:bCs/>
        </w:rPr>
        <w:t>,0 (</w:t>
      </w:r>
      <w:r w:rsidR="00915188">
        <w:rPr>
          <w:rFonts w:ascii="Arial Narrow" w:hAnsi="Arial Narrow"/>
          <w:bCs/>
        </w:rPr>
        <w:t>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23F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r>
        <w:rPr>
          <w:rFonts w:ascii="Arial Narrow" w:hAnsi="Arial Narrow"/>
          <w:bCs/>
        </w:rPr>
        <w:t>forma,o</w:t>
      </w:r>
      <w:proofErr w:type="spellEnd"/>
      <w:r>
        <w:rPr>
          <w:rFonts w:ascii="Arial Narrow" w:hAnsi="Arial Narrow"/>
          <w:bCs/>
        </w:rPr>
        <w:t xml:space="preserve"> que fazem na presença de duas testemunhas infra-assinadas,</w:t>
      </w:r>
      <w:r w:rsidR="0030022C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30022C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bookmarkStart w:id="0" w:name="_GoBack"/>
      <w:bookmarkEnd w:id="0"/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E4177" w:rsidRDefault="001E4177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91518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2016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915188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915188"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 w:rsidR="0030022C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</w:t>
      </w:r>
      <w:r w:rsidR="00915188">
        <w:rPr>
          <w:rFonts w:ascii="Arial Narrow" w:hAnsi="Arial Narrow"/>
          <w:sz w:val="23"/>
          <w:szCs w:val="23"/>
          <w:lang w:val="en-US"/>
        </w:rPr>
        <w:t xml:space="preserve">/ </w:t>
      </w:r>
      <w:proofErr w:type="spellStart"/>
      <w:r w:rsidR="00915188">
        <w:rPr>
          <w:rFonts w:ascii="Arial Narrow" w:hAnsi="Arial Narrow"/>
          <w:sz w:val="23"/>
          <w:szCs w:val="23"/>
          <w:lang w:val="en-US"/>
        </w:rPr>
        <w:t>Essencials</w:t>
      </w:r>
      <w:proofErr w:type="spellEnd"/>
      <w:r w:rsidR="00915188">
        <w:rPr>
          <w:rFonts w:ascii="Arial Narrow" w:hAnsi="Arial Narrow"/>
          <w:sz w:val="23"/>
          <w:szCs w:val="23"/>
          <w:lang w:val="en-US"/>
        </w:rPr>
        <w:t xml:space="preserve">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 Spreading Wings</w:t>
      </w:r>
      <w:r w:rsidR="007661AA">
        <w:rPr>
          <w:rFonts w:ascii="Arial Narrow" w:hAnsi="Arial Narrow"/>
          <w:sz w:val="23"/>
          <w:szCs w:val="23"/>
          <w:lang w:val="en-US"/>
        </w:rPr>
        <w:t>/Essentials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7661AA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proofErr w:type="spellStart"/>
      <w:r w:rsidR="007661AA">
        <w:rPr>
          <w:rFonts w:ascii="Arial Narrow" w:hAnsi="Arial Narrow"/>
          <w:sz w:val="23"/>
          <w:szCs w:val="23"/>
        </w:rPr>
        <w:t>Bog</w:t>
      </w:r>
      <w:proofErr w:type="spellEnd"/>
      <w:r w:rsidR="007661AA">
        <w:rPr>
          <w:rFonts w:ascii="Arial Narrow" w:hAnsi="Arial Narrow"/>
          <w:sz w:val="23"/>
          <w:szCs w:val="23"/>
        </w:rPr>
        <w:t xml:space="preserve"> Box 1/2/3: 1 semestre (cada)</w:t>
      </w:r>
      <w:r w:rsidRPr="001B2395">
        <w:rPr>
          <w:rFonts w:ascii="Arial Narrow" w:hAnsi="Arial Narrow"/>
          <w:sz w:val="23"/>
          <w:szCs w:val="23"/>
        </w:rPr>
        <w:t xml:space="preserve">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Default="00F71539" w:rsidP="00F71539">
      <w:pPr>
        <w:jc w:val="both"/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</w:t>
      </w:r>
      <w:r w:rsidR="0030022C">
        <w:rPr>
          <w:rFonts w:ascii="Arial Narrow" w:hAnsi="Arial Narrow"/>
          <w:snapToGrid w:val="0"/>
          <w:sz w:val="23"/>
          <w:szCs w:val="23"/>
        </w:rPr>
        <w:t>gs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>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</w:t>
      </w:r>
      <w:r w:rsidR="0030022C">
        <w:rPr>
          <w:rFonts w:ascii="Arial Narrow" w:hAnsi="Arial Narrow"/>
          <w:snapToGrid w:val="0"/>
          <w:sz w:val="23"/>
          <w:szCs w:val="23"/>
        </w:rPr>
        <w:t>l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ñ 1 a 4: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7661AA">
        <w:rPr>
          <w:rFonts w:ascii="Arial Narrow" w:hAnsi="Arial Narrow"/>
          <w:snapToGrid w:val="0"/>
          <w:color w:val="000000" w:themeColor="text1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aula.</w:t>
      </w:r>
    </w:p>
    <w:p w:rsidR="007A49D5" w:rsidRPr="001B2395" w:rsidRDefault="007A49D5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7A49D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c)</w:t>
      </w:r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O método personalizado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não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possui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reposição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de aula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em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caso de falta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pois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o aluno dará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continuidade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da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lição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onde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parou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</w:t>
      </w:r>
      <w:r w:rsidR="007661AA">
        <w:rPr>
          <w:rFonts w:ascii="Arial Narrow" w:hAnsi="Arial Narrow"/>
          <w:snapToGrid w:val="0"/>
          <w:sz w:val="23"/>
          <w:szCs w:val="23"/>
        </w:rPr>
        <w:t>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</w:t>
      </w:r>
      <w:r w:rsidR="007661AA">
        <w:rPr>
          <w:rFonts w:ascii="Arial Narrow" w:hAnsi="Arial Narrow"/>
          <w:snapToGrid w:val="0"/>
          <w:sz w:val="23"/>
          <w:szCs w:val="23"/>
        </w:rPr>
        <w:t>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</w:t>
      </w:r>
      <w:r w:rsidR="006E2B85">
        <w:rPr>
          <w:rFonts w:ascii="Arial Narrow" w:hAnsi="Arial Narrow"/>
          <w:iCs/>
          <w:snapToGrid w:val="0"/>
          <w:sz w:val="23"/>
          <w:szCs w:val="23"/>
        </w:rPr>
        <w:t>i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</w:t>
      </w:r>
      <w:r w:rsidR="006E2B85">
        <w:rPr>
          <w:rFonts w:ascii="Arial Narrow" w:hAnsi="Arial Narrow" w:cs="Arial"/>
          <w:b w:val="0"/>
          <w:bCs/>
          <w:color w:val="auto"/>
          <w:sz w:val="23"/>
          <w:szCs w:val="23"/>
        </w:rPr>
        <w:t>í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10F3A" w:rsidRDefault="00610F3A">
      <w:r>
        <w:separator/>
      </w:r>
    </w:p>
  </w:endnote>
  <w:endnote w:type="continuationSeparator" w:id="0">
    <w:p w:rsidR="00610F3A" w:rsidRDefault="00610F3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10F3A" w:rsidRDefault="00610F3A">
      <w:r>
        <w:separator/>
      </w:r>
    </w:p>
  </w:footnote>
  <w:footnote w:type="continuationSeparator" w:id="0">
    <w:p w:rsidR="00610F3A" w:rsidRDefault="00610F3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F23FB"/>
    <w:rsid w:val="000746E0"/>
    <w:rsid w:val="00093BF4"/>
    <w:rsid w:val="000E1241"/>
    <w:rsid w:val="000F23FB"/>
    <w:rsid w:val="001551CF"/>
    <w:rsid w:val="001A74E6"/>
    <w:rsid w:val="001B0970"/>
    <w:rsid w:val="001E4177"/>
    <w:rsid w:val="002955E9"/>
    <w:rsid w:val="0030022C"/>
    <w:rsid w:val="003136D0"/>
    <w:rsid w:val="00354A51"/>
    <w:rsid w:val="00366A55"/>
    <w:rsid w:val="00372511"/>
    <w:rsid w:val="003A5087"/>
    <w:rsid w:val="003C4644"/>
    <w:rsid w:val="003F637C"/>
    <w:rsid w:val="004067BA"/>
    <w:rsid w:val="00476DFC"/>
    <w:rsid w:val="004A0C12"/>
    <w:rsid w:val="005633B5"/>
    <w:rsid w:val="005F52E2"/>
    <w:rsid w:val="00610F3A"/>
    <w:rsid w:val="00627DB2"/>
    <w:rsid w:val="00684804"/>
    <w:rsid w:val="006E2B85"/>
    <w:rsid w:val="006E6649"/>
    <w:rsid w:val="0074144D"/>
    <w:rsid w:val="007661AA"/>
    <w:rsid w:val="007A49D5"/>
    <w:rsid w:val="007C50C2"/>
    <w:rsid w:val="007F4AFF"/>
    <w:rsid w:val="00915188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9753F"/>
    <w:rsid w:val="00BB3D7D"/>
    <w:rsid w:val="00BB69EC"/>
    <w:rsid w:val="00C34B7A"/>
    <w:rsid w:val="00CB66BD"/>
    <w:rsid w:val="00D119ED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</Template>
  <TotalTime>2</TotalTime>
  <Pages>4</Pages>
  <Words>2954</Words>
  <Characters>15954</Characters>
  <Application>Microsoft Office Word</Application>
  <DocSecurity>0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18871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2016-10-24T19:12:00Z</dcterms:created>
  <dcterms:modified xsi:type="dcterms:W3CDTF">2016-10-24T19:14:00Z</dcterms:modified>
</cp:coreProperties>
</file>