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DA1A3F" w:rsidRPr="00DA1A3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A3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A3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A3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A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A1A3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A1A3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1A3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DA1A3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DA1A3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A3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A1A3F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DA1A3F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A1A3F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DA1A3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  <w:u w:val="single"/>
        </w:rPr>
        <w:t xml:space="preserve">APÓS DIA </w:t>
      </w:r>
      <w:r w:rsidR="00084CB3">
        <w:rPr>
          <w:rFonts w:ascii="Arial Narrow" w:hAnsi="Arial Narrow" w:cs="Shruti"/>
          <w:u w:val="single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A3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A3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 w:rsidR="00084CB3">
        <w:rPr>
          <w:rFonts w:ascii="Arial Narrow" w:hAnsi="Arial Narrow" w:cs="Shruti"/>
          <w:sz w:val="16"/>
          <w:szCs w:val="16"/>
        </w:rPr>
        <w:t>ATÉ DIA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DA1A3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76DFC" w:rsidRDefault="00476DFC">
      <w:pPr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-O reajuste do valor da parcela </w:t>
      </w:r>
      <w:r>
        <w:rPr>
          <w:rFonts w:ascii="Arial Narrow" w:hAnsi="Arial Narrow"/>
          <w:bCs/>
        </w:rPr>
        <w:lastRenderedPageBreak/>
        <w:t xml:space="preserve">ocorrerá anualmente, no mês de fevereiro, conforme legislação vigente. Os estágios </w:t>
      </w:r>
      <w:r w:rsidR="00366A55">
        <w:rPr>
          <w:rFonts w:ascii="Arial Narrow" w:hAnsi="Arial Narrow"/>
          <w:bCs/>
        </w:rPr>
        <w:t xml:space="preserve">subsequentes </w:t>
      </w:r>
      <w:r w:rsidR="00366A55" w:rsidRPr="00B424FC">
        <w:rPr>
          <w:rFonts w:ascii="Arial Narrow" w:hAnsi="Arial Narrow"/>
          <w:bCs/>
        </w:rPr>
        <w:t xml:space="preserve">poderão ter </w:t>
      </w:r>
      <w:r w:rsidRPr="00B424FC">
        <w:rPr>
          <w:rFonts w:ascii="Arial Narrow" w:hAnsi="Arial Narrow"/>
          <w:bCs/>
        </w:rPr>
        <w:t>preços diferentes</w:t>
      </w:r>
      <w:r>
        <w:rPr>
          <w:rFonts w:ascii="Arial Narrow" w:hAnsi="Arial Narrow"/>
          <w:bCs/>
        </w:rPr>
        <w:t xml:space="preserve">, conforme regulamento interno e tabela de preços.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</w:t>
      </w:r>
      <w:r w:rsidR="00F5540C">
        <w:rPr>
          <w:rFonts w:ascii="Arial Narrow" w:hAnsi="Arial Narrow"/>
          <w:bCs/>
        </w:rPr>
        <w:t xml:space="preserve">trato, com previsão </w:t>
      </w:r>
      <w:r w:rsidR="00E83E9C">
        <w:rPr>
          <w:rFonts w:ascii="Arial Narrow" w:hAnsi="Arial Narrow"/>
          <w:bCs/>
        </w:rPr>
        <w:t xml:space="preserve">de início das aulas estipulada </w:t>
      </w:r>
      <w:r w:rsidR="00F5540C">
        <w:rPr>
          <w:rFonts w:ascii="Arial Narrow" w:hAnsi="Arial Narrow"/>
          <w:bCs/>
        </w:rPr>
        <w:t>no item III do preâmbulo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</w:t>
      </w:r>
      <w:r w:rsidR="00AB23A7">
        <w:rPr>
          <w:rFonts w:ascii="Arial Narrow" w:hAnsi="Arial Narrow"/>
          <w:bCs/>
        </w:rPr>
        <w:t xml:space="preserve">a taxa administrativa de cancelamento no valor de      R$ 100,00, e </w:t>
      </w:r>
      <w:r w:rsidR="003C4644">
        <w:rPr>
          <w:rFonts w:ascii="Arial Narrow" w:hAnsi="Arial Narrow"/>
          <w:bCs/>
        </w:rPr>
        <w:t xml:space="preserve">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B424FC" w:rsidRPr="00B424FC">
        <w:rPr>
          <w:rFonts w:ascii="Arial Narrow" w:hAnsi="Arial Narrow"/>
          <w:snapToGrid w:val="0"/>
          <w:color w:val="000000"/>
        </w:rPr>
        <w:t>(livro</w:t>
      </w:r>
      <w:r w:rsidR="00AB23A7">
        <w:rPr>
          <w:rFonts w:ascii="Arial Narrow" w:hAnsi="Arial Narrow"/>
          <w:snapToGrid w:val="0"/>
          <w:color w:val="000000"/>
        </w:rPr>
        <w:t>,</w:t>
      </w:r>
      <w:r w:rsidR="00B424FC" w:rsidRPr="00B424FC">
        <w:rPr>
          <w:rFonts w:ascii="Arial Narrow" w:hAnsi="Arial Narrow"/>
          <w:snapToGrid w:val="0"/>
          <w:color w:val="000000"/>
        </w:rPr>
        <w:t xml:space="preserve">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provas 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>-Os Alunos serão submetidos a avaliações a cada 5 (cinco) ou 6 (seis) lições, tend</w:t>
      </w:r>
      <w:r w:rsidR="00AB23A7">
        <w:rPr>
          <w:rFonts w:ascii="Arial Narrow" w:hAnsi="Arial Narrow"/>
          <w:bCs/>
        </w:rPr>
        <w:t>o que atingir a nota mínima de 6,0 (seis</w:t>
      </w:r>
      <w:r>
        <w:rPr>
          <w:rFonts w:ascii="Arial Narrow" w:hAnsi="Arial Narrow"/>
          <w:bCs/>
        </w:rPr>
        <w:t>)</w:t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Cs/>
        </w:rPr>
        <w:t xml:space="preserve">para a aprovação em cada uma das avaliações, conforme previsto no regulamento interno: </w:t>
      </w:r>
      <w:r>
        <w:rPr>
          <w:rFonts w:ascii="Arial Narrow" w:hAnsi="Arial Narrow"/>
          <w:b/>
        </w:rPr>
        <w:t>I</w:t>
      </w:r>
      <w:r>
        <w:rPr>
          <w:rFonts w:ascii="Arial Narrow" w:hAnsi="Arial Narrow"/>
          <w:bCs/>
        </w:rPr>
        <w:t xml:space="preserve">-O Aluno que não alcançar a nota mínima terá direito a uma segunda chance, mediante o pagamento de taxa, conforme tabela e prazos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; </w:t>
      </w:r>
      <w:r>
        <w:rPr>
          <w:rFonts w:ascii="Arial Narrow" w:hAnsi="Arial Narrow"/>
          <w:b/>
        </w:rPr>
        <w:t>II</w:t>
      </w:r>
      <w:r>
        <w:rPr>
          <w:rFonts w:ascii="Arial Narrow" w:hAnsi="Arial Narrow"/>
          <w:bCs/>
        </w:rPr>
        <w:t xml:space="preserve">- Caso o Aluno não seja aprovado na segunda chance, deverá retornar às 5 (cinco) ou 6 (seis) lições em outra turma.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t xml:space="preserve">-Após o cumprimento da carga horária pelo Aluno e a obtenção da nota necessária,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§6º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F71539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DA1A3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F71539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E83E9C" w:rsidRPr="00DF6DA4">
        <w:rPr>
          <w:rFonts w:ascii="Arial Narrow" w:hAnsi="Arial Narrow"/>
        </w:rPr>
        <w:t xml:space="preserve">,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o que fazem na presença de duas testemunhas infra-assinadas,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a tudo presentes,</w:t>
      </w:r>
      <w:r w:rsidR="00AB23A7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>para que se produzam os seus jurídicos e legais efeitos.</w:t>
      </w: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de</w:t>
      </w:r>
      <w:r w:rsidR="00AB23A7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_________________</w:t>
      </w:r>
      <w:r w:rsidR="00AB23A7"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de</w:t>
      </w:r>
      <w:proofErr w:type="spellEnd"/>
      <w:r>
        <w:rPr>
          <w:rFonts w:ascii="Arial Narrow" w:hAnsi="Arial Narrow"/>
        </w:rPr>
        <w:t xml:space="preserve">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DA1A3F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bookmarkStart w:id="0" w:name="_GoBack"/>
      <w:bookmarkEnd w:id="0"/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AB23A7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006B83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 w:rsidR="00AB23A7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>Teens</w:t>
      </w:r>
      <w:r w:rsidR="007025C7">
        <w:rPr>
          <w:rFonts w:ascii="Arial Narrow" w:hAnsi="Arial Narrow"/>
          <w:sz w:val="23"/>
          <w:szCs w:val="23"/>
          <w:lang w:val="en-US"/>
        </w:rPr>
        <w:t>,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="007025C7">
        <w:rPr>
          <w:rFonts w:ascii="Arial Narrow" w:hAnsi="Arial Narrow"/>
          <w:sz w:val="23"/>
          <w:szCs w:val="23"/>
          <w:lang w:val="en-US"/>
        </w:rPr>
        <w:t xml:space="preserve"> e Teens Elementary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–Teens Pre-Intermediate, Teens Intermediate, Teens Upper Intermediate, Teens Advanced e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 </w:t>
      </w:r>
      <w:r w:rsidR="007025C7">
        <w:rPr>
          <w:rFonts w:ascii="Arial Narrow" w:hAnsi="Arial Narrow"/>
          <w:sz w:val="23"/>
          <w:szCs w:val="23"/>
          <w:lang w:val="en-US"/>
        </w:rPr>
        <w:t>ICE Essentials 1</w:t>
      </w:r>
      <w:r w:rsidRPr="001B2395">
        <w:rPr>
          <w:rFonts w:ascii="Arial Narrow" w:hAnsi="Arial Narrow"/>
          <w:sz w:val="23"/>
          <w:szCs w:val="23"/>
          <w:lang w:val="en-US"/>
        </w:rPr>
        <w:t>e</w:t>
      </w:r>
      <w:r w:rsidR="007025C7">
        <w:rPr>
          <w:rFonts w:ascii="Arial Narrow" w:hAnsi="Arial Narrow"/>
          <w:sz w:val="23"/>
          <w:szCs w:val="23"/>
          <w:lang w:val="en-US"/>
        </w:rPr>
        <w:t xml:space="preserve"> ICE 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</w:t>
      </w:r>
      <w:r w:rsidR="007025C7">
        <w:rPr>
          <w:rFonts w:ascii="Arial Narrow" w:hAnsi="Arial Narrow"/>
          <w:sz w:val="23"/>
          <w:szCs w:val="23"/>
          <w:lang w:val="en-US"/>
        </w:rPr>
        <w:t>/Transitions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F71539" w:rsidRPr="001B2395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 w:rsidR="007025C7"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r w:rsidR="007025C7" w:rsidRPr="007025C7">
        <w:rPr>
          <w:rFonts w:ascii="Arial Narrow" w:hAnsi="Arial Narrow"/>
          <w:bCs/>
          <w:sz w:val="23"/>
          <w:szCs w:val="23"/>
        </w:rPr>
        <w:t>Big Box:</w:t>
      </w:r>
      <w:r w:rsidRPr="001B2395">
        <w:rPr>
          <w:rFonts w:ascii="Arial Narrow" w:hAnsi="Arial Narrow"/>
          <w:sz w:val="23"/>
          <w:szCs w:val="23"/>
        </w:rPr>
        <w:t xml:space="preserve"> 40 a 45 h (cada);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Español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="00D979E3" w:rsidRPr="00D979E3">
        <w:rPr>
          <w:rFonts w:ascii="Arial Narrow" w:hAnsi="Arial Narrow"/>
          <w:snapToGrid w:val="0"/>
          <w:sz w:val="23"/>
          <w:szCs w:val="23"/>
          <w:lang w:val="es-ES_tradnl"/>
        </w:rPr>
        <w:t>)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</w:t>
      </w:r>
      <w:r w:rsidR="007025C7">
        <w:rPr>
          <w:rFonts w:ascii="Arial Narrow" w:hAnsi="Arial Narrow"/>
          <w:snapToGrid w:val="0"/>
          <w:sz w:val="23"/>
          <w:szCs w:val="23"/>
        </w:rPr>
        <w:t xml:space="preserve"> 50(cinquenta)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ou 60 (sessenta) minutos.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</w:t>
      </w:r>
      <w:r w:rsidR="007025C7">
        <w:rPr>
          <w:rFonts w:ascii="Arial Narrow" w:hAnsi="Arial Narrow"/>
          <w:snapToGrid w:val="0"/>
          <w:sz w:val="23"/>
          <w:szCs w:val="23"/>
        </w:rPr>
        <w:t>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) sob pena de sua não renovação.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1B2395" w:rsidRDefault="00F71539" w:rsidP="00F71539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F71539" w:rsidRPr="001B2395" w:rsidRDefault="00F71539" w:rsidP="00783EF0">
      <w:pPr>
        <w:pStyle w:val="Corpodetexto"/>
        <w:ind w:left="0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Pr="001B2395" w:rsidRDefault="00F71539" w:rsidP="00F71539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 </w:t>
      </w:r>
      <w:r w:rsidR="007025C7">
        <w:rPr>
          <w:rFonts w:ascii="Arial Narrow" w:hAnsi="Arial Narrow"/>
          <w:snapToGrid w:val="0"/>
          <w:sz w:val="23"/>
          <w:szCs w:val="23"/>
        </w:rPr>
        <w:t>6</w:t>
      </w:r>
      <w:r w:rsidRPr="001B2395">
        <w:rPr>
          <w:rFonts w:ascii="Arial Narrow" w:hAnsi="Arial Narrow"/>
          <w:snapToGrid w:val="0"/>
          <w:sz w:val="23"/>
          <w:szCs w:val="23"/>
        </w:rPr>
        <w:t>,0 (s</w:t>
      </w:r>
      <w:r w:rsidR="007025C7">
        <w:rPr>
          <w:rFonts w:ascii="Arial Narrow" w:hAnsi="Arial Narrow"/>
          <w:snapToGrid w:val="0"/>
          <w:sz w:val="23"/>
          <w:szCs w:val="23"/>
        </w:rPr>
        <w:t>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7025C7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</w:t>
      </w:r>
    </w:p>
    <w:p w:rsidR="00F71539" w:rsidRPr="001B2395" w:rsidRDefault="00F71539" w:rsidP="00F71539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</w:t>
      </w:r>
      <w:r w:rsidR="007025C7">
        <w:rPr>
          <w:rFonts w:ascii="Arial Narrow" w:hAnsi="Arial Narrow"/>
          <w:snapToGrid w:val="0"/>
          <w:sz w:val="23"/>
          <w:szCs w:val="23"/>
        </w:rPr>
        <w:t>ção pelo pagamento das parcelas e pagamento da taxa do exame.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1B239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C5CE2" w:rsidRDefault="00DC5CE2">
      <w:r>
        <w:separator/>
      </w:r>
    </w:p>
  </w:endnote>
  <w:endnote w:type="continuationSeparator" w:id="0">
    <w:p w:rsidR="00DC5CE2" w:rsidRDefault="00DC5C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C5CE2" w:rsidRDefault="00DC5CE2">
      <w:r>
        <w:separator/>
      </w:r>
    </w:p>
  </w:footnote>
  <w:footnote w:type="continuationSeparator" w:id="0">
    <w:p w:rsidR="00DC5CE2" w:rsidRDefault="00DC5C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A1A3F"/>
    <w:rsid w:val="00006B83"/>
    <w:rsid w:val="000746E0"/>
    <w:rsid w:val="00084CB3"/>
    <w:rsid w:val="00093BF4"/>
    <w:rsid w:val="000A7AF9"/>
    <w:rsid w:val="000E1241"/>
    <w:rsid w:val="001551CF"/>
    <w:rsid w:val="001A74E6"/>
    <w:rsid w:val="001B0970"/>
    <w:rsid w:val="002278E3"/>
    <w:rsid w:val="00235E5F"/>
    <w:rsid w:val="00263E7C"/>
    <w:rsid w:val="002955E9"/>
    <w:rsid w:val="003136D0"/>
    <w:rsid w:val="00366A55"/>
    <w:rsid w:val="00372511"/>
    <w:rsid w:val="003B1EEE"/>
    <w:rsid w:val="003C4644"/>
    <w:rsid w:val="003F637C"/>
    <w:rsid w:val="004067BA"/>
    <w:rsid w:val="00476DFC"/>
    <w:rsid w:val="004A0C12"/>
    <w:rsid w:val="005633B5"/>
    <w:rsid w:val="005D020B"/>
    <w:rsid w:val="00627DB2"/>
    <w:rsid w:val="00673809"/>
    <w:rsid w:val="00684804"/>
    <w:rsid w:val="006E6649"/>
    <w:rsid w:val="007025C7"/>
    <w:rsid w:val="0074144D"/>
    <w:rsid w:val="00783EF0"/>
    <w:rsid w:val="007C50C2"/>
    <w:rsid w:val="007F4AFF"/>
    <w:rsid w:val="00876374"/>
    <w:rsid w:val="00984C3B"/>
    <w:rsid w:val="0099053A"/>
    <w:rsid w:val="009E37AF"/>
    <w:rsid w:val="00A20E11"/>
    <w:rsid w:val="00A3526E"/>
    <w:rsid w:val="00AA2B3A"/>
    <w:rsid w:val="00AB23A7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CB78D0"/>
    <w:rsid w:val="00D30275"/>
    <w:rsid w:val="00D60FAF"/>
    <w:rsid w:val="00D979E3"/>
    <w:rsid w:val="00DA1A3F"/>
    <w:rsid w:val="00DB248E"/>
    <w:rsid w:val="00DC5CE2"/>
    <w:rsid w:val="00E215C2"/>
    <w:rsid w:val="00E83E9C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 Estágio 2017</Template>
  <TotalTime>1</TotalTime>
  <Pages>4</Pages>
  <Words>2954</Words>
  <Characters>15954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18871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Usuario</dc:creator>
  <cp:lastModifiedBy>Usuario</cp:lastModifiedBy>
  <cp:revision>1</cp:revision>
  <cp:lastPrinted>2017-06-27T13:06:00Z</cp:lastPrinted>
  <dcterms:created xsi:type="dcterms:W3CDTF">2017-06-28T17:53:00Z</dcterms:created>
  <dcterms:modified xsi:type="dcterms:W3CDTF">2017-06-28T17:54:00Z</dcterms:modified>
</cp:coreProperties>
</file>