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4725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4725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4725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4725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4725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4725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4725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4725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4725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4725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4725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4725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4725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4725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4725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4725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4725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D47255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4725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4725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47255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47255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47255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47255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47255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D47255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D47255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47255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D47255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D47255" w:rsidRPr="00D47255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D51B83" w:rsidRDefault="00D51B83" w:rsidP="006F1D8B">
      <w:pPr>
        <w:ind w:left="360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D47255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47255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47255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47255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47255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D47255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>- Quando da renovação contratual poderá haver reajuste dos valores relativos ao material, matrícula/rematrícula e parcelas. Os estágios subseq</w:t>
      </w:r>
      <w:r w:rsidR="00FE7528">
        <w:rPr>
          <w:rFonts w:ascii="Arial Narrow" w:hAnsi="Arial Narrow"/>
        </w:rPr>
        <w:t>u</w:t>
      </w:r>
      <w:r>
        <w:rPr>
          <w:rFonts w:ascii="Arial Narrow" w:hAnsi="Arial Narrow"/>
        </w:rPr>
        <w:t xml:space="preserve">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</w:t>
      </w:r>
      <w:r>
        <w:rPr>
          <w:rFonts w:ascii="Arial Narrow" w:hAnsi="Arial Narrow"/>
        </w:rPr>
        <w:lastRenderedPageBreak/>
        <w:t xml:space="preserve">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>, da</w:t>
      </w:r>
      <w:r w:rsidR="00EE48CC">
        <w:rPr>
          <w:rFonts w:ascii="Arial Narrow" w:hAnsi="Arial Narrow"/>
        </w:rPr>
        <w:t xml:space="preserve"> Cláusula Quinta deste contrato.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>-</w:t>
      </w:r>
      <w:r w:rsidR="00EE48CC">
        <w:rPr>
          <w:rFonts w:ascii="Arial Narrow" w:hAnsi="Arial Narrow"/>
        </w:rPr>
        <w:t>Não iniciado o curso</w:t>
      </w:r>
      <w:r>
        <w:rPr>
          <w:rFonts w:ascii="Arial Narrow" w:hAnsi="Arial Narrow"/>
        </w:rPr>
        <w:t xml:space="preserve">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</w:t>
      </w:r>
      <w:r w:rsidR="0056730B">
        <w:rPr>
          <w:rFonts w:ascii="Arial Narrow" w:hAnsi="Arial Narrow"/>
        </w:rPr>
        <w:t xml:space="preserve">taxa administrativa de cancelamento no valor de R$ 100,00 e de </w:t>
      </w:r>
      <w:r>
        <w:rPr>
          <w:rFonts w:ascii="Arial Narrow" w:hAnsi="Arial Narrow"/>
        </w:rPr>
        <w:t xml:space="preserve">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</w:t>
      </w:r>
      <w:r w:rsidR="00EE48CC">
        <w:rPr>
          <w:rFonts w:ascii="Arial Narrow" w:hAnsi="Arial Narrow"/>
        </w:rPr>
        <w:t xml:space="preserve"> 6,0 (seis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>- Após o cumprimento da carga horária pelo Aluno e a obtenção da nota mínima</w:t>
      </w:r>
      <w:r w:rsidR="00EE48CC">
        <w:rPr>
          <w:rFonts w:ascii="Arial Narrow" w:hAnsi="Arial Narrow"/>
        </w:rPr>
        <w:t xml:space="preserve"> 6,0 (seis)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r>
        <w:rPr>
          <w:rFonts w:ascii="Arial Narrow" w:hAnsi="Arial Narrow"/>
        </w:rPr>
        <w:t>presente,em</w:t>
      </w:r>
      <w:proofErr w:type="spell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EE48CC" w:rsidRDefault="00EE48CC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51B83" w:rsidRDefault="00D51B83" w:rsidP="000A6627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A6627" w:rsidRPr="001B2395" w:rsidRDefault="00D47255" w:rsidP="000A6627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2017</w:t>
      </w:r>
      <w:r w:rsidR="000A6627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7</w:t>
      </w:r>
      <w:bookmarkStart w:id="0" w:name="_GoBack"/>
      <w:bookmarkEnd w:id="0"/>
    </w:p>
    <w:p w:rsidR="000A6627" w:rsidRPr="000A6627" w:rsidRDefault="000A6627" w:rsidP="000A6627">
      <w:pPr>
        <w:pStyle w:val="Corpodetexto"/>
        <w:rPr>
          <w:rFonts w:ascii="Arial Narrow" w:hAnsi="Arial Narrow"/>
          <w:sz w:val="23"/>
          <w:szCs w:val="23"/>
        </w:rPr>
      </w:pPr>
      <w:r w:rsidRPr="000A6627">
        <w:rPr>
          <w:rFonts w:ascii="Arial Narrow" w:hAnsi="Arial Narrow"/>
          <w:b/>
          <w:bCs/>
          <w:sz w:val="23"/>
          <w:szCs w:val="23"/>
        </w:rPr>
        <w:lastRenderedPageBreak/>
        <w:t>01</w:t>
      </w:r>
      <w:r w:rsidRPr="000A6627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A6627" w:rsidRPr="001B2395" w:rsidRDefault="000A6627" w:rsidP="000A6627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A6627" w:rsidRPr="001B2395" w:rsidRDefault="000A6627" w:rsidP="000A6627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>
        <w:rPr>
          <w:rFonts w:ascii="Arial Narrow" w:hAnsi="Arial Narrow"/>
          <w:sz w:val="23"/>
          <w:szCs w:val="23"/>
          <w:lang w:val="en-US"/>
        </w:rPr>
        <w:t>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Teens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</w:t>
      </w:r>
      <w:r>
        <w:rPr>
          <w:rFonts w:ascii="Arial Narrow" w:hAnsi="Arial Narrow"/>
          <w:sz w:val="23"/>
          <w:szCs w:val="23"/>
          <w:lang w:val="en-US"/>
        </w:rPr>
        <w:t xml:space="preserve">/ </w:t>
      </w:r>
      <w:proofErr w:type="spellStart"/>
      <w:r>
        <w:rPr>
          <w:rFonts w:ascii="Arial Narrow" w:hAnsi="Arial Narrow"/>
          <w:sz w:val="23"/>
          <w:szCs w:val="23"/>
          <w:lang w:val="en-US"/>
        </w:rPr>
        <w:t>Essencials</w:t>
      </w:r>
      <w:proofErr w:type="spellEnd"/>
      <w:r>
        <w:rPr>
          <w:rFonts w:ascii="Arial Narrow" w:hAnsi="Arial Narrow"/>
          <w:sz w:val="23"/>
          <w:szCs w:val="23"/>
          <w:lang w:val="en-US"/>
        </w:rPr>
        <w:t xml:space="preserve"> 1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 Spreading Wings</w:t>
      </w:r>
      <w:r>
        <w:rPr>
          <w:rFonts w:ascii="Arial Narrow" w:hAnsi="Arial Narrow"/>
          <w:sz w:val="23"/>
          <w:szCs w:val="23"/>
          <w:lang w:val="en-US"/>
        </w:rPr>
        <w:t>/Essentials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0A6627" w:rsidRPr="001B2395" w:rsidRDefault="000A6627" w:rsidP="000A6627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>
        <w:rPr>
          <w:rFonts w:ascii="Arial Narrow" w:hAnsi="Arial Narrow"/>
          <w:b/>
          <w:bCs/>
          <w:sz w:val="23"/>
          <w:szCs w:val="23"/>
        </w:rPr>
        <w:t>–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</w:rPr>
        <w:t>Bog</w:t>
      </w:r>
      <w:proofErr w:type="spellEnd"/>
      <w:r>
        <w:rPr>
          <w:rFonts w:ascii="Arial Narrow" w:hAnsi="Arial Narrow"/>
          <w:sz w:val="23"/>
          <w:szCs w:val="23"/>
        </w:rPr>
        <w:t xml:space="preserve"> Box 1/2/3: 1 semestre (cada)</w:t>
      </w:r>
      <w:r w:rsidRPr="001B2395">
        <w:rPr>
          <w:rFonts w:ascii="Arial Narrow" w:hAnsi="Arial Narrow"/>
          <w:sz w:val="23"/>
          <w:szCs w:val="23"/>
        </w:rPr>
        <w:t xml:space="preserve">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A6627" w:rsidRPr="001B2395" w:rsidRDefault="000A6627" w:rsidP="000A6627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A6627" w:rsidRDefault="000A6627" w:rsidP="000A6627">
      <w:pPr>
        <w:jc w:val="both"/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</w:t>
      </w:r>
      <w:r>
        <w:rPr>
          <w:rFonts w:ascii="Arial Narrow" w:hAnsi="Arial Narrow"/>
          <w:snapToGrid w:val="0"/>
          <w:sz w:val="23"/>
          <w:szCs w:val="23"/>
        </w:rPr>
        <w:t>gs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>
        <w:rPr>
          <w:rFonts w:ascii="Arial Narrow" w:hAnsi="Arial Narrow"/>
          <w:snapToGrid w:val="0"/>
          <w:sz w:val="23"/>
          <w:szCs w:val="23"/>
        </w:rPr>
        <w:t>: 30 horas de aula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</w:t>
      </w:r>
      <w:r>
        <w:rPr>
          <w:rFonts w:ascii="Arial Narrow" w:hAnsi="Arial Narrow"/>
          <w:snapToGrid w:val="0"/>
          <w:sz w:val="23"/>
          <w:szCs w:val="23"/>
        </w:rPr>
        <w:t>l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ñ 1 a 4: 30 horas de aula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7661AA">
        <w:rPr>
          <w:rFonts w:ascii="Arial Narrow" w:hAnsi="Arial Narrow"/>
          <w:snapToGrid w:val="0"/>
          <w:color w:val="000000" w:themeColor="text1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aula.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7A49D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c)</w:t>
      </w:r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O método personalizado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não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possui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reposição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de aula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em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caso de falta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pois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o aluno dará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continuidade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da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lição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onde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parou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.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0A6627" w:rsidRPr="001B2395" w:rsidRDefault="000A6627" w:rsidP="000A6627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</w:t>
      </w:r>
      <w:r>
        <w:rPr>
          <w:rFonts w:ascii="Arial Narrow" w:hAnsi="Arial Narrow"/>
          <w:snapToGrid w:val="0"/>
          <w:sz w:val="23"/>
          <w:szCs w:val="23"/>
        </w:rPr>
        <w:t>6,0 (seis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</w:t>
      </w:r>
      <w:r>
        <w:rPr>
          <w:rFonts w:ascii="Arial Narrow" w:hAnsi="Arial Narrow"/>
          <w:snapToGrid w:val="0"/>
          <w:sz w:val="23"/>
          <w:szCs w:val="23"/>
        </w:rPr>
        <w:t>u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ente. 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A6627" w:rsidRPr="001B2395" w:rsidRDefault="000A6627" w:rsidP="000A6627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A6627" w:rsidRPr="001B2395" w:rsidRDefault="000A6627" w:rsidP="000A6627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A6627" w:rsidRPr="001B2395" w:rsidRDefault="000A6627" w:rsidP="000A6627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A6627" w:rsidRPr="000A6627" w:rsidRDefault="000A6627" w:rsidP="000A6627">
      <w:pPr>
        <w:pStyle w:val="Corpodetexto"/>
        <w:rPr>
          <w:rFonts w:ascii="Arial Narrow" w:hAnsi="Arial Narrow"/>
          <w:sz w:val="23"/>
          <w:szCs w:val="23"/>
        </w:rPr>
      </w:pPr>
      <w:r w:rsidRPr="000A6627">
        <w:rPr>
          <w:rFonts w:ascii="Arial Narrow" w:hAnsi="Arial Narrow"/>
          <w:b/>
          <w:bCs/>
          <w:sz w:val="23"/>
          <w:szCs w:val="23"/>
        </w:rPr>
        <w:t>22.</w:t>
      </w:r>
      <w:r w:rsidRPr="000A6627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A6627" w:rsidRPr="001B2395" w:rsidRDefault="000A6627" w:rsidP="000A6627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</w:t>
      </w:r>
      <w:r w:rsidR="0056730B">
        <w:rPr>
          <w:rFonts w:ascii="Arial Narrow" w:hAnsi="Arial Narrow"/>
          <w:snapToGrid w:val="0"/>
          <w:sz w:val="23"/>
          <w:szCs w:val="23"/>
        </w:rPr>
        <w:t xml:space="preserve"> 6,0 (seis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</w:t>
      </w:r>
      <w:r>
        <w:rPr>
          <w:rFonts w:ascii="Arial Narrow" w:hAnsi="Arial Narrow"/>
          <w:iCs/>
          <w:snapToGrid w:val="0"/>
          <w:sz w:val="23"/>
          <w:szCs w:val="23"/>
        </w:rPr>
        <w:t>i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0A6627" w:rsidRPr="001B2395" w:rsidRDefault="000A6627" w:rsidP="000A6627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A6627" w:rsidRPr="001B2395" w:rsidRDefault="000A6627" w:rsidP="000A6627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A6627" w:rsidRPr="001B2395" w:rsidRDefault="000A6627" w:rsidP="000A6627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A6627" w:rsidRPr="001B2395" w:rsidRDefault="000A6627" w:rsidP="000A6627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>í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A6627" w:rsidRPr="001B2395" w:rsidRDefault="000A6627" w:rsidP="000A6627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A6627" w:rsidRPr="001B2395" w:rsidRDefault="000A6627" w:rsidP="000A6627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A6627" w:rsidRDefault="000A6627" w:rsidP="000A6627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EE48CC" w:rsidRDefault="00EE48CC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EE48CC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F5A1A" w:rsidRDefault="008F5A1A">
      <w:r>
        <w:separator/>
      </w:r>
    </w:p>
  </w:endnote>
  <w:endnote w:type="continuationSeparator" w:id="0">
    <w:p w:rsidR="008F5A1A" w:rsidRDefault="008F5A1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F5A1A" w:rsidRDefault="008F5A1A">
      <w:r>
        <w:separator/>
      </w:r>
    </w:p>
  </w:footnote>
  <w:footnote w:type="continuationSeparator" w:id="0">
    <w:p w:rsidR="008F5A1A" w:rsidRDefault="008F5A1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47255"/>
    <w:rsid w:val="000054A3"/>
    <w:rsid w:val="00014579"/>
    <w:rsid w:val="00074137"/>
    <w:rsid w:val="000753C6"/>
    <w:rsid w:val="00086F1F"/>
    <w:rsid w:val="000A345F"/>
    <w:rsid w:val="000A6627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6730B"/>
    <w:rsid w:val="00622D58"/>
    <w:rsid w:val="00696524"/>
    <w:rsid w:val="006F03F6"/>
    <w:rsid w:val="006F1D8B"/>
    <w:rsid w:val="00754B7E"/>
    <w:rsid w:val="00780347"/>
    <w:rsid w:val="008F5A1A"/>
    <w:rsid w:val="00914AC5"/>
    <w:rsid w:val="00931D2D"/>
    <w:rsid w:val="00942A5A"/>
    <w:rsid w:val="009645CC"/>
    <w:rsid w:val="009A5849"/>
    <w:rsid w:val="00A07D8D"/>
    <w:rsid w:val="00AA019C"/>
    <w:rsid w:val="00AC3DAD"/>
    <w:rsid w:val="00B045E7"/>
    <w:rsid w:val="00B41243"/>
    <w:rsid w:val="00B51CCB"/>
    <w:rsid w:val="00B941B5"/>
    <w:rsid w:val="00BA7343"/>
    <w:rsid w:val="00CD32D4"/>
    <w:rsid w:val="00D07775"/>
    <w:rsid w:val="00D47255"/>
    <w:rsid w:val="00D51B83"/>
    <w:rsid w:val="00D73E2C"/>
    <w:rsid w:val="00D85CC5"/>
    <w:rsid w:val="00D978F6"/>
    <w:rsid w:val="00DD08B7"/>
    <w:rsid w:val="00DF0EB0"/>
    <w:rsid w:val="00DF635E"/>
    <w:rsid w:val="00E01ED7"/>
    <w:rsid w:val="00E01F20"/>
    <w:rsid w:val="00E25850"/>
    <w:rsid w:val="00EC746E"/>
    <w:rsid w:val="00EE48CC"/>
    <w:rsid w:val="00F613B5"/>
    <w:rsid w:val="00FE75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2017</Template>
  <TotalTime>1</TotalTime>
  <Pages>4</Pages>
  <Words>3016</Words>
  <Characters>16287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19265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1</cp:revision>
  <cp:lastPrinted>2011-12-08T13:22:00Z</cp:lastPrinted>
  <dcterms:created xsi:type="dcterms:W3CDTF">2016-10-25T16:10:00Z</dcterms:created>
  <dcterms:modified xsi:type="dcterms:W3CDTF">2016-10-25T16:11:00Z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