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de Pruebas de Software - LabManager</w:t>
      </w:r>
    </w:p>
    <w:p>
      <w:pPr>
        <w:jc w:val="center"/>
      </w:pPr>
      <w:r>
        <w:t>Generado automáticamente por el asistente de IA</w:t>
      </w:r>
    </w:p>
    <w:p>
      <w:r>
        <w:br w:type="page"/>
      </w:r>
    </w:p>
    <w:p>
      <w:pPr>
        <w:pStyle w:val="Heading1"/>
        <w:jc w:val="left"/>
      </w:pPr>
      <w:r>
        <w:t>1. Herramientas Utilizadas</w:t>
      </w:r>
    </w:p>
    <w:p>
      <w:pPr>
        <w:pStyle w:val="ListBullet"/>
      </w:pPr>
      <w:r>
        <w:t>Para asegurar la calidad del software en el proyecto LabManager, se implementaron las siguientes tres herramientas principales:</w:t>
      </w:r>
    </w:p>
    <w:p>
      <w:pPr>
        <w:pStyle w:val="ListBullet"/>
      </w:pPr>
      <w:r>
        <w:t>JUnit 5 y Mockito: Framework estándar en el ecosistema Java/Spring Boot para Pruebas Unitarias y de Integración.</w:t>
      </w:r>
    </w:p>
    <w:p>
      <w:pPr>
        <w:pStyle w:val="ListBullet"/>
      </w:pPr>
      <w:r>
        <w:t>Vitest y React Testing Library: Entorno rápido y moderno para las pruebas de Adaptación y Regresión en los componentes de UI (Frontend Vite).</w:t>
      </w:r>
    </w:p>
    <w:p>
      <w:pPr>
        <w:pStyle w:val="ListBullet"/>
      </w:pPr>
      <w:r>
        <w:t>Artillery: Herramienta poderosa basada en Node.js para Pruebas de Rendimiento (Load Testing) de APIs, configurada para probar bajo concurrencia y estrés el servidor Backend.</w:t>
      </w:r>
    </w:p>
    <w:p>
      <w:pPr>
        <w:pStyle w:val="Heading1"/>
        <w:jc w:val="left"/>
      </w:pPr>
      <w:r>
        <w:t>2. Pruebas Unitarias e Integración (Backend)</w:t>
      </w:r>
    </w:p>
    <w:p>
      <w:r>
        <w:t>Se implementaron las siguientes clases de prueba en el backend:</w:t>
      </w:r>
    </w:p>
    <w:p>
      <w:r>
        <w:rPr>
          <w:b/>
        </w:rPr>
        <w:t xml:space="preserve">ReservationServiceTest (Unitaria): </w:t>
      </w:r>
      <w:r>
        <w:t>Se aislaron las dependencias usando @Mock y Mockito para probar la lógica base del servicio `findSmartOptions` (reglas de negocio sobre días hábiles y horarios permitidos).</w:t>
      </w:r>
    </w:p>
    <w:p>
      <w:r>
        <w:rPr>
          <w:b/>
        </w:rPr>
        <w:t xml:space="preserve">LaptopControllerIntegrationTest (Integración): </w:t>
      </w:r>
      <w:r>
        <w:t>Se configuró `MockMvc` levantando el contexto de Spring con un perfil de base de datos en memoria (H2). El objetivo fue probar el ciclo de vida de una petición HTTP hasta la capa de persistencia simulada.</w:t>
      </w:r>
    </w:p>
    <w:p>
      <w:pPr>
        <w:pStyle w:val="IntenseQuote"/>
      </w:pPr>
      <w:r>
        <w:t>Resultado: EXITOSO (4 Tests de lógica, 2 de Integración Contexto). Se verificó el funcionamiento correcto e individual de los componentes y la inyección de dependencias general.</w:t>
      </w:r>
    </w:p>
    <w:p>
      <w:pPr>
        <w:pStyle w:val="Heading1"/>
        <w:jc w:val="left"/>
      </w:pPr>
      <w:r>
        <w:t>3. Pruebas de Adaptación y Regresión (Frontend)</w:t>
      </w:r>
    </w:p>
    <w:p>
      <w:r>
        <w:t>En el Frontend desarrollado con React y Vite se configuró el entorno con JSDOM para soportar mocks del navegador (ej. `window.matchMedia` y `localStorage`).</w:t>
      </w:r>
    </w:p>
    <w:p>
      <w:r>
        <w:rPr>
          <w:b/>
        </w:rPr>
        <w:t xml:space="preserve">ThemeToggle.test.tsx: </w:t>
      </w:r>
      <w:r>
        <w:t>El componente se renderiza aisladamente en un JSDOM usando React Testing Library. Se verifica la Adaptación al contexto de tema actual y, mediante simulación de eventos, la ejecución del cambio de tema (Regresión visual de comportamiento).</w:t>
      </w:r>
    </w:p>
    <w:p>
      <w:pPr>
        <w:pStyle w:val="IntenseQuote"/>
      </w:pPr>
      <w:r>
        <w:t>Resultado: EXITOSO (2 Suites). Los componentes reaccionan a los mocks correctamente sin afectar la aplicación principal Vite.</w:t>
      </w:r>
    </w:p>
    <w:p>
      <w:pPr>
        <w:pStyle w:val="Heading1"/>
        <w:jc w:val="left"/>
      </w:pPr>
      <w:r>
        <w:t>4. Pruebas de Rendimiento y Carga</w:t>
      </w:r>
    </w:p>
    <w:p>
      <w:r>
        <w:t>Usando `Artillery` ejecutado vía npx se bombardeó la API RESTful de Laptops con una carga progresiva de hasta 50 usuarios por segundo.</w:t>
      </w:r>
    </w:p>
    <w:p>
      <w:r>
        <w:t>Script utilizado: `load-test.yaml` simulando la consulta pesada a `/api/laptops/search`.</w:t>
      </w:r>
    </w:p>
    <w:p>
      <w:pPr>
        <w:pStyle w:val="IntenseQuote"/>
      </w:pPr>
      <w:r>
        <w:t>Resultado: La prueba se completó generando carga sostenida sobre el puerto HTTP 8080. El servidor Tomcat de Spring Boot respondió en la mayoría de peticiones mitigando bloqueos en el hilo principal.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