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98A0" w14:textId="4584C1FE" w:rsidR="00A13870" w:rsidRDefault="001F0E72">
      <w:pPr>
        <w:rPr>
          <w:rStyle w:val="Lienhypertexte"/>
        </w:rPr>
      </w:pPr>
      <w:hyperlink r:id="rId4" w:anchor="/resources" w:history="1">
        <w:r w:rsidR="003B6BD7">
          <w:rPr>
            <w:rStyle w:val="Lienhypertexte"/>
          </w:rPr>
          <w:t>Bases statistiques communale, départementale et régionale de la délinquance enregistrée par la police et la gendarmerie nationales (base) - data.gouv.fr</w:t>
        </w:r>
      </w:hyperlink>
    </w:p>
    <w:p w14:paraId="11131115" w14:textId="23830402" w:rsidR="001F0E72" w:rsidRDefault="001F0E72">
      <w:pPr>
        <w:rPr>
          <w:rStyle w:val="Lienhypertexte"/>
        </w:rPr>
      </w:pPr>
    </w:p>
    <w:p w14:paraId="743D8F19" w14:textId="1922D282" w:rsidR="001F0E72" w:rsidRDefault="001F0E72">
      <w:hyperlink r:id="rId5" w:history="1">
        <w:r w:rsidRPr="00DB70D7">
          <w:rPr>
            <w:rStyle w:val="Lienhypertexte"/>
          </w:rPr>
          <w:t>https://static.data.gouv.fr/resources/bases-statistiques-communale-departementale-et-regionale-de-la-delinquance-enregistree-par-la-police-et-la-gendarmerie-nationales/20250130-155955/donnee-dep-data.gouv-2024-geographie2024-produit-le2025-01-26.csv</w:t>
        </w:r>
      </w:hyperlink>
    </w:p>
    <w:p w14:paraId="6748406B" w14:textId="77777777" w:rsidR="001F0E72" w:rsidRDefault="001F0E72"/>
    <w:sectPr w:rsidR="001F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D7"/>
    <w:rsid w:val="001F0E72"/>
    <w:rsid w:val="003B6BD7"/>
    <w:rsid w:val="00A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6CB6"/>
  <w15:chartTrackingRefBased/>
  <w15:docId w15:val="{F14F7738-AA06-4237-9BFB-D62EA78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BD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.data.gouv.fr/resources/bases-statistiques-communale-departementale-et-regionale-de-la-delinquance-enregistree-par-la-police-et-la-gendarmerie-nationales/20250130-155955/donnee-dep-data.gouv-2024-geographie2024-produit-le2025-01-26.csv" TargetMode="External"/><Relationship Id="rId4" Type="http://schemas.openxmlformats.org/officeDocument/2006/relationships/hyperlink" Target="https://www.data.gouv.fr/fr/datasets/bases-statistiques-communale-departementale-et-regionale-de-la-delinquance-enregistree-par-la-police-et-la-gendarmerie-nationa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Loana Ornette Ingabire</dc:creator>
  <cp:keywords/>
  <dc:description/>
  <cp:lastModifiedBy>Loana Ornette Ingabire</cp:lastModifiedBy>
  <cp:revision>2</cp:revision>
  <dcterms:created xsi:type="dcterms:W3CDTF">2025-03-10T08:56:00Z</dcterms:created>
  <dcterms:modified xsi:type="dcterms:W3CDTF">2025-03-10T09:03:00Z</dcterms:modified>
</cp:coreProperties>
</file>