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28"/>
        </w:rPr>
        <w:t xml:space="preserve">Me'yoriy sarf jadvali (namuna)</w:t>
      </w:r>
    </w:p>
    <w:p>
      <w:pPr>
        <w:jc w:val="center"/>
        <w:spacing w:after="240"/>
      </w:pPr>
      <w:r>
        <w:rPr>
          <w:sz w:val="18"/>
        </w:rPr>
        <w:t xml:space="preserve">Ko'rsatma: ustunlar tartibi yoki nomi o'zgartirilmasin. Kerakli qatorlarni qo'shing va to'ldiring.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№ т/р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Ҳом-ашё номи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Ўлчов бирлиги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Тайёр маҳсулот учун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Ҳом-ашё чиқиндиси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Умумий ҳом-ашё сарфи</w:t>
            </w:r>
          </w:p>
        </w:tc>
        <w:tc>
          <w:tcPr>
            <w:tcW w:w="0" w:type="auto"/>
            <w:shd w:val="clear" w:color="auto" w:fill="DCE6F2"/>
          </w:tcPr>
          <w:p>
            <w:pPr>
              <w:jc w:val="center"/>
            </w:pPr>
            <w:r>
              <w:rPr>
                <w:b/>
              </w:rPr>
              <w:t xml:space="preserve">Импорт / Местный</w:t>
            </w:r>
          </w:p>
        </w:tc>
      </w:tr>
      <w:tr>
        <w:tc>
          <w:tcPr>
            <w:tcW w:w="0" w:type="auto"/>
            <w:gridSpan w:val="7"/>
            <w:shd w:val="clear" w:color="auto" w:fill="F2F2F2"/>
          </w:tcPr>
          <w:p>
            <w:pPr>
              <w:jc w:val="left"/>
            </w:pPr>
            <w:r>
              <w:rPr>
                <w:b/>
              </w:rPr>
              <w:t xml:space="preserve">Birinchi bo'lim — Asosiy materiallar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Po'lat list 2 mm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kg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12.5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0.8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13.3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Местный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Profil truba 40x40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m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3.0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0.2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3.2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Импорт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t xml:space="preserve">Bolt M8x25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dona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Местный</w:t>
            </w:r>
          </w:p>
        </w:tc>
      </w:tr>
    </w:tbl>
    <w:p>
      <w:pPr>
        <w:spacing w:before="240"/>
      </w:pPr>
      <w:r>
        <w:rPr>
          <w:i/>
        </w:rPr>
        <w:t xml:space="preserve">Eslatma: kulrang qator — bo'lim sarlavhasi (ixtiyoriy). Oldidagi raqam ustuni «№ т/р» — ketma-ket raqam.</w:t>
      </w:r>
    </w:p>
    <w:sectPr>
      <w:pgSz w:w="16838" w:h="11906" w:orient="landscape"/>
      <w:pgMar w:top="720" w:right="720" w:bottom="720" w:left="720" w:header="0" w:footer="0" w:gutter="0"/>
    </w:sectPr>
  </w:body>
</w:document>
</file>