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77C" w:rsidRDefault="005B777C" w:rsidP="00A80535">
      <w:pPr>
        <w:rPr>
          <w:lang w:val="en-US"/>
        </w:rPr>
      </w:pPr>
      <w:r>
        <w:rPr>
          <w:lang w:val="en-US"/>
        </w:rPr>
        <w:t xml:space="preserve">Q1. ANS </w:t>
      </w:r>
      <w:r w:rsidR="00A80535">
        <w:rPr>
          <w:lang w:val="en-US"/>
        </w:rPr>
        <w:t xml:space="preserve">- </w:t>
      </w:r>
      <w:r>
        <w:rPr>
          <w:lang w:val="en-US"/>
        </w:rPr>
        <w:t>b</w:t>
      </w:r>
      <w:proofErr w:type="gramStart"/>
      <w:r>
        <w:rPr>
          <w:lang w:val="en-US"/>
        </w:rPr>
        <w:t>)</w:t>
      </w:r>
      <w:r w:rsidR="00BB0717">
        <w:rPr>
          <w:lang w:val="en-US"/>
        </w:rPr>
        <w:t>4</w:t>
      </w:r>
      <w:proofErr w:type="gramEnd"/>
    </w:p>
    <w:p w:rsidR="00A80535" w:rsidRDefault="00A80535" w:rsidP="00A80535">
      <w:pPr>
        <w:rPr>
          <w:lang w:val="en-US"/>
        </w:rPr>
      </w:pPr>
      <w:r>
        <w:rPr>
          <w:lang w:val="en-US"/>
        </w:rPr>
        <w:t>Q2.ANS-   d) 1</w:t>
      </w:r>
      <w:proofErr w:type="gramStart"/>
      <w:r>
        <w:rPr>
          <w:lang w:val="en-US"/>
        </w:rPr>
        <w:t>,2</w:t>
      </w:r>
      <w:proofErr w:type="gramEnd"/>
      <w:r>
        <w:rPr>
          <w:lang w:val="en-US"/>
        </w:rPr>
        <w:t xml:space="preserve"> and 4</w:t>
      </w:r>
    </w:p>
    <w:p w:rsidR="00A80535" w:rsidRDefault="00A80535" w:rsidP="00A80535">
      <w:r>
        <w:rPr>
          <w:lang w:val="en-US"/>
        </w:rPr>
        <w:t>Q3.ANS – d) f</w:t>
      </w:r>
      <w:proofErr w:type="spellStart"/>
      <w:r>
        <w:t>ormulating</w:t>
      </w:r>
      <w:proofErr w:type="spellEnd"/>
      <w:r>
        <w:t xml:space="preserve"> the clustering problem</w:t>
      </w:r>
    </w:p>
    <w:p w:rsidR="00AA7C59" w:rsidRDefault="00AA7C59" w:rsidP="00A80535">
      <w:r>
        <w:t>Q.4ANS – a)</w:t>
      </w:r>
      <w:r w:rsidRPr="00AA7C59">
        <w:t xml:space="preserve"> </w:t>
      </w:r>
      <w:r>
        <w:t>Euclidean distance</w:t>
      </w:r>
    </w:p>
    <w:p w:rsidR="00AA7C59" w:rsidRDefault="00AA7C59" w:rsidP="00A80535">
      <w:r>
        <w:t xml:space="preserve">Q.5ANS-  </w:t>
      </w:r>
      <w:r w:rsidR="00BB0717">
        <w:t xml:space="preserve"> </w:t>
      </w:r>
      <w:r>
        <w:t>b) Divisive clustering</w:t>
      </w:r>
    </w:p>
    <w:p w:rsidR="00BB0717" w:rsidRDefault="00BB0717" w:rsidP="00A80535">
      <w:r>
        <w:t xml:space="preserve">Q.6ANS-   </w:t>
      </w:r>
      <w:r>
        <w:t>d) All answers are correct</w:t>
      </w:r>
    </w:p>
    <w:p w:rsidR="00BB0717" w:rsidRDefault="00BB0717" w:rsidP="00A80535">
      <w:r>
        <w:t xml:space="preserve">Q.7ANS-   </w:t>
      </w:r>
      <w:r>
        <w:t>a) Divide the data points into groups</w:t>
      </w:r>
      <w:bookmarkStart w:id="0" w:name="_GoBack"/>
      <w:bookmarkEnd w:id="0"/>
    </w:p>
    <w:p w:rsidR="00BB0717" w:rsidRDefault="00BB0717" w:rsidP="00A80535">
      <w:r>
        <w:t xml:space="preserve">Q.8ANS-   </w:t>
      </w:r>
      <w:r>
        <w:t>b) Unsupervised learning</w:t>
      </w:r>
    </w:p>
    <w:p w:rsidR="00BB0717" w:rsidRDefault="00BB0717" w:rsidP="00A80535">
      <w:r>
        <w:t xml:space="preserve">Q.9ANS-  </w:t>
      </w:r>
      <w:r w:rsidR="00530831">
        <w:t xml:space="preserve"> </w:t>
      </w:r>
      <w:r w:rsidR="00530831">
        <w:t>d) All of the above</w:t>
      </w:r>
    </w:p>
    <w:p w:rsidR="00530831" w:rsidRDefault="00530831" w:rsidP="00A80535">
      <w:r>
        <w:t xml:space="preserve">Q.10ANS- </w:t>
      </w:r>
      <w:r>
        <w:t>a) K-means clustering algorithm</w:t>
      </w:r>
    </w:p>
    <w:p w:rsidR="00530831" w:rsidRDefault="00530831" w:rsidP="00A80535">
      <w:r>
        <w:t xml:space="preserve">Q.11ANS- </w:t>
      </w:r>
      <w:r>
        <w:t>d) All of the above</w:t>
      </w:r>
    </w:p>
    <w:p w:rsidR="00530831" w:rsidRDefault="00530831" w:rsidP="00A80535">
      <w:r>
        <w:t xml:space="preserve">Q.12ANS- </w:t>
      </w:r>
      <w:r>
        <w:t xml:space="preserve">a) </w:t>
      </w:r>
      <w:proofErr w:type="spellStart"/>
      <w:r>
        <w:t>Labeled</w:t>
      </w:r>
      <w:proofErr w:type="spellEnd"/>
      <w:r>
        <w:t xml:space="preserve"> data</w:t>
      </w:r>
    </w:p>
    <w:p w:rsidR="00530831" w:rsidRDefault="00530831" w:rsidP="00A80535"/>
    <w:p w:rsidR="00D107F0" w:rsidRPr="00943D2E" w:rsidRDefault="00D107F0" w:rsidP="00A80535">
      <w:pPr>
        <w:rPr>
          <w:b/>
          <w:bCs/>
          <w:sz w:val="32"/>
          <w:szCs w:val="32"/>
        </w:rPr>
      </w:pPr>
      <w:r w:rsidRPr="00943D2E">
        <w:rPr>
          <w:b/>
          <w:bCs/>
          <w:sz w:val="32"/>
          <w:szCs w:val="32"/>
        </w:rPr>
        <w:t>Q</w:t>
      </w:r>
      <w:r w:rsidRPr="00943D2E">
        <w:rPr>
          <w:b/>
          <w:bCs/>
          <w:sz w:val="32"/>
          <w:szCs w:val="32"/>
        </w:rPr>
        <w:t>13. How is cluster analysis calculated?</w:t>
      </w:r>
    </w:p>
    <w:p w:rsidR="00D107F0" w:rsidRDefault="00D107F0" w:rsidP="00A80535">
      <w:r>
        <w:t xml:space="preserve">ANS </w:t>
      </w:r>
      <w:r w:rsidR="00F733FA">
        <w:t>– STEPS</w:t>
      </w:r>
    </w:p>
    <w:p w:rsidR="00060BC3" w:rsidRDefault="00060BC3" w:rsidP="00A80535">
      <w:pPr>
        <w:rPr>
          <w:rStyle w:val="Strong"/>
          <w:rFonts w:ascii="Arial" w:hAnsi="Arial" w:cs="Arial"/>
          <w:color w:val="333333"/>
          <w:sz w:val="23"/>
          <w:szCs w:val="23"/>
          <w:shd w:val="clear" w:color="auto" w:fill="FFFFFF"/>
        </w:rPr>
      </w:pPr>
    </w:p>
    <w:p w:rsidR="00F733FA" w:rsidRDefault="00F733FA" w:rsidP="00A80535">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Step 1 – Hypothesis building </w:t>
      </w:r>
    </w:p>
    <w:p w:rsidR="00F733FA" w:rsidRDefault="00F733FA" w:rsidP="00A80535">
      <w:pPr>
        <w:rPr>
          <w:rFonts w:ascii="Arial" w:hAnsi="Arial" w:cs="Arial"/>
          <w:color w:val="595858"/>
          <w:sz w:val="23"/>
          <w:szCs w:val="23"/>
          <w:shd w:val="clear" w:color="auto" w:fill="FFFFFF"/>
        </w:rPr>
      </w:pPr>
      <w:r>
        <w:rPr>
          <w:rFonts w:ascii="Arial" w:hAnsi="Arial" w:cs="Arial"/>
          <w:color w:val="595858"/>
          <w:sz w:val="23"/>
          <w:szCs w:val="23"/>
          <w:shd w:val="clear" w:color="auto" w:fill="FFFFFF"/>
        </w:rPr>
        <w:t>This is the most cr</w:t>
      </w:r>
      <w:r>
        <w:rPr>
          <w:rFonts w:ascii="Arial" w:hAnsi="Arial" w:cs="Arial"/>
          <w:color w:val="595858"/>
          <w:sz w:val="23"/>
          <w:szCs w:val="23"/>
          <w:shd w:val="clear" w:color="auto" w:fill="FFFFFF"/>
        </w:rPr>
        <w:t xml:space="preserve">ucial step of the target </w:t>
      </w:r>
      <w:proofErr w:type="gramStart"/>
      <w:r>
        <w:rPr>
          <w:rFonts w:ascii="Arial" w:hAnsi="Arial" w:cs="Arial"/>
          <w:color w:val="595858"/>
          <w:sz w:val="23"/>
          <w:szCs w:val="23"/>
          <w:shd w:val="clear" w:color="auto" w:fill="FFFFFF"/>
        </w:rPr>
        <w:t>segmentation(</w:t>
      </w:r>
      <w:proofErr w:type="gramEnd"/>
      <w:r>
        <w:rPr>
          <w:rFonts w:ascii="Arial" w:hAnsi="Arial" w:cs="Arial"/>
          <w:color w:val="595858"/>
          <w:sz w:val="23"/>
          <w:szCs w:val="23"/>
          <w:shd w:val="clear" w:color="auto" w:fill="FFFFFF"/>
        </w:rPr>
        <w:t>customer segmentation).</w:t>
      </w:r>
      <w:r>
        <w:rPr>
          <w:rFonts w:ascii="Arial" w:hAnsi="Arial" w:cs="Arial"/>
          <w:color w:val="595858"/>
          <w:sz w:val="23"/>
          <w:szCs w:val="23"/>
          <w:shd w:val="clear" w:color="auto" w:fill="FFFFFF"/>
        </w:rPr>
        <w:t>Try to identify all possible variables that can help segment</w:t>
      </w:r>
      <w:r>
        <w:rPr>
          <w:rFonts w:ascii="Arial" w:hAnsi="Arial" w:cs="Arial"/>
          <w:color w:val="595858"/>
          <w:sz w:val="23"/>
          <w:szCs w:val="23"/>
          <w:shd w:val="clear" w:color="auto" w:fill="FFFFFF"/>
        </w:rPr>
        <w:t xml:space="preserve"> the portfolio regardless of</w:t>
      </w:r>
      <w:r w:rsidR="00060BC3">
        <w:rPr>
          <w:rFonts w:ascii="Arial" w:hAnsi="Arial" w:cs="Arial"/>
          <w:color w:val="595858"/>
          <w:sz w:val="23"/>
          <w:szCs w:val="23"/>
          <w:shd w:val="clear" w:color="auto" w:fill="FFFFFF"/>
        </w:rPr>
        <w:t xml:space="preserve"> its</w:t>
      </w:r>
      <w:r>
        <w:rPr>
          <w:rFonts w:ascii="Arial" w:hAnsi="Arial" w:cs="Arial"/>
          <w:color w:val="595858"/>
          <w:sz w:val="23"/>
          <w:szCs w:val="23"/>
          <w:shd w:val="clear" w:color="auto" w:fill="FFFFFF"/>
        </w:rPr>
        <w:t xml:space="preserve"> availability</w:t>
      </w:r>
      <w:r>
        <w:rPr>
          <w:rFonts w:ascii="Arial" w:hAnsi="Arial" w:cs="Arial"/>
          <w:color w:val="595858"/>
          <w:sz w:val="23"/>
          <w:szCs w:val="23"/>
          <w:shd w:val="clear" w:color="auto" w:fill="FFFFFF"/>
        </w:rPr>
        <w:t>.</w:t>
      </w:r>
      <w:r w:rsidR="00060BC3">
        <w:rPr>
          <w:rFonts w:ascii="Arial" w:hAnsi="Arial" w:cs="Arial"/>
          <w:color w:val="595858"/>
          <w:sz w:val="23"/>
          <w:szCs w:val="23"/>
          <w:shd w:val="clear" w:color="auto" w:fill="FFFFFF"/>
        </w:rPr>
        <w:t xml:space="preserve"> Let’s take an example of X bank that </w:t>
      </w:r>
      <w:r w:rsidR="00060BC3" w:rsidRPr="00060BC3">
        <w:rPr>
          <w:rFonts w:ascii="Arial" w:hAnsi="Arial" w:cs="Arial"/>
          <w:color w:val="595858"/>
          <w:sz w:val="23"/>
          <w:szCs w:val="23"/>
          <w:shd w:val="clear" w:color="auto" w:fill="FFFFFF"/>
        </w:rPr>
        <w:t>wants to understand the profile of its customer base to build targeted campaigns.</w:t>
      </w:r>
    </w:p>
    <w:p w:rsidR="00060BC3" w:rsidRDefault="00060BC3" w:rsidP="00060B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a. Customer balance with bank X</w:t>
      </w:r>
    </w:p>
    <w:p w:rsidR="00060BC3" w:rsidRDefault="00060BC3" w:rsidP="00060B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b. Number of transaction done in last 1/3/6/12 months</w:t>
      </w:r>
    </w:p>
    <w:p w:rsidR="00060BC3" w:rsidRDefault="00060BC3" w:rsidP="00060B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c. Balance change in last 1/3/6/12 months</w:t>
      </w:r>
    </w:p>
    <w:p w:rsidR="00060BC3" w:rsidRDefault="00060BC3" w:rsidP="00060B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d. Demographics of the customer</w:t>
      </w:r>
    </w:p>
    <w:p w:rsidR="00060BC3" w:rsidRPr="00060BC3" w:rsidRDefault="00060BC3" w:rsidP="00060BC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e. Cu</w:t>
      </w:r>
      <w:r>
        <w:rPr>
          <w:rFonts w:ascii="Arial" w:hAnsi="Arial" w:cs="Arial"/>
          <w:color w:val="595858"/>
          <w:sz w:val="23"/>
          <w:szCs w:val="23"/>
        </w:rPr>
        <w:t>stomer total balance with all Indian</w:t>
      </w:r>
      <w:r>
        <w:rPr>
          <w:rFonts w:ascii="Arial" w:hAnsi="Arial" w:cs="Arial"/>
          <w:color w:val="595858"/>
          <w:sz w:val="23"/>
          <w:szCs w:val="23"/>
        </w:rPr>
        <w:t xml:space="preserve"> banks</w:t>
      </w:r>
    </w:p>
    <w:p w:rsidR="00060BC3" w:rsidRDefault="00060BC3" w:rsidP="00A80535">
      <w:pPr>
        <w:rPr>
          <w:rStyle w:val="Strong"/>
          <w:rFonts w:ascii="Arial" w:hAnsi="Arial" w:cs="Arial"/>
          <w:color w:val="333333"/>
          <w:sz w:val="23"/>
          <w:szCs w:val="23"/>
          <w:shd w:val="clear" w:color="auto" w:fill="FFFFFF"/>
        </w:rPr>
      </w:pPr>
    </w:p>
    <w:p w:rsidR="00F733FA" w:rsidRDefault="00F733FA" w:rsidP="00A80535">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Step 2 – Initial shortlist of variable</w:t>
      </w:r>
    </w:p>
    <w:p w:rsidR="00F733FA" w:rsidRDefault="00F733FA" w:rsidP="00A80535">
      <w:pPr>
        <w:rPr>
          <w:rFonts w:ascii="Arial" w:hAnsi="Arial" w:cs="Arial"/>
          <w:color w:val="595858"/>
          <w:sz w:val="23"/>
          <w:szCs w:val="23"/>
          <w:shd w:val="clear" w:color="auto" w:fill="FFFFFF"/>
        </w:rPr>
      </w:pPr>
      <w:r>
        <w:rPr>
          <w:rFonts w:ascii="Arial" w:hAnsi="Arial" w:cs="Arial"/>
          <w:color w:val="595858"/>
          <w:sz w:val="23"/>
          <w:szCs w:val="23"/>
          <w:shd w:val="clear" w:color="auto" w:fill="FFFFFF"/>
        </w:rPr>
        <w:lastRenderedPageBreak/>
        <w:t xml:space="preserve">Once we have all possible </w:t>
      </w:r>
      <w:proofErr w:type="gramStart"/>
      <w:r>
        <w:rPr>
          <w:rFonts w:ascii="Arial" w:hAnsi="Arial" w:cs="Arial"/>
          <w:color w:val="595858"/>
          <w:sz w:val="23"/>
          <w:szCs w:val="23"/>
          <w:shd w:val="clear" w:color="auto" w:fill="FFFFFF"/>
        </w:rPr>
        <w:t>variable</w:t>
      </w:r>
      <w:proofErr w:type="gramEnd"/>
      <w:r>
        <w:rPr>
          <w:rFonts w:ascii="Arial" w:hAnsi="Arial" w:cs="Arial"/>
          <w:color w:val="595858"/>
          <w:sz w:val="23"/>
          <w:szCs w:val="23"/>
          <w:shd w:val="clear" w:color="auto" w:fill="FFFFFF"/>
        </w:rPr>
        <w:t>, start selecting variable as per the data availability</w:t>
      </w:r>
      <w:r>
        <w:rPr>
          <w:rFonts w:ascii="Arial" w:hAnsi="Arial" w:cs="Arial"/>
          <w:color w:val="595858"/>
          <w:sz w:val="23"/>
          <w:szCs w:val="23"/>
          <w:shd w:val="clear" w:color="auto" w:fill="FFFFFF"/>
        </w:rPr>
        <w:t>.</w:t>
      </w:r>
      <w:r w:rsidR="00060BC3" w:rsidRPr="00060BC3">
        <w:rPr>
          <w:rFonts w:ascii="Arial" w:hAnsi="Arial" w:cs="Arial"/>
          <w:color w:val="595858"/>
          <w:sz w:val="23"/>
          <w:szCs w:val="23"/>
          <w:shd w:val="clear" w:color="auto" w:fill="FFFFFF"/>
        </w:rPr>
        <w:t xml:space="preserve"> </w:t>
      </w:r>
      <w:r w:rsidR="00060BC3">
        <w:rPr>
          <w:rFonts w:ascii="Arial" w:hAnsi="Arial" w:cs="Arial"/>
          <w:color w:val="595858"/>
          <w:sz w:val="23"/>
          <w:szCs w:val="23"/>
          <w:shd w:val="clear" w:color="auto" w:fill="FFFFFF"/>
        </w:rPr>
        <w:t>Let</w:t>
      </w:r>
      <w:r w:rsidR="00060BC3">
        <w:rPr>
          <w:rFonts w:ascii="Arial" w:hAnsi="Arial" w:cs="Arial"/>
          <w:color w:val="595858"/>
          <w:sz w:val="23"/>
          <w:szCs w:val="23"/>
          <w:shd w:val="clear" w:color="auto" w:fill="FFFFFF"/>
        </w:rPr>
        <w:t>’</w:t>
      </w:r>
      <w:r w:rsidR="00060BC3">
        <w:rPr>
          <w:rFonts w:ascii="Arial" w:hAnsi="Arial" w:cs="Arial"/>
          <w:color w:val="595858"/>
          <w:sz w:val="23"/>
          <w:szCs w:val="23"/>
          <w:shd w:val="clear" w:color="auto" w:fill="FFFFFF"/>
        </w:rPr>
        <w:t>s say, for the current example we have only data for Customer balance with bank X and Cu</w:t>
      </w:r>
      <w:r w:rsidR="00060BC3">
        <w:rPr>
          <w:rFonts w:ascii="Arial" w:hAnsi="Arial" w:cs="Arial"/>
          <w:color w:val="595858"/>
          <w:sz w:val="23"/>
          <w:szCs w:val="23"/>
          <w:shd w:val="clear" w:color="auto" w:fill="FFFFFF"/>
        </w:rPr>
        <w:t>stomer total balance with all Indian</w:t>
      </w:r>
      <w:r w:rsidR="00060BC3">
        <w:rPr>
          <w:rFonts w:ascii="Arial" w:hAnsi="Arial" w:cs="Arial"/>
          <w:color w:val="595858"/>
          <w:sz w:val="23"/>
          <w:szCs w:val="23"/>
          <w:shd w:val="clear" w:color="auto" w:fill="FFFFFF"/>
        </w:rPr>
        <w:t xml:space="preserve"> banks (total balance)</w:t>
      </w:r>
    </w:p>
    <w:p w:rsidR="00060BC3" w:rsidRDefault="00060BC3" w:rsidP="00A80535">
      <w:pPr>
        <w:rPr>
          <w:rStyle w:val="Strong"/>
          <w:rFonts w:ascii="Arial" w:hAnsi="Arial" w:cs="Arial"/>
          <w:color w:val="333333"/>
          <w:sz w:val="23"/>
          <w:szCs w:val="23"/>
          <w:shd w:val="clear" w:color="auto" w:fill="FFFFFF"/>
        </w:rPr>
      </w:pPr>
    </w:p>
    <w:p w:rsidR="00F733FA" w:rsidRDefault="00F733FA" w:rsidP="00A80535">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Step 3 – Visualize the data</w:t>
      </w:r>
    </w:p>
    <w:p w:rsidR="00F733FA" w:rsidRDefault="00F733FA" w:rsidP="00A80535">
      <w:pPr>
        <w:rPr>
          <w:rFonts w:ascii="Arial" w:hAnsi="Arial" w:cs="Arial"/>
          <w:color w:val="595858"/>
          <w:sz w:val="23"/>
          <w:szCs w:val="23"/>
          <w:shd w:val="clear" w:color="auto" w:fill="FFFFFF"/>
        </w:rPr>
      </w:pPr>
      <w:r>
        <w:rPr>
          <w:rStyle w:val="Strong"/>
          <w:rFonts w:ascii="Arial" w:hAnsi="Arial" w:cs="Arial"/>
          <w:color w:val="333333"/>
          <w:sz w:val="23"/>
          <w:szCs w:val="23"/>
          <w:shd w:val="clear" w:color="auto" w:fill="FFFFFF"/>
        </w:rPr>
        <w:t> </w:t>
      </w:r>
      <w:r>
        <w:rPr>
          <w:rFonts w:ascii="Arial" w:hAnsi="Arial" w:cs="Arial"/>
          <w:color w:val="595858"/>
          <w:sz w:val="23"/>
          <w:szCs w:val="23"/>
          <w:shd w:val="clear" w:color="auto" w:fill="FFFFFF"/>
        </w:rPr>
        <w:t>It is very important to know the population spread across the selected variable before starting any analysis.</w:t>
      </w:r>
      <w:r w:rsidR="001A5404" w:rsidRPr="001A5404">
        <w:rPr>
          <w:rFonts w:ascii="Arial" w:hAnsi="Arial" w:cs="Arial"/>
          <w:color w:val="595858"/>
          <w:sz w:val="23"/>
          <w:szCs w:val="23"/>
          <w:shd w:val="clear" w:color="auto" w:fill="FFFFFF"/>
        </w:rPr>
        <w:t xml:space="preserve"> </w:t>
      </w:r>
      <w:r w:rsidR="001A5404">
        <w:rPr>
          <w:rFonts w:ascii="Arial" w:hAnsi="Arial" w:cs="Arial"/>
          <w:color w:val="595858"/>
          <w:sz w:val="23"/>
          <w:szCs w:val="23"/>
          <w:shd w:val="clear" w:color="auto" w:fill="FFFFFF"/>
        </w:rPr>
        <w:t>For the current scenario, the exercise becomes simpler as the number of selected variables is only 2. Following is a scatter plot between total balance and Bank X balance (origin taken as mean of both the variables):</w:t>
      </w:r>
    </w:p>
    <w:p w:rsidR="001A5404" w:rsidRDefault="001A5404" w:rsidP="00A80535">
      <w:pPr>
        <w:rPr>
          <w:rFonts w:ascii="Arial" w:hAnsi="Arial" w:cs="Arial"/>
          <w:color w:val="595858"/>
          <w:sz w:val="23"/>
          <w:szCs w:val="23"/>
          <w:shd w:val="clear" w:color="auto" w:fill="FFFFFF"/>
        </w:rPr>
      </w:pPr>
    </w:p>
    <w:p w:rsidR="001A5404" w:rsidRDefault="00844942" w:rsidP="00A80535">
      <w:pPr>
        <w:rPr>
          <w:rFonts w:ascii="Arial" w:hAnsi="Arial" w:cs="Arial"/>
          <w:color w:val="595858"/>
          <w:sz w:val="23"/>
          <w:szCs w:val="23"/>
          <w:shd w:val="clear" w:color="auto" w:fill="FFFFFF"/>
        </w:rPr>
      </w:pPr>
      <w:r>
        <w:rPr>
          <w:rFonts w:ascii="Arial" w:hAnsi="Arial" w:cs="Arial"/>
          <w:color w:val="595858"/>
          <w:sz w:val="23"/>
          <w:szCs w:val="23"/>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9.5pt;height:210.75pt">
            <v:imagedata r:id="rId6" o:title="Demo11"/>
          </v:shape>
        </w:pict>
      </w:r>
    </w:p>
    <w:p w:rsidR="001A5404" w:rsidRDefault="001A5404" w:rsidP="00A80535">
      <w:pPr>
        <w:rPr>
          <w:rFonts w:ascii="Arial" w:hAnsi="Arial" w:cs="Arial"/>
          <w:color w:val="595858"/>
          <w:sz w:val="23"/>
          <w:szCs w:val="23"/>
          <w:shd w:val="clear" w:color="auto" w:fill="FFFFFF"/>
        </w:rPr>
      </w:pPr>
    </w:p>
    <w:p w:rsidR="001A5404" w:rsidRDefault="00844942" w:rsidP="00A80535">
      <w:pPr>
        <w:rPr>
          <w:rFonts w:ascii="Arial" w:hAnsi="Arial" w:cs="Arial"/>
          <w:color w:val="595858"/>
          <w:sz w:val="23"/>
          <w:szCs w:val="23"/>
          <w:shd w:val="clear" w:color="auto" w:fill="FFFFFF"/>
        </w:rPr>
      </w:pPr>
      <w:r>
        <w:rPr>
          <w:rFonts w:ascii="Arial" w:hAnsi="Arial" w:cs="Arial"/>
          <w:color w:val="595858"/>
          <w:sz w:val="23"/>
          <w:szCs w:val="23"/>
          <w:shd w:val="clear" w:color="auto" w:fill="FFFFFF"/>
        </w:rPr>
        <w:t>This visualization helps us to identify clusters which we</w:t>
      </w:r>
      <w:r w:rsidR="001A5404">
        <w:rPr>
          <w:rFonts w:ascii="Arial" w:hAnsi="Arial" w:cs="Arial"/>
          <w:color w:val="595858"/>
          <w:sz w:val="23"/>
          <w:szCs w:val="23"/>
          <w:shd w:val="clear" w:color="auto" w:fill="FFFFFF"/>
        </w:rPr>
        <w:t xml:space="preserve"> can expect after the final analysis. Here, we can see there are four clear clusters in four quadrants. We can expect the same result in the final solution.</w:t>
      </w:r>
    </w:p>
    <w:p w:rsidR="001A5404" w:rsidRDefault="001A5404" w:rsidP="00A80535">
      <w:pPr>
        <w:rPr>
          <w:rStyle w:val="Strong"/>
          <w:rFonts w:ascii="Arial" w:hAnsi="Arial" w:cs="Arial"/>
          <w:color w:val="333333"/>
          <w:sz w:val="23"/>
          <w:szCs w:val="23"/>
          <w:shd w:val="clear" w:color="auto" w:fill="FFFFFF"/>
        </w:rPr>
      </w:pPr>
    </w:p>
    <w:p w:rsidR="00F733FA" w:rsidRDefault="00F733FA" w:rsidP="00A80535">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Step 4 – Data cleaning</w:t>
      </w:r>
    </w:p>
    <w:p w:rsidR="00F733FA" w:rsidRDefault="00F733FA" w:rsidP="00F733FA">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Cluster analysis is very sensitive to outliers. It is very important to clean data on all variables taken into consideration. There are two industry standard ways to do </w:t>
      </w:r>
      <w:r>
        <w:rPr>
          <w:rFonts w:ascii="Arial" w:hAnsi="Arial" w:cs="Arial"/>
          <w:color w:val="595858"/>
          <w:sz w:val="23"/>
          <w:szCs w:val="23"/>
        </w:rPr>
        <w:t>this exercise</w:t>
      </w:r>
      <w:r>
        <w:rPr>
          <w:rFonts w:ascii="Arial" w:hAnsi="Arial" w:cs="Arial"/>
          <w:color w:val="595858"/>
          <w:sz w:val="23"/>
          <w:szCs w:val="23"/>
        </w:rPr>
        <w:t>:</w:t>
      </w:r>
    </w:p>
    <w:p w:rsidR="00F733FA" w:rsidRDefault="00F733FA" w:rsidP="00F733FA">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1. Remove the outliers</w:t>
      </w:r>
      <w:r>
        <w:rPr>
          <w:rFonts w:ascii="Arial" w:hAnsi="Arial" w:cs="Arial"/>
          <w:color w:val="595858"/>
          <w:sz w:val="23"/>
          <w:szCs w:val="23"/>
        </w:rPr>
        <w:t xml:space="preserve">: (Not recommended in case the total data-points are low in number) </w:t>
      </w:r>
      <w:proofErr w:type="gramStart"/>
      <w:r>
        <w:rPr>
          <w:rFonts w:ascii="Arial" w:hAnsi="Arial" w:cs="Arial"/>
          <w:color w:val="595858"/>
          <w:sz w:val="23"/>
          <w:szCs w:val="23"/>
        </w:rPr>
        <w:t>We</w:t>
      </w:r>
      <w:proofErr w:type="gramEnd"/>
      <w:r>
        <w:rPr>
          <w:rFonts w:ascii="Arial" w:hAnsi="Arial" w:cs="Arial"/>
          <w:color w:val="595858"/>
          <w:sz w:val="23"/>
          <w:szCs w:val="23"/>
        </w:rPr>
        <w:t xml:space="preserve"> remove the data-points beyond mean +/- 3*standard deviation.</w:t>
      </w:r>
    </w:p>
    <w:p w:rsidR="00F733FA" w:rsidRDefault="00F733FA" w:rsidP="00F733FA">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2. Ca</w:t>
      </w:r>
      <w:r>
        <w:rPr>
          <w:rFonts w:ascii="Arial" w:hAnsi="Arial" w:cs="Arial"/>
          <w:color w:val="595858"/>
          <w:sz w:val="23"/>
          <w:szCs w:val="23"/>
        </w:rPr>
        <w:t>pping and flouring of variables</w:t>
      </w:r>
      <w:r>
        <w:rPr>
          <w:rFonts w:ascii="Arial" w:hAnsi="Arial" w:cs="Arial"/>
          <w:color w:val="595858"/>
          <w:sz w:val="23"/>
          <w:szCs w:val="23"/>
        </w:rPr>
        <w:t xml:space="preserve">: (Recommended approach) </w:t>
      </w:r>
      <w:proofErr w:type="gramStart"/>
      <w:r>
        <w:rPr>
          <w:rFonts w:ascii="Arial" w:hAnsi="Arial" w:cs="Arial"/>
          <w:color w:val="595858"/>
          <w:sz w:val="23"/>
          <w:szCs w:val="23"/>
        </w:rPr>
        <w:t>We</w:t>
      </w:r>
      <w:proofErr w:type="gramEnd"/>
      <w:r>
        <w:rPr>
          <w:rFonts w:ascii="Arial" w:hAnsi="Arial" w:cs="Arial"/>
          <w:color w:val="595858"/>
          <w:sz w:val="23"/>
          <w:szCs w:val="23"/>
        </w:rPr>
        <w:t xml:space="preserve"> cap and flour all data-points at 1 and 99 percentile.</w:t>
      </w:r>
    </w:p>
    <w:p w:rsidR="001A5404" w:rsidRDefault="001A5404" w:rsidP="00F733FA">
      <w:pPr>
        <w:pStyle w:val="NormalWeb"/>
        <w:shd w:val="clear" w:color="auto" w:fill="FFFFFF"/>
        <w:spacing w:before="0" w:beforeAutospacing="0" w:after="315" w:afterAutospacing="0"/>
        <w:jc w:val="both"/>
        <w:rPr>
          <w:rFonts w:ascii="Arial" w:hAnsi="Arial" w:cs="Arial"/>
          <w:color w:val="595858"/>
          <w:sz w:val="23"/>
          <w:szCs w:val="23"/>
          <w:shd w:val="clear" w:color="auto" w:fill="FFFFFF"/>
        </w:rPr>
      </w:pPr>
      <w:r>
        <w:rPr>
          <w:rFonts w:ascii="Arial" w:hAnsi="Arial" w:cs="Arial"/>
          <w:color w:val="595858"/>
          <w:sz w:val="23"/>
          <w:szCs w:val="23"/>
          <w:shd w:val="clear" w:color="auto" w:fill="FFFFFF"/>
        </w:rPr>
        <w:lastRenderedPageBreak/>
        <w:t>Let</w:t>
      </w:r>
      <w:r>
        <w:rPr>
          <w:rFonts w:ascii="Arial" w:hAnsi="Arial" w:cs="Arial"/>
          <w:color w:val="595858"/>
          <w:sz w:val="23"/>
          <w:szCs w:val="23"/>
          <w:shd w:val="clear" w:color="auto" w:fill="FFFFFF"/>
        </w:rPr>
        <w:t>’</w:t>
      </w:r>
      <w:r>
        <w:rPr>
          <w:rFonts w:ascii="Arial" w:hAnsi="Arial" w:cs="Arial"/>
          <w:color w:val="595858"/>
          <w:sz w:val="23"/>
          <w:szCs w:val="23"/>
          <w:shd w:val="clear" w:color="auto" w:fill="FFFFFF"/>
        </w:rPr>
        <w:t>s use the second approach for this case.</w:t>
      </w:r>
    </w:p>
    <w:p w:rsidR="001A5404" w:rsidRDefault="00844942" w:rsidP="00F733FA">
      <w:pPr>
        <w:pStyle w:val="NormalWeb"/>
        <w:shd w:val="clear" w:color="auto" w:fill="FFFFFF"/>
        <w:spacing w:before="0" w:beforeAutospacing="0" w:after="315" w:afterAutospacing="0"/>
        <w:jc w:val="both"/>
        <w:rPr>
          <w:rFonts w:ascii="Arial" w:hAnsi="Arial" w:cs="Arial"/>
          <w:color w:val="595858"/>
          <w:sz w:val="23"/>
          <w:szCs w:val="23"/>
          <w:shd w:val="clear" w:color="auto" w:fill="FFFFFF"/>
        </w:rPr>
      </w:pPr>
      <w:r>
        <w:rPr>
          <w:rFonts w:ascii="Arial" w:hAnsi="Arial" w:cs="Arial"/>
          <w:color w:val="595858"/>
          <w:sz w:val="23"/>
          <w:szCs w:val="23"/>
          <w:shd w:val="clear" w:color="auto" w:fill="FFFFFF"/>
        </w:rPr>
        <w:pict>
          <v:shape id="_x0000_i1027" type="#_x0000_t75" style="width:243.75pt;height:210.75pt">
            <v:imagedata r:id="rId7" o:title="Demo2"/>
          </v:shape>
        </w:pict>
      </w:r>
    </w:p>
    <w:p w:rsidR="001A5404" w:rsidRDefault="001A5404" w:rsidP="00F733FA">
      <w:pPr>
        <w:pStyle w:val="NormalWeb"/>
        <w:shd w:val="clear" w:color="auto" w:fill="FFFFFF"/>
        <w:spacing w:before="0" w:beforeAutospacing="0" w:after="315" w:afterAutospacing="0"/>
        <w:jc w:val="both"/>
        <w:rPr>
          <w:rFonts w:ascii="Arial" w:hAnsi="Arial" w:cs="Arial"/>
          <w:color w:val="595858"/>
          <w:sz w:val="23"/>
          <w:szCs w:val="23"/>
        </w:rPr>
      </w:pPr>
    </w:p>
    <w:p w:rsidR="00F733FA" w:rsidRDefault="00F733FA" w:rsidP="00A80535">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Step 5</w:t>
      </w:r>
      <w:r>
        <w:rPr>
          <w:rStyle w:val="Strong"/>
          <w:rFonts w:ascii="Arial" w:hAnsi="Arial" w:cs="Arial"/>
          <w:color w:val="333333"/>
          <w:sz w:val="23"/>
          <w:szCs w:val="23"/>
          <w:shd w:val="clear" w:color="auto" w:fill="FFFFFF"/>
        </w:rPr>
        <w:t xml:space="preserve"> – Variable clustering</w:t>
      </w:r>
    </w:p>
    <w:p w:rsidR="00F733FA" w:rsidRDefault="00844942" w:rsidP="00A80535">
      <w:pPr>
        <w:rPr>
          <w:rFonts w:ascii="Arial" w:hAnsi="Arial" w:cs="Arial"/>
          <w:color w:val="595858"/>
          <w:sz w:val="23"/>
          <w:szCs w:val="23"/>
          <w:shd w:val="clear" w:color="auto" w:fill="FFFFFF"/>
        </w:rPr>
      </w:pPr>
      <w:r>
        <w:rPr>
          <w:rFonts w:ascii="Arial" w:hAnsi="Arial" w:cs="Arial"/>
          <w:color w:val="595858"/>
          <w:sz w:val="23"/>
          <w:szCs w:val="23"/>
          <w:shd w:val="clear" w:color="auto" w:fill="FFFFFF"/>
        </w:rPr>
        <w:t>T</w:t>
      </w:r>
      <w:r w:rsidR="00F733FA">
        <w:rPr>
          <w:rFonts w:ascii="Arial" w:hAnsi="Arial" w:cs="Arial"/>
          <w:color w:val="595858"/>
          <w:sz w:val="23"/>
          <w:szCs w:val="23"/>
          <w:shd w:val="clear" w:color="auto" w:fill="FFFFFF"/>
        </w:rPr>
        <w:t xml:space="preserve">his step is performed to cluster variables capturing similar attributes in data. And choosing only one variable from each variable cluster will not drop the </w:t>
      </w:r>
      <w:proofErr w:type="spellStart"/>
      <w:r w:rsidR="00F733FA">
        <w:rPr>
          <w:rFonts w:ascii="Arial" w:hAnsi="Arial" w:cs="Arial"/>
          <w:color w:val="595858"/>
          <w:sz w:val="23"/>
          <w:szCs w:val="23"/>
          <w:shd w:val="clear" w:color="auto" w:fill="FFFFFF"/>
        </w:rPr>
        <w:t>sepration</w:t>
      </w:r>
      <w:proofErr w:type="spellEnd"/>
      <w:r w:rsidR="00F733FA">
        <w:rPr>
          <w:rFonts w:ascii="Arial" w:hAnsi="Arial" w:cs="Arial"/>
          <w:color w:val="595858"/>
          <w:sz w:val="23"/>
          <w:szCs w:val="23"/>
          <w:shd w:val="clear" w:color="auto" w:fill="FFFFFF"/>
        </w:rPr>
        <w:t xml:space="preserve"> drastically compared to considering all variables. Remember, the idea is to take minimum number of variables to justify the </w:t>
      </w:r>
      <w:proofErr w:type="spellStart"/>
      <w:r w:rsidR="00F733FA">
        <w:rPr>
          <w:rFonts w:ascii="Arial" w:hAnsi="Arial" w:cs="Arial"/>
          <w:color w:val="595858"/>
          <w:sz w:val="23"/>
          <w:szCs w:val="23"/>
          <w:shd w:val="clear" w:color="auto" w:fill="FFFFFF"/>
        </w:rPr>
        <w:t>seperation</w:t>
      </w:r>
      <w:proofErr w:type="spellEnd"/>
      <w:r w:rsidR="00F733FA">
        <w:rPr>
          <w:rFonts w:ascii="Arial" w:hAnsi="Arial" w:cs="Arial"/>
          <w:color w:val="595858"/>
          <w:sz w:val="23"/>
          <w:szCs w:val="23"/>
          <w:shd w:val="clear" w:color="auto" w:fill="FFFFFF"/>
        </w:rPr>
        <w:t xml:space="preserve"> to make the analysis easier and less time consuming.</w:t>
      </w:r>
    </w:p>
    <w:p w:rsidR="00F733FA" w:rsidRDefault="00F733FA" w:rsidP="00A80535">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Step 6</w:t>
      </w:r>
      <w:r>
        <w:rPr>
          <w:rStyle w:val="Strong"/>
          <w:rFonts w:ascii="Arial" w:hAnsi="Arial" w:cs="Arial"/>
          <w:color w:val="333333"/>
          <w:sz w:val="23"/>
          <w:szCs w:val="23"/>
          <w:shd w:val="clear" w:color="auto" w:fill="FFFFFF"/>
        </w:rPr>
        <w:t xml:space="preserve"> – Clustering</w:t>
      </w:r>
    </w:p>
    <w:p w:rsidR="001A5404" w:rsidRDefault="00F733FA" w:rsidP="00A80535">
      <w:pPr>
        <w:rPr>
          <w:rFonts w:ascii="Arial" w:hAnsi="Arial" w:cs="Arial"/>
          <w:color w:val="595858"/>
          <w:sz w:val="23"/>
          <w:szCs w:val="23"/>
          <w:shd w:val="clear" w:color="auto" w:fill="FFFFFF"/>
        </w:rPr>
      </w:pPr>
      <w:r>
        <w:rPr>
          <w:rFonts w:ascii="Arial" w:hAnsi="Arial" w:cs="Arial"/>
          <w:color w:val="595858"/>
          <w:sz w:val="23"/>
          <w:szCs w:val="23"/>
          <w:shd w:val="clear" w:color="auto" w:fill="FFFFFF"/>
        </w:rPr>
        <w:t>We can use an</w:t>
      </w:r>
      <w:r w:rsidR="00844942">
        <w:rPr>
          <w:rFonts w:ascii="Arial" w:hAnsi="Arial" w:cs="Arial"/>
          <w:color w:val="595858"/>
          <w:sz w:val="23"/>
          <w:szCs w:val="23"/>
          <w:shd w:val="clear" w:color="auto" w:fill="FFFFFF"/>
        </w:rPr>
        <w:t xml:space="preserve">y of the technique </w:t>
      </w:r>
      <w:proofErr w:type="spellStart"/>
      <w:r w:rsidR="00844942">
        <w:rPr>
          <w:rFonts w:ascii="Arial" w:hAnsi="Arial" w:cs="Arial"/>
          <w:color w:val="595858"/>
          <w:sz w:val="23"/>
          <w:szCs w:val="23"/>
          <w:shd w:val="clear" w:color="auto" w:fill="FFFFFF"/>
        </w:rPr>
        <w:t>i.e</w:t>
      </w:r>
      <w:proofErr w:type="spellEnd"/>
      <w:r w:rsidR="00844942">
        <w:rPr>
          <w:rFonts w:ascii="Arial" w:hAnsi="Arial" w:cs="Arial"/>
          <w:color w:val="595858"/>
          <w:sz w:val="23"/>
          <w:szCs w:val="23"/>
          <w:shd w:val="clear" w:color="auto" w:fill="FFFFFF"/>
        </w:rPr>
        <w:t xml:space="preserve"> Hierarchical clustering, k-mean clustering </w:t>
      </w:r>
      <w:proofErr w:type="spellStart"/>
      <w:r w:rsidR="00844942">
        <w:rPr>
          <w:rFonts w:ascii="Arial" w:hAnsi="Arial" w:cs="Arial"/>
          <w:color w:val="595858"/>
          <w:sz w:val="23"/>
          <w:szCs w:val="23"/>
          <w:shd w:val="clear" w:color="auto" w:fill="FFFFFF"/>
        </w:rPr>
        <w:t>etc</w:t>
      </w:r>
      <w:proofErr w:type="spellEnd"/>
      <w:r w:rsidR="00844942">
        <w:rPr>
          <w:rFonts w:ascii="Arial" w:hAnsi="Arial" w:cs="Arial"/>
          <w:color w:val="595858"/>
          <w:sz w:val="23"/>
          <w:szCs w:val="23"/>
          <w:shd w:val="clear" w:color="auto" w:fill="FFFFFF"/>
        </w:rPr>
        <w:t xml:space="preserve"> </w:t>
      </w:r>
      <w:r>
        <w:rPr>
          <w:rFonts w:ascii="Arial" w:hAnsi="Arial" w:cs="Arial"/>
          <w:color w:val="595858"/>
          <w:sz w:val="23"/>
          <w:szCs w:val="23"/>
          <w:shd w:val="clear" w:color="auto" w:fill="FFFFFF"/>
        </w:rPr>
        <w:t xml:space="preserve">depending on the number of observation. </w:t>
      </w:r>
      <w:proofErr w:type="gramStart"/>
      <w:r>
        <w:rPr>
          <w:rFonts w:ascii="Arial" w:hAnsi="Arial" w:cs="Arial"/>
          <w:color w:val="595858"/>
          <w:sz w:val="23"/>
          <w:szCs w:val="23"/>
          <w:shd w:val="clear" w:color="auto" w:fill="FFFFFF"/>
        </w:rPr>
        <w:t>k-means</w:t>
      </w:r>
      <w:proofErr w:type="gramEnd"/>
      <w:r>
        <w:rPr>
          <w:rFonts w:ascii="Arial" w:hAnsi="Arial" w:cs="Arial"/>
          <w:color w:val="595858"/>
          <w:sz w:val="23"/>
          <w:szCs w:val="23"/>
          <w:shd w:val="clear" w:color="auto" w:fill="FFFFFF"/>
        </w:rPr>
        <w:t xml:space="preserve"> is used for a bigger samples. Run a </w:t>
      </w:r>
      <w:proofErr w:type="spellStart"/>
      <w:r>
        <w:rPr>
          <w:rFonts w:ascii="Arial" w:hAnsi="Arial" w:cs="Arial"/>
          <w:color w:val="595858"/>
          <w:sz w:val="23"/>
          <w:szCs w:val="23"/>
          <w:shd w:val="clear" w:color="auto" w:fill="FFFFFF"/>
        </w:rPr>
        <w:t>proc</w:t>
      </w:r>
      <w:proofErr w:type="spellEnd"/>
      <w:r>
        <w:rPr>
          <w:rFonts w:ascii="Arial" w:hAnsi="Arial" w:cs="Arial"/>
          <w:color w:val="595858"/>
          <w:sz w:val="23"/>
          <w:szCs w:val="23"/>
          <w:shd w:val="clear" w:color="auto" w:fill="FFFFFF"/>
        </w:rPr>
        <w:t xml:space="preserve"> </w:t>
      </w:r>
      <w:proofErr w:type="spellStart"/>
      <w:r>
        <w:rPr>
          <w:rFonts w:ascii="Arial" w:hAnsi="Arial" w:cs="Arial"/>
          <w:color w:val="595858"/>
          <w:sz w:val="23"/>
          <w:szCs w:val="23"/>
          <w:shd w:val="clear" w:color="auto" w:fill="FFFFFF"/>
        </w:rPr>
        <w:t>fastclus</w:t>
      </w:r>
      <w:proofErr w:type="spellEnd"/>
      <w:r>
        <w:rPr>
          <w:rFonts w:ascii="Arial" w:hAnsi="Arial" w:cs="Arial"/>
          <w:color w:val="595858"/>
          <w:sz w:val="23"/>
          <w:szCs w:val="23"/>
          <w:shd w:val="clear" w:color="auto" w:fill="FFFFFF"/>
        </w:rPr>
        <w:t xml:space="preserve"> with k=4 (which is apparent from the visualization).</w:t>
      </w:r>
    </w:p>
    <w:p w:rsidR="00844942" w:rsidRDefault="00844942" w:rsidP="00A80535">
      <w:pPr>
        <w:rPr>
          <w:rFonts w:ascii="Arial" w:hAnsi="Arial" w:cs="Arial"/>
          <w:color w:val="595858"/>
          <w:sz w:val="23"/>
          <w:szCs w:val="23"/>
          <w:shd w:val="clear" w:color="auto" w:fill="FFFFFF"/>
        </w:rPr>
      </w:pPr>
      <w:r>
        <w:rPr>
          <w:rFonts w:ascii="Arial" w:hAnsi="Arial" w:cs="Arial"/>
          <w:color w:val="595858"/>
          <w:sz w:val="23"/>
          <w:szCs w:val="23"/>
          <w:shd w:val="clear" w:color="auto" w:fill="FFFFFF"/>
        </w:rPr>
        <w:pict>
          <v:shape id="_x0000_i1025" type="#_x0000_t75" style="width:270.75pt;height:215.25pt">
            <v:imagedata r:id="rId8" o:title="Demo3"/>
          </v:shape>
        </w:pict>
      </w:r>
    </w:p>
    <w:p w:rsidR="00060BC3" w:rsidRPr="00844942" w:rsidRDefault="00060BC3" w:rsidP="00A80535">
      <w:pPr>
        <w:rPr>
          <w:rStyle w:val="Strong"/>
          <w:rFonts w:ascii="Arial" w:hAnsi="Arial" w:cs="Arial"/>
          <w:b w:val="0"/>
          <w:bCs w:val="0"/>
          <w:color w:val="595858"/>
          <w:sz w:val="23"/>
          <w:szCs w:val="23"/>
          <w:shd w:val="clear" w:color="auto" w:fill="FFFFFF"/>
        </w:rPr>
      </w:pPr>
      <w:r>
        <w:rPr>
          <w:rStyle w:val="Strong"/>
          <w:rFonts w:ascii="Arial" w:hAnsi="Arial" w:cs="Arial"/>
          <w:color w:val="333333"/>
          <w:sz w:val="23"/>
          <w:szCs w:val="23"/>
          <w:shd w:val="clear" w:color="auto" w:fill="FFFFFF"/>
        </w:rPr>
        <w:lastRenderedPageBreak/>
        <w:t>Step 7</w:t>
      </w:r>
      <w:r>
        <w:rPr>
          <w:rStyle w:val="Strong"/>
          <w:rFonts w:ascii="Arial" w:hAnsi="Arial" w:cs="Arial"/>
          <w:color w:val="333333"/>
          <w:sz w:val="23"/>
          <w:szCs w:val="23"/>
          <w:shd w:val="clear" w:color="auto" w:fill="FFFFFF"/>
        </w:rPr>
        <w:t xml:space="preserve"> – Convergence of clusters</w:t>
      </w:r>
    </w:p>
    <w:p w:rsidR="00F733FA" w:rsidRDefault="00060BC3" w:rsidP="00A80535">
      <w:pPr>
        <w:rPr>
          <w:rFonts w:ascii="Arial" w:hAnsi="Arial" w:cs="Arial"/>
          <w:color w:val="595858"/>
          <w:sz w:val="23"/>
          <w:szCs w:val="23"/>
          <w:shd w:val="clear" w:color="auto" w:fill="FFFFFF"/>
        </w:rPr>
      </w:pPr>
      <w:r>
        <w:rPr>
          <w:rFonts w:ascii="Arial" w:hAnsi="Arial" w:cs="Arial"/>
          <w:color w:val="595858"/>
          <w:sz w:val="23"/>
          <w:szCs w:val="23"/>
          <w:shd w:val="clear" w:color="auto" w:fill="FFFFFF"/>
        </w:rPr>
        <w:t>A good cluster analysis has all clusters with population between 5-</w:t>
      </w:r>
      <w:r w:rsidR="00844942">
        <w:rPr>
          <w:rFonts w:ascii="Arial" w:hAnsi="Arial" w:cs="Arial"/>
          <w:color w:val="595858"/>
          <w:sz w:val="23"/>
          <w:szCs w:val="23"/>
          <w:shd w:val="clear" w:color="auto" w:fill="FFFFFF"/>
        </w:rPr>
        <w:t>30% of the overall base. Say, our</w:t>
      </w:r>
      <w:r>
        <w:rPr>
          <w:rFonts w:ascii="Arial" w:hAnsi="Arial" w:cs="Arial"/>
          <w:color w:val="595858"/>
          <w:sz w:val="23"/>
          <w:szCs w:val="23"/>
          <w:shd w:val="clear" w:color="auto" w:fill="FFFFFF"/>
        </w:rPr>
        <w:t xml:space="preserve"> total number of customer for bank X is 10000. The minimum and maximum size of any cluster should be 500 and 3000. If any of the cluster is beyond the limit than repeat the procedure with additional number of variables</w:t>
      </w:r>
      <w:proofErr w:type="gramStart"/>
      <w:r>
        <w:rPr>
          <w:rFonts w:ascii="Arial" w:hAnsi="Arial" w:cs="Arial"/>
          <w:color w:val="595858"/>
          <w:sz w:val="23"/>
          <w:szCs w:val="23"/>
          <w:shd w:val="clear" w:color="auto" w:fill="FFFFFF"/>
        </w:rPr>
        <w:t>..</w:t>
      </w:r>
      <w:proofErr w:type="gramEnd"/>
    </w:p>
    <w:p w:rsidR="00060BC3" w:rsidRDefault="00060BC3" w:rsidP="00A80535">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Step 8</w:t>
      </w:r>
      <w:r>
        <w:rPr>
          <w:rStyle w:val="Strong"/>
          <w:rFonts w:ascii="Arial" w:hAnsi="Arial" w:cs="Arial"/>
          <w:color w:val="333333"/>
          <w:sz w:val="23"/>
          <w:szCs w:val="23"/>
          <w:shd w:val="clear" w:color="auto" w:fill="FFFFFF"/>
        </w:rPr>
        <w:t xml:space="preserve"> – Profiling of the clusters</w:t>
      </w:r>
    </w:p>
    <w:p w:rsidR="00060BC3" w:rsidRDefault="00060BC3" w:rsidP="00A80535">
      <w:pPr>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After validating the convergence of cluster analysis, we need to identify </w:t>
      </w:r>
      <w:proofErr w:type="spellStart"/>
      <w:r>
        <w:rPr>
          <w:rFonts w:ascii="Arial" w:hAnsi="Arial" w:cs="Arial"/>
          <w:color w:val="595858"/>
          <w:sz w:val="23"/>
          <w:szCs w:val="23"/>
          <w:shd w:val="clear" w:color="auto" w:fill="FFFFFF"/>
        </w:rPr>
        <w:t>behavior</w:t>
      </w:r>
      <w:proofErr w:type="spellEnd"/>
      <w:r>
        <w:rPr>
          <w:rFonts w:ascii="Arial" w:hAnsi="Arial" w:cs="Arial"/>
          <w:color w:val="595858"/>
          <w:sz w:val="23"/>
          <w:szCs w:val="23"/>
          <w:shd w:val="clear" w:color="auto" w:fill="FFFFFF"/>
        </w:rPr>
        <w:t xml:space="preserve"> of each cluster. </w:t>
      </w:r>
      <w:proofErr w:type="spellStart"/>
      <w:proofErr w:type="gramStart"/>
      <w:r>
        <w:rPr>
          <w:rFonts w:ascii="Arial" w:hAnsi="Arial" w:cs="Arial"/>
          <w:color w:val="595858"/>
          <w:sz w:val="23"/>
          <w:szCs w:val="23"/>
          <w:shd w:val="clear" w:color="auto" w:fill="FFFFFF"/>
        </w:rPr>
        <w:t>Lets</w:t>
      </w:r>
      <w:proofErr w:type="spellEnd"/>
      <w:proofErr w:type="gramEnd"/>
      <w:r>
        <w:rPr>
          <w:rFonts w:ascii="Arial" w:hAnsi="Arial" w:cs="Arial"/>
          <w:color w:val="595858"/>
          <w:sz w:val="23"/>
          <w:szCs w:val="23"/>
          <w:shd w:val="clear" w:color="auto" w:fill="FFFFFF"/>
        </w:rPr>
        <w:t xml:space="preserve"> say we map age and income to each of the four clusters and get following results</w:t>
      </w:r>
      <w:r>
        <w:rPr>
          <w:rFonts w:ascii="Arial" w:hAnsi="Arial" w:cs="Arial"/>
          <w:color w:val="595858"/>
          <w:sz w:val="23"/>
          <w:szCs w:val="23"/>
          <w:shd w:val="clear" w:color="auto" w:fill="FFFFFF"/>
        </w:rPr>
        <w:t>.</w:t>
      </w:r>
    </w:p>
    <w:p w:rsidR="00C53A30" w:rsidRDefault="00844942" w:rsidP="00A80535">
      <w:pPr>
        <w:rPr>
          <w:rFonts w:ascii="Arial" w:hAnsi="Arial" w:cs="Arial"/>
          <w:color w:val="595858"/>
          <w:sz w:val="23"/>
          <w:szCs w:val="23"/>
          <w:shd w:val="clear" w:color="auto" w:fill="FFFFFF"/>
        </w:rPr>
      </w:pPr>
      <w:r>
        <w:rPr>
          <w:rFonts w:ascii="Arial" w:hAnsi="Arial" w:cs="Arial"/>
          <w:color w:val="595858"/>
          <w:sz w:val="23"/>
          <w:szCs w:val="23"/>
          <w:shd w:val="clear" w:color="auto" w:fill="FFFFFF"/>
        </w:rPr>
        <w:pict>
          <v:shape id="_x0000_i1028" type="#_x0000_t75" style="width:337.5pt;height:219.75pt">
            <v:imagedata r:id="rId9" o:title="Demo4"/>
          </v:shape>
        </w:pict>
      </w:r>
    </w:p>
    <w:p w:rsidR="00C53A30" w:rsidRDefault="00C53A30" w:rsidP="00A80535">
      <w:pPr>
        <w:rPr>
          <w:rFonts w:ascii="Arial" w:hAnsi="Arial" w:cs="Arial"/>
          <w:color w:val="595858"/>
          <w:sz w:val="23"/>
          <w:szCs w:val="23"/>
          <w:shd w:val="clear" w:color="auto" w:fill="FFFFFF"/>
        </w:rPr>
      </w:pPr>
    </w:p>
    <w:p w:rsidR="00C53A30" w:rsidRDefault="00C53A30" w:rsidP="00C53A30">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Now is the time to build story around each cluster. </w:t>
      </w:r>
      <w:proofErr w:type="spellStart"/>
      <w:proofErr w:type="gramStart"/>
      <w:r>
        <w:rPr>
          <w:rFonts w:ascii="Arial" w:hAnsi="Arial" w:cs="Arial"/>
          <w:color w:val="595858"/>
          <w:sz w:val="23"/>
          <w:szCs w:val="23"/>
        </w:rPr>
        <w:t>Lets</w:t>
      </w:r>
      <w:proofErr w:type="spellEnd"/>
      <w:proofErr w:type="gramEnd"/>
      <w:r>
        <w:rPr>
          <w:rFonts w:ascii="Arial" w:hAnsi="Arial" w:cs="Arial"/>
          <w:color w:val="595858"/>
          <w:sz w:val="23"/>
          <w:szCs w:val="23"/>
        </w:rPr>
        <w:t xml:space="preserve"> take any two cluster and </w:t>
      </w:r>
      <w:proofErr w:type="spellStart"/>
      <w:r>
        <w:rPr>
          <w:rFonts w:ascii="Arial" w:hAnsi="Arial" w:cs="Arial"/>
          <w:color w:val="595858"/>
          <w:sz w:val="23"/>
          <w:szCs w:val="23"/>
        </w:rPr>
        <w:t>analyze</w:t>
      </w:r>
      <w:proofErr w:type="spellEnd"/>
      <w:r>
        <w:rPr>
          <w:rFonts w:ascii="Arial" w:hAnsi="Arial" w:cs="Arial"/>
          <w:color w:val="595858"/>
          <w:sz w:val="23"/>
          <w:szCs w:val="23"/>
        </w:rPr>
        <w:t>.</w:t>
      </w:r>
    </w:p>
    <w:p w:rsidR="00C53A30" w:rsidRDefault="00C53A30" w:rsidP="00C53A30">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Cluster </w:t>
      </w:r>
      <w:proofErr w:type="gramStart"/>
      <w:r>
        <w:rPr>
          <w:rFonts w:ascii="Arial" w:hAnsi="Arial" w:cs="Arial"/>
          <w:color w:val="595858"/>
          <w:sz w:val="23"/>
          <w:szCs w:val="23"/>
        </w:rPr>
        <w:t>1 :</w:t>
      </w:r>
      <w:proofErr w:type="gramEnd"/>
      <w:r>
        <w:rPr>
          <w:rFonts w:ascii="Arial" w:hAnsi="Arial" w:cs="Arial"/>
          <w:color w:val="595858"/>
          <w:sz w:val="23"/>
          <w:szCs w:val="23"/>
        </w:rPr>
        <w:t xml:space="preserve"> (High Potential Low balance customer) These customers do have high balance in aggregate but low balance with bank X. Hence, they are high potential customer with low current balance. Also the average salary is on a higher side which validates our hypothesis of customer being high potential.</w:t>
      </w:r>
    </w:p>
    <w:p w:rsidR="00C53A30" w:rsidRDefault="00C53A30" w:rsidP="00C53A30">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Cluster </w:t>
      </w:r>
      <w:proofErr w:type="gramStart"/>
      <w:r>
        <w:rPr>
          <w:rFonts w:ascii="Arial" w:hAnsi="Arial" w:cs="Arial"/>
          <w:color w:val="595858"/>
          <w:sz w:val="23"/>
          <w:szCs w:val="23"/>
        </w:rPr>
        <w:t>3 :</w:t>
      </w:r>
      <w:proofErr w:type="gramEnd"/>
      <w:r>
        <w:rPr>
          <w:rFonts w:ascii="Arial" w:hAnsi="Arial" w:cs="Arial"/>
          <w:color w:val="595858"/>
          <w:sz w:val="23"/>
          <w:szCs w:val="23"/>
        </w:rPr>
        <w:t xml:space="preserve"> (High Potential high balance customers) Even though the salary and total balance in aggregate is on a lower side, we see a lower average age. This indicates that the customer has a high potential to increase their balance with bank X.</w:t>
      </w:r>
    </w:p>
    <w:p w:rsidR="00C53A30" w:rsidRDefault="00C53A30" w:rsidP="00A80535">
      <w:pPr>
        <w:rPr>
          <w:lang w:val="en-US"/>
        </w:rPr>
      </w:pPr>
    </w:p>
    <w:p w:rsidR="00A3057E" w:rsidRDefault="00A3057E" w:rsidP="00A80535">
      <w:pPr>
        <w:rPr>
          <w:lang w:val="en-US"/>
        </w:rPr>
      </w:pPr>
    </w:p>
    <w:p w:rsidR="00A3057E" w:rsidRDefault="00A3057E" w:rsidP="00A80535">
      <w:pPr>
        <w:rPr>
          <w:lang w:val="en-US"/>
        </w:rPr>
      </w:pPr>
    </w:p>
    <w:p w:rsidR="00A3057E" w:rsidRDefault="00A3057E" w:rsidP="00A80535">
      <w:pPr>
        <w:rPr>
          <w:lang w:val="en-US"/>
        </w:rPr>
      </w:pPr>
    </w:p>
    <w:p w:rsidR="00F37A99" w:rsidRPr="00943D2E" w:rsidRDefault="00F37A99" w:rsidP="00A80535">
      <w:pPr>
        <w:rPr>
          <w:b/>
          <w:bCs/>
          <w:sz w:val="32"/>
          <w:szCs w:val="32"/>
        </w:rPr>
      </w:pPr>
      <w:r w:rsidRPr="00943D2E">
        <w:rPr>
          <w:b/>
          <w:bCs/>
          <w:sz w:val="32"/>
          <w:szCs w:val="32"/>
        </w:rPr>
        <w:lastRenderedPageBreak/>
        <w:t>14. How is cluster quality measured?</w:t>
      </w:r>
    </w:p>
    <w:p w:rsidR="00F37A99" w:rsidRPr="00B86507" w:rsidRDefault="00F37A99" w:rsidP="00A80535">
      <w:pPr>
        <w:rPr>
          <w:rFonts w:ascii="Arial" w:eastAsia="Times New Roman" w:hAnsi="Arial" w:cs="Arial"/>
          <w:color w:val="595858"/>
          <w:sz w:val="23"/>
          <w:szCs w:val="23"/>
          <w:lang w:eastAsia="en-IN"/>
        </w:rPr>
      </w:pPr>
      <w:r>
        <w:t>ANS -</w:t>
      </w:r>
      <w:r w:rsidR="00B86507" w:rsidRPr="00B86507">
        <w:rPr>
          <w:rFonts w:ascii="Arial" w:eastAsia="Times New Roman" w:hAnsi="Arial" w:cs="Arial"/>
          <w:color w:val="595858"/>
          <w:sz w:val="23"/>
          <w:szCs w:val="23"/>
          <w:lang w:eastAsia="en-IN"/>
        </w:rPr>
        <w:t>Assessing the quality of your model is one of the most important considerations when deploying any </w:t>
      </w:r>
      <w:hyperlink r:id="rId10" w:history="1">
        <w:r w:rsidR="00B86507" w:rsidRPr="00B86507">
          <w:rPr>
            <w:rFonts w:ascii="Arial" w:eastAsia="Times New Roman" w:hAnsi="Arial" w:cs="Arial"/>
            <w:b/>
            <w:bCs/>
            <w:color w:val="595858"/>
            <w:sz w:val="23"/>
            <w:szCs w:val="23"/>
            <w:lang w:eastAsia="en-IN"/>
          </w:rPr>
          <w:t>machine learning</w:t>
        </w:r>
      </w:hyperlink>
      <w:r w:rsidR="00B86507" w:rsidRPr="00B86507">
        <w:rPr>
          <w:rFonts w:ascii="Arial" w:eastAsia="Times New Roman" w:hAnsi="Arial" w:cs="Arial"/>
          <w:color w:val="595858"/>
          <w:sz w:val="23"/>
          <w:szCs w:val="23"/>
          <w:lang w:eastAsia="en-IN"/>
        </w:rPr>
        <w:t> algorithm.</w:t>
      </w:r>
    </w:p>
    <w:p w:rsidR="00B86507" w:rsidRPr="00B86507" w:rsidRDefault="00B86507" w:rsidP="00A80535">
      <w:pPr>
        <w:rPr>
          <w:rFonts w:ascii="Arial" w:eastAsia="Times New Roman" w:hAnsi="Arial" w:cs="Arial"/>
          <w:color w:val="595858"/>
          <w:sz w:val="23"/>
          <w:szCs w:val="23"/>
          <w:lang w:eastAsia="en-IN"/>
        </w:rPr>
      </w:pPr>
      <w:r w:rsidRPr="00B86507">
        <w:rPr>
          <w:rFonts w:ascii="Arial" w:eastAsia="Times New Roman" w:hAnsi="Arial" w:cs="Arial"/>
          <w:color w:val="595858"/>
          <w:sz w:val="23"/>
          <w:szCs w:val="23"/>
          <w:lang w:eastAsia="en-IN"/>
        </w:rPr>
        <w:t>For supervised learning problems, this is easy. There are already labels for every example, so the practitioner can test the model’s performance on a reserved evaluation set.</w:t>
      </w:r>
    </w:p>
    <w:p w:rsidR="00B86507" w:rsidRPr="00B86507" w:rsidRDefault="00B86507" w:rsidP="00A80535">
      <w:pPr>
        <w:rPr>
          <w:rFonts w:ascii="Arial" w:eastAsia="Times New Roman" w:hAnsi="Arial" w:cs="Arial"/>
          <w:color w:val="595858"/>
          <w:sz w:val="23"/>
          <w:szCs w:val="23"/>
          <w:lang w:eastAsia="en-IN"/>
        </w:rPr>
      </w:pPr>
      <w:r w:rsidRPr="00B86507">
        <w:rPr>
          <w:rFonts w:ascii="Arial" w:eastAsia="Times New Roman" w:hAnsi="Arial" w:cs="Arial"/>
          <w:color w:val="595858"/>
          <w:sz w:val="23"/>
          <w:szCs w:val="23"/>
          <w:lang w:eastAsia="en-IN"/>
        </w:rPr>
        <w:t xml:space="preserve">We don’t have that luxury when we’re dealing with </w:t>
      </w:r>
      <w:proofErr w:type="spellStart"/>
      <w:r w:rsidRPr="00B86507">
        <w:rPr>
          <w:rFonts w:ascii="Arial" w:eastAsia="Times New Roman" w:hAnsi="Arial" w:cs="Arial"/>
          <w:color w:val="595858"/>
          <w:sz w:val="23"/>
          <w:szCs w:val="23"/>
          <w:lang w:eastAsia="en-IN"/>
        </w:rPr>
        <w:t>unlabeled</w:t>
      </w:r>
      <w:proofErr w:type="spellEnd"/>
      <w:r w:rsidRPr="00B86507">
        <w:rPr>
          <w:rFonts w:ascii="Arial" w:eastAsia="Times New Roman" w:hAnsi="Arial" w:cs="Arial"/>
          <w:color w:val="595858"/>
          <w:sz w:val="23"/>
          <w:szCs w:val="23"/>
          <w:lang w:eastAsia="en-IN"/>
        </w:rPr>
        <w:t xml:space="preserve"> data in unsupervised learning contexts. There’s nothing to even test since there’s no ground truth — the idea of testing in this arena is a flawed premise.</w:t>
      </w:r>
    </w:p>
    <w:p w:rsidR="00F37A99" w:rsidRPr="00B86507" w:rsidRDefault="00B86507" w:rsidP="00A80535">
      <w:pPr>
        <w:rPr>
          <w:rFonts w:ascii="Arial" w:eastAsia="Times New Roman" w:hAnsi="Arial" w:cs="Arial"/>
          <w:color w:val="595858"/>
          <w:sz w:val="23"/>
          <w:szCs w:val="23"/>
          <w:lang w:eastAsia="en-IN"/>
        </w:rPr>
      </w:pPr>
      <w:r w:rsidRPr="00B86507">
        <w:rPr>
          <w:rFonts w:ascii="Arial" w:eastAsia="Times New Roman" w:hAnsi="Arial" w:cs="Arial"/>
          <w:color w:val="595858"/>
          <w:sz w:val="23"/>
          <w:szCs w:val="23"/>
          <w:lang w:eastAsia="en-IN"/>
        </w:rPr>
        <w:t xml:space="preserve">That doesn’t mean assessing the model is a lost cause. Numerous metrics examine the quality of clustering results when </w:t>
      </w:r>
      <w:proofErr w:type="spellStart"/>
      <w:r w:rsidRPr="00B86507">
        <w:rPr>
          <w:rFonts w:ascii="Arial" w:eastAsia="Times New Roman" w:hAnsi="Arial" w:cs="Arial"/>
          <w:color w:val="595858"/>
          <w:sz w:val="23"/>
          <w:szCs w:val="23"/>
          <w:lang w:eastAsia="en-IN"/>
        </w:rPr>
        <w:t>labeled</w:t>
      </w:r>
      <w:proofErr w:type="spellEnd"/>
      <w:r w:rsidRPr="00B86507">
        <w:rPr>
          <w:rFonts w:ascii="Arial" w:eastAsia="Times New Roman" w:hAnsi="Arial" w:cs="Arial"/>
          <w:color w:val="595858"/>
          <w:sz w:val="23"/>
          <w:szCs w:val="23"/>
          <w:lang w:eastAsia="en-IN"/>
        </w:rPr>
        <w:t xml:space="preserve"> data is unavailable. These metrics can give the practitioner insight into how the clusters might change depending on the algorithm’s selection and the natural tendency of the data to group together.</w:t>
      </w:r>
    </w:p>
    <w:p w:rsidR="00B86507" w:rsidRDefault="00B86507" w:rsidP="00B86507">
      <w:pPr>
        <w:shd w:val="clear" w:color="auto" w:fill="FFFFFF"/>
        <w:spacing w:before="413" w:after="0" w:line="420" w:lineRule="atLeast"/>
        <w:outlineLvl w:val="1"/>
        <w:rPr>
          <w:rFonts w:ascii="Arial" w:eastAsia="Times New Roman" w:hAnsi="Arial" w:cs="Arial"/>
          <w:b/>
          <w:bCs/>
          <w:color w:val="595858"/>
          <w:sz w:val="23"/>
          <w:szCs w:val="23"/>
          <w:lang w:eastAsia="en-IN"/>
        </w:rPr>
      </w:pPr>
      <w:r>
        <w:rPr>
          <w:rFonts w:ascii="Arial" w:eastAsia="Times New Roman" w:hAnsi="Arial" w:cs="Arial"/>
          <w:b/>
          <w:bCs/>
          <w:color w:val="595858"/>
          <w:sz w:val="23"/>
          <w:szCs w:val="23"/>
          <w:lang w:eastAsia="en-IN"/>
        </w:rPr>
        <w:t>Davies-</w:t>
      </w:r>
      <w:proofErr w:type="spellStart"/>
      <w:r>
        <w:rPr>
          <w:rFonts w:ascii="Arial" w:eastAsia="Times New Roman" w:hAnsi="Arial" w:cs="Arial"/>
          <w:b/>
          <w:bCs/>
          <w:color w:val="595858"/>
          <w:sz w:val="23"/>
          <w:szCs w:val="23"/>
          <w:lang w:eastAsia="en-IN"/>
        </w:rPr>
        <w:t>Bouldin</w:t>
      </w:r>
      <w:proofErr w:type="spellEnd"/>
      <w:r>
        <w:rPr>
          <w:rFonts w:ascii="Arial" w:eastAsia="Times New Roman" w:hAnsi="Arial" w:cs="Arial"/>
          <w:b/>
          <w:bCs/>
          <w:color w:val="595858"/>
          <w:sz w:val="23"/>
          <w:szCs w:val="23"/>
          <w:lang w:eastAsia="en-IN"/>
        </w:rPr>
        <w:t xml:space="preserve"> </w:t>
      </w:r>
      <w:r w:rsidRPr="00B86507">
        <w:rPr>
          <w:rFonts w:ascii="Arial" w:eastAsia="Times New Roman" w:hAnsi="Arial" w:cs="Arial"/>
          <w:b/>
          <w:bCs/>
          <w:color w:val="595858"/>
          <w:sz w:val="23"/>
          <w:szCs w:val="23"/>
          <w:lang w:eastAsia="en-IN"/>
        </w:rPr>
        <w:t>Index</w:t>
      </w:r>
      <w:r>
        <w:rPr>
          <w:rFonts w:ascii="Arial" w:eastAsia="Times New Roman" w:hAnsi="Arial" w:cs="Arial"/>
          <w:b/>
          <w:bCs/>
          <w:color w:val="595858"/>
          <w:sz w:val="23"/>
          <w:szCs w:val="23"/>
          <w:lang w:eastAsia="en-IN"/>
        </w:rPr>
        <w:t xml:space="preserve"> –</w:t>
      </w:r>
    </w:p>
    <w:p w:rsidR="00B86507" w:rsidRPr="00B86507" w:rsidRDefault="00B86507" w:rsidP="00B86507">
      <w:pPr>
        <w:shd w:val="clear" w:color="auto" w:fill="FFFFFF"/>
        <w:spacing w:before="206" w:after="0" w:line="480" w:lineRule="atLeast"/>
        <w:rPr>
          <w:rFonts w:ascii="Arial" w:eastAsia="Times New Roman" w:hAnsi="Arial" w:cs="Arial"/>
          <w:color w:val="595858"/>
          <w:sz w:val="23"/>
          <w:szCs w:val="23"/>
          <w:lang w:eastAsia="en-IN"/>
        </w:rPr>
      </w:pPr>
      <w:r w:rsidRPr="00B86507">
        <w:rPr>
          <w:rFonts w:ascii="Arial" w:eastAsia="Times New Roman" w:hAnsi="Arial" w:cs="Arial"/>
          <w:color w:val="595858"/>
          <w:sz w:val="23"/>
          <w:szCs w:val="23"/>
          <w:lang w:eastAsia="en-IN"/>
        </w:rPr>
        <w:t>The DB Index is calculated by the following formula:</w:t>
      </w:r>
    </w:p>
    <w:p w:rsidR="00B86507" w:rsidRPr="00B86507" w:rsidRDefault="00B86507" w:rsidP="00B86507">
      <w:pPr>
        <w:shd w:val="clear" w:color="auto" w:fill="F2F2F2"/>
        <w:spacing w:after="0" w:line="240" w:lineRule="auto"/>
        <w:rPr>
          <w:rFonts w:ascii="Arial" w:eastAsia="Times New Roman" w:hAnsi="Arial" w:cs="Arial"/>
          <w:color w:val="595858"/>
          <w:sz w:val="23"/>
          <w:szCs w:val="23"/>
          <w:lang w:eastAsia="en-IN"/>
        </w:rPr>
      </w:pPr>
    </w:p>
    <w:p w:rsidR="00B86507" w:rsidRPr="00B86507" w:rsidRDefault="00B86507" w:rsidP="00B86507">
      <w:pPr>
        <w:shd w:val="clear" w:color="auto" w:fill="F2F2F2"/>
        <w:spacing w:after="100" w:line="240" w:lineRule="auto"/>
        <w:rPr>
          <w:rFonts w:ascii="Arial" w:eastAsia="Times New Roman" w:hAnsi="Arial" w:cs="Arial"/>
          <w:color w:val="595858"/>
          <w:sz w:val="23"/>
          <w:szCs w:val="23"/>
          <w:lang w:eastAsia="en-IN"/>
        </w:rPr>
      </w:pPr>
      <w:r w:rsidRPr="00B86507">
        <w:rPr>
          <w:rFonts w:ascii="Arial" w:eastAsia="Times New Roman" w:hAnsi="Arial" w:cs="Arial"/>
          <w:color w:val="595858"/>
          <w:sz w:val="23"/>
          <w:szCs w:val="23"/>
          <w:lang w:eastAsia="en-IN"/>
        </w:rPr>
        <w:drawing>
          <wp:inline distT="0" distB="0" distL="0" distR="0" wp14:anchorId="7DD0B0B3" wp14:editId="4A17D18A">
            <wp:extent cx="2857500" cy="74295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742950"/>
                    </a:xfrm>
                    <a:prstGeom prst="rect">
                      <a:avLst/>
                    </a:prstGeom>
                    <a:noFill/>
                    <a:ln>
                      <a:noFill/>
                    </a:ln>
                  </pic:spPr>
                </pic:pic>
              </a:graphicData>
            </a:graphic>
          </wp:inline>
        </w:drawing>
      </w:r>
    </w:p>
    <w:p w:rsidR="00B86507" w:rsidRPr="00B86507" w:rsidRDefault="00B86507" w:rsidP="00B86507">
      <w:pPr>
        <w:shd w:val="clear" w:color="auto" w:fill="FFFFFF"/>
        <w:spacing w:before="480" w:after="0" w:line="480" w:lineRule="atLeast"/>
        <w:rPr>
          <w:rFonts w:ascii="Arial" w:eastAsia="Times New Roman" w:hAnsi="Arial" w:cs="Arial"/>
          <w:color w:val="595858"/>
          <w:sz w:val="23"/>
          <w:szCs w:val="23"/>
          <w:lang w:eastAsia="en-IN"/>
        </w:rPr>
      </w:pPr>
      <w:r w:rsidRPr="00B86507">
        <w:rPr>
          <w:rFonts w:ascii="Arial" w:eastAsia="Times New Roman" w:hAnsi="Arial" w:cs="Arial"/>
          <w:color w:val="595858"/>
          <w:sz w:val="23"/>
          <w:szCs w:val="23"/>
          <w:lang w:eastAsia="en-IN"/>
        </w:rPr>
        <w:t>where n is the number of clusters and </w:t>
      </w:r>
      <w:proofErr w:type="spellStart"/>
      <w:r w:rsidRPr="00B86507">
        <w:rPr>
          <w:rFonts w:ascii="Arial" w:eastAsia="Times New Roman" w:hAnsi="Arial" w:cs="Arial"/>
          <w:color w:val="595858"/>
          <w:sz w:val="23"/>
          <w:szCs w:val="23"/>
          <w:lang w:eastAsia="en-IN"/>
        </w:rPr>
        <w:t>σi</w:t>
      </w:r>
      <w:proofErr w:type="spellEnd"/>
      <w:r w:rsidRPr="00B86507">
        <w:rPr>
          <w:rFonts w:ascii="Arial" w:eastAsia="Times New Roman" w:hAnsi="Arial" w:cs="Arial"/>
          <w:color w:val="595858"/>
          <w:sz w:val="23"/>
          <w:szCs w:val="23"/>
          <w:lang w:eastAsia="en-IN"/>
        </w:rPr>
        <w:t> is the average distance of all points in cluster i from the cluster centroid </w:t>
      </w:r>
      <w:proofErr w:type="spellStart"/>
      <w:r w:rsidRPr="00B86507">
        <w:rPr>
          <w:rFonts w:ascii="Arial" w:eastAsia="Times New Roman" w:hAnsi="Arial" w:cs="Arial"/>
          <w:color w:val="595858"/>
          <w:sz w:val="23"/>
          <w:szCs w:val="23"/>
          <w:lang w:eastAsia="en-IN"/>
        </w:rPr>
        <w:t>ci.The</w:t>
      </w:r>
      <w:proofErr w:type="spellEnd"/>
      <w:r w:rsidRPr="00B86507">
        <w:rPr>
          <w:rFonts w:ascii="Arial" w:eastAsia="Times New Roman" w:hAnsi="Arial" w:cs="Arial"/>
          <w:color w:val="595858"/>
          <w:sz w:val="23"/>
          <w:szCs w:val="23"/>
          <w:lang w:eastAsia="en-IN"/>
        </w:rPr>
        <w:t xml:space="preserve"> DB index captures the intuition that clusters that are (1) well-spaced from each other and (2) themselves very dense are likely a ‘good’ clustering. This is because the measure’s ‘max’ statement repeatedly selects the values where the average point is farthest away from its centroid, and where the centroids are closest together. As the DB index shrinks, the clustering is considered ‘better’.</w:t>
      </w:r>
    </w:p>
    <w:p w:rsidR="00B86507" w:rsidRDefault="00B86507" w:rsidP="00B86507">
      <w:pPr>
        <w:pStyle w:val="Heading2"/>
        <w:shd w:val="clear" w:color="auto" w:fill="FFFFFF"/>
        <w:spacing w:before="413" w:beforeAutospacing="0" w:after="0" w:afterAutospacing="0" w:line="420" w:lineRule="atLeast"/>
        <w:rPr>
          <w:rFonts w:ascii="Arial" w:hAnsi="Arial" w:cs="Arial"/>
          <w:color w:val="595858"/>
          <w:sz w:val="23"/>
          <w:szCs w:val="23"/>
        </w:rPr>
      </w:pPr>
      <w:r w:rsidRPr="00B86507">
        <w:rPr>
          <w:rFonts w:ascii="Arial" w:hAnsi="Arial" w:cs="Arial"/>
          <w:color w:val="595858"/>
          <w:sz w:val="23"/>
          <w:szCs w:val="23"/>
        </w:rPr>
        <w:t>Dunn Index</w:t>
      </w:r>
      <w:r>
        <w:rPr>
          <w:rFonts w:ascii="Arial" w:hAnsi="Arial" w:cs="Arial"/>
          <w:color w:val="595858"/>
          <w:sz w:val="23"/>
          <w:szCs w:val="23"/>
        </w:rPr>
        <w:t xml:space="preserve"> –</w:t>
      </w:r>
    </w:p>
    <w:p w:rsidR="00B86507" w:rsidRPr="00B86507" w:rsidRDefault="00B86507" w:rsidP="00B86507">
      <w:pPr>
        <w:shd w:val="clear" w:color="auto" w:fill="FFFFFF"/>
        <w:spacing w:before="206" w:after="0" w:line="480" w:lineRule="atLeast"/>
        <w:rPr>
          <w:rFonts w:ascii="Arial" w:eastAsia="Times New Roman" w:hAnsi="Arial" w:cs="Arial"/>
          <w:color w:val="595858"/>
          <w:sz w:val="23"/>
          <w:szCs w:val="23"/>
          <w:lang w:eastAsia="en-IN"/>
        </w:rPr>
      </w:pPr>
      <w:r w:rsidRPr="00B86507">
        <w:rPr>
          <w:rFonts w:ascii="Arial" w:eastAsia="Times New Roman" w:hAnsi="Arial" w:cs="Arial"/>
          <w:color w:val="595858"/>
          <w:sz w:val="23"/>
          <w:szCs w:val="23"/>
          <w:lang w:eastAsia="en-IN"/>
        </w:rPr>
        <w:t>The formula for the Dunn Index is as follows:</w:t>
      </w:r>
    </w:p>
    <w:p w:rsidR="00B86507" w:rsidRPr="00B86507" w:rsidRDefault="00B86507" w:rsidP="00B86507">
      <w:pPr>
        <w:shd w:val="clear" w:color="auto" w:fill="F2F2F2"/>
        <w:spacing w:after="0" w:line="240" w:lineRule="auto"/>
        <w:rPr>
          <w:rFonts w:ascii="Arial" w:eastAsia="Times New Roman" w:hAnsi="Arial" w:cs="Arial"/>
          <w:color w:val="595858"/>
          <w:sz w:val="23"/>
          <w:szCs w:val="23"/>
          <w:lang w:eastAsia="en-IN"/>
        </w:rPr>
      </w:pPr>
    </w:p>
    <w:p w:rsidR="00B86507" w:rsidRPr="00B86507" w:rsidRDefault="00B86507" w:rsidP="00B86507">
      <w:pPr>
        <w:shd w:val="clear" w:color="auto" w:fill="F2F2F2"/>
        <w:spacing w:after="100" w:line="240" w:lineRule="auto"/>
        <w:rPr>
          <w:rFonts w:ascii="Arial" w:eastAsia="Times New Roman" w:hAnsi="Arial" w:cs="Arial"/>
          <w:color w:val="595858"/>
          <w:sz w:val="23"/>
          <w:szCs w:val="23"/>
          <w:lang w:eastAsia="en-IN"/>
        </w:rPr>
      </w:pPr>
      <w:r w:rsidRPr="00B86507">
        <w:rPr>
          <w:rFonts w:ascii="Arial" w:eastAsia="Times New Roman" w:hAnsi="Arial" w:cs="Arial"/>
          <w:color w:val="595858"/>
          <w:sz w:val="23"/>
          <w:szCs w:val="23"/>
          <w:lang w:eastAsia="en-IN"/>
        </w:rPr>
        <w:lastRenderedPageBreak/>
        <w:drawing>
          <wp:inline distT="0" distB="0" distL="0" distR="0" wp14:anchorId="0D41F147" wp14:editId="35D1EEFC">
            <wp:extent cx="2857500" cy="1038225"/>
            <wp:effectExtent l="0" t="0" r="0" b="952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rsidR="00B86507" w:rsidRDefault="00B86507" w:rsidP="00B86507">
      <w:pPr>
        <w:shd w:val="clear" w:color="auto" w:fill="FFFFFF"/>
        <w:spacing w:before="480" w:after="0" w:line="480" w:lineRule="atLeast"/>
        <w:rPr>
          <w:rFonts w:ascii="Arial" w:eastAsia="Times New Roman" w:hAnsi="Arial" w:cs="Arial"/>
          <w:color w:val="595858"/>
          <w:sz w:val="23"/>
          <w:szCs w:val="23"/>
          <w:lang w:eastAsia="en-IN"/>
        </w:rPr>
      </w:pPr>
      <w:proofErr w:type="gramStart"/>
      <w:r w:rsidRPr="00B86507">
        <w:rPr>
          <w:rFonts w:ascii="Arial" w:eastAsia="Times New Roman" w:hAnsi="Arial" w:cs="Arial"/>
          <w:color w:val="595858"/>
          <w:sz w:val="23"/>
          <w:szCs w:val="23"/>
          <w:lang w:eastAsia="en-IN"/>
        </w:rPr>
        <w:t>where</w:t>
      </w:r>
      <w:proofErr w:type="gramEnd"/>
      <w:r w:rsidRPr="00B86507">
        <w:rPr>
          <w:rFonts w:ascii="Arial" w:eastAsia="Times New Roman" w:hAnsi="Arial" w:cs="Arial"/>
          <w:color w:val="595858"/>
          <w:sz w:val="23"/>
          <w:szCs w:val="23"/>
          <w:lang w:eastAsia="en-IN"/>
        </w:rPr>
        <w:t xml:space="preserve"> i, j and k are each indices for clusters, d measures the inter-cluster distance and d’ measures the intra-cluster </w:t>
      </w:r>
      <w:proofErr w:type="spellStart"/>
      <w:r w:rsidRPr="00B86507">
        <w:rPr>
          <w:rFonts w:ascii="Arial" w:eastAsia="Times New Roman" w:hAnsi="Arial" w:cs="Arial"/>
          <w:color w:val="595858"/>
          <w:sz w:val="23"/>
          <w:szCs w:val="23"/>
          <w:lang w:eastAsia="en-IN"/>
        </w:rPr>
        <w:t>difference.The</w:t>
      </w:r>
      <w:proofErr w:type="spellEnd"/>
      <w:r w:rsidRPr="00B86507">
        <w:rPr>
          <w:rFonts w:ascii="Arial" w:eastAsia="Times New Roman" w:hAnsi="Arial" w:cs="Arial"/>
          <w:color w:val="595858"/>
          <w:sz w:val="23"/>
          <w:szCs w:val="23"/>
          <w:lang w:eastAsia="en-IN"/>
        </w:rPr>
        <w:t xml:space="preserve"> Dunn Index captures the same idea as the DB Index: it gets better when clusters are well-spaced and dense. But the Dunn Index </w:t>
      </w:r>
      <w:proofErr w:type="gramStart"/>
      <w:r w:rsidRPr="00B86507">
        <w:rPr>
          <w:rFonts w:ascii="Arial" w:eastAsia="Times New Roman" w:hAnsi="Arial" w:cs="Arial"/>
          <w:color w:val="595858"/>
          <w:sz w:val="23"/>
          <w:szCs w:val="23"/>
          <w:lang w:eastAsia="en-IN"/>
        </w:rPr>
        <w:t xml:space="preserve">increases as performance </w:t>
      </w:r>
      <w:proofErr w:type="spellStart"/>
      <w:r w:rsidRPr="00B86507">
        <w:rPr>
          <w:rFonts w:ascii="Arial" w:eastAsia="Times New Roman" w:hAnsi="Arial" w:cs="Arial"/>
          <w:color w:val="595858"/>
          <w:sz w:val="23"/>
          <w:szCs w:val="23"/>
          <w:lang w:eastAsia="en-IN"/>
        </w:rPr>
        <w:t>improves.What</w:t>
      </w:r>
      <w:proofErr w:type="spellEnd"/>
      <w:r w:rsidRPr="00B86507">
        <w:rPr>
          <w:rFonts w:ascii="Arial" w:eastAsia="Times New Roman" w:hAnsi="Arial" w:cs="Arial"/>
          <w:color w:val="595858"/>
          <w:sz w:val="23"/>
          <w:szCs w:val="23"/>
          <w:lang w:eastAsia="en-IN"/>
        </w:rPr>
        <w:t xml:space="preserve"> differs is</w:t>
      </w:r>
      <w:proofErr w:type="gramEnd"/>
      <w:r w:rsidRPr="00B86507">
        <w:rPr>
          <w:rFonts w:ascii="Arial" w:eastAsia="Times New Roman" w:hAnsi="Arial" w:cs="Arial"/>
          <w:color w:val="595858"/>
          <w:sz w:val="23"/>
          <w:szCs w:val="23"/>
          <w:lang w:eastAsia="en-IN"/>
        </w:rPr>
        <w:t xml:space="preserve"> the way this problem is approached. While the DB index considers the dispersion and separation of all clusters, the Dunn Index only considers the worst cases in the clustering: the clusters that are closest together and the single most disp</w:t>
      </w:r>
      <w:r>
        <w:rPr>
          <w:rFonts w:ascii="Arial" w:eastAsia="Times New Roman" w:hAnsi="Arial" w:cs="Arial"/>
          <w:color w:val="595858"/>
          <w:sz w:val="23"/>
          <w:szCs w:val="23"/>
          <w:lang w:eastAsia="en-IN"/>
        </w:rPr>
        <w:t>ersed cluster. Depending on our</w:t>
      </w:r>
      <w:r w:rsidRPr="00B86507">
        <w:rPr>
          <w:rFonts w:ascii="Arial" w:eastAsia="Times New Roman" w:hAnsi="Arial" w:cs="Arial"/>
          <w:color w:val="595858"/>
          <w:sz w:val="23"/>
          <w:szCs w:val="23"/>
          <w:lang w:eastAsia="en-IN"/>
        </w:rPr>
        <w:t xml:space="preserve"> application, the change in objective may introduce unexpected problems.</w:t>
      </w:r>
    </w:p>
    <w:p w:rsidR="00B86507" w:rsidRDefault="00B86507" w:rsidP="00B86507">
      <w:pPr>
        <w:pStyle w:val="Heading2"/>
        <w:shd w:val="clear" w:color="auto" w:fill="FFFFFF"/>
        <w:spacing w:before="413" w:beforeAutospacing="0" w:after="0" w:afterAutospacing="0" w:line="420" w:lineRule="atLeast"/>
        <w:rPr>
          <w:rFonts w:ascii="Arial" w:hAnsi="Arial" w:cs="Arial"/>
          <w:color w:val="595858"/>
          <w:sz w:val="23"/>
          <w:szCs w:val="23"/>
        </w:rPr>
      </w:pPr>
      <w:r w:rsidRPr="00B86507">
        <w:rPr>
          <w:rFonts w:ascii="Arial" w:hAnsi="Arial" w:cs="Arial"/>
          <w:color w:val="595858"/>
          <w:sz w:val="23"/>
          <w:szCs w:val="23"/>
        </w:rPr>
        <w:t>Silhouette Coefficient</w:t>
      </w:r>
      <w:r>
        <w:rPr>
          <w:rFonts w:ascii="Arial" w:hAnsi="Arial" w:cs="Arial"/>
          <w:color w:val="595858"/>
          <w:sz w:val="23"/>
          <w:szCs w:val="23"/>
        </w:rPr>
        <w:t xml:space="preserve"> –</w:t>
      </w:r>
    </w:p>
    <w:p w:rsidR="00B86507" w:rsidRPr="00B86507" w:rsidRDefault="00B86507" w:rsidP="00B86507">
      <w:pPr>
        <w:shd w:val="clear" w:color="auto" w:fill="FFFFFF"/>
        <w:spacing w:before="206" w:after="0" w:line="480" w:lineRule="atLeast"/>
        <w:rPr>
          <w:rFonts w:ascii="Arial" w:eastAsia="Times New Roman" w:hAnsi="Arial" w:cs="Arial"/>
          <w:color w:val="595858"/>
          <w:sz w:val="23"/>
          <w:szCs w:val="23"/>
          <w:lang w:eastAsia="en-IN"/>
        </w:rPr>
      </w:pPr>
      <w:r w:rsidRPr="00B86507">
        <w:rPr>
          <w:rFonts w:ascii="Arial" w:eastAsia="Times New Roman" w:hAnsi="Arial" w:cs="Arial"/>
          <w:color w:val="595858"/>
          <w:sz w:val="23"/>
          <w:szCs w:val="23"/>
          <w:lang w:eastAsia="en-IN"/>
        </w:rPr>
        <w:t>The Silhouette Coefficient is measured like so:</w:t>
      </w:r>
    </w:p>
    <w:p w:rsidR="00B86507" w:rsidRPr="00B86507" w:rsidRDefault="00B86507" w:rsidP="00B86507">
      <w:pPr>
        <w:shd w:val="clear" w:color="auto" w:fill="F2F2F2"/>
        <w:spacing w:after="0" w:line="240" w:lineRule="auto"/>
        <w:rPr>
          <w:rFonts w:ascii="Arial" w:eastAsia="Times New Roman" w:hAnsi="Arial" w:cs="Arial"/>
          <w:color w:val="595858"/>
          <w:sz w:val="23"/>
          <w:szCs w:val="23"/>
          <w:lang w:eastAsia="en-IN"/>
        </w:rPr>
      </w:pPr>
    </w:p>
    <w:p w:rsidR="00B86507" w:rsidRPr="00B86507" w:rsidRDefault="00B86507" w:rsidP="00B86507">
      <w:pPr>
        <w:shd w:val="clear" w:color="auto" w:fill="F2F2F2"/>
        <w:spacing w:after="100" w:line="240" w:lineRule="auto"/>
        <w:rPr>
          <w:rFonts w:ascii="Arial" w:eastAsia="Times New Roman" w:hAnsi="Arial" w:cs="Arial"/>
          <w:color w:val="595858"/>
          <w:sz w:val="23"/>
          <w:szCs w:val="23"/>
          <w:lang w:eastAsia="en-IN"/>
        </w:rPr>
      </w:pPr>
      <w:r w:rsidRPr="00B86507">
        <w:rPr>
          <w:rFonts w:ascii="Arial" w:eastAsia="Times New Roman" w:hAnsi="Arial" w:cs="Arial"/>
          <w:color w:val="595858"/>
          <w:sz w:val="23"/>
          <w:szCs w:val="23"/>
          <w:lang w:eastAsia="en-IN"/>
        </w:rPr>
        <w:drawing>
          <wp:inline distT="0" distB="0" distL="0" distR="0" wp14:anchorId="0D771256" wp14:editId="2C0712DC">
            <wp:extent cx="2857500" cy="885825"/>
            <wp:effectExtent l="0" t="0" r="0" b="952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885825"/>
                    </a:xfrm>
                    <a:prstGeom prst="rect">
                      <a:avLst/>
                    </a:prstGeom>
                    <a:noFill/>
                    <a:ln>
                      <a:noFill/>
                    </a:ln>
                  </pic:spPr>
                </pic:pic>
              </a:graphicData>
            </a:graphic>
          </wp:inline>
        </w:drawing>
      </w:r>
    </w:p>
    <w:p w:rsidR="00B86507" w:rsidRPr="00B86507" w:rsidRDefault="00B86507" w:rsidP="00B86507">
      <w:pPr>
        <w:shd w:val="clear" w:color="auto" w:fill="FFFFFF"/>
        <w:spacing w:before="480" w:after="0" w:line="480" w:lineRule="atLeast"/>
        <w:rPr>
          <w:rFonts w:ascii="Arial" w:eastAsia="Times New Roman" w:hAnsi="Arial" w:cs="Arial"/>
          <w:color w:val="595858"/>
          <w:sz w:val="23"/>
          <w:szCs w:val="23"/>
          <w:lang w:eastAsia="en-IN"/>
        </w:rPr>
      </w:pPr>
      <w:proofErr w:type="gramStart"/>
      <w:r w:rsidRPr="00B86507">
        <w:rPr>
          <w:rFonts w:ascii="Arial" w:eastAsia="Times New Roman" w:hAnsi="Arial" w:cs="Arial"/>
          <w:color w:val="595858"/>
          <w:sz w:val="23"/>
          <w:szCs w:val="23"/>
          <w:lang w:eastAsia="en-IN"/>
        </w:rPr>
        <w:t>where</w:t>
      </w:r>
      <w:proofErr w:type="gramEnd"/>
      <w:r w:rsidRPr="00B86507">
        <w:rPr>
          <w:rFonts w:ascii="Arial" w:eastAsia="Times New Roman" w:hAnsi="Arial" w:cs="Arial"/>
          <w:color w:val="595858"/>
          <w:sz w:val="23"/>
          <w:szCs w:val="23"/>
          <w:lang w:eastAsia="en-IN"/>
        </w:rPr>
        <w:t> a(i) is the average distance of point i from all other points in its cluster and b(i) is the smallest average distance of i to all points in any other cluster. To clarify, </w:t>
      </w:r>
      <w:proofErr w:type="gramStart"/>
      <w:r w:rsidRPr="00B86507">
        <w:rPr>
          <w:rFonts w:ascii="Arial" w:eastAsia="Times New Roman" w:hAnsi="Arial" w:cs="Arial"/>
          <w:color w:val="595858"/>
          <w:sz w:val="23"/>
          <w:szCs w:val="23"/>
          <w:lang w:eastAsia="en-IN"/>
        </w:rPr>
        <w:t>b(</w:t>
      </w:r>
      <w:proofErr w:type="gramEnd"/>
      <w:r w:rsidRPr="00B86507">
        <w:rPr>
          <w:rFonts w:ascii="Arial" w:eastAsia="Times New Roman" w:hAnsi="Arial" w:cs="Arial"/>
          <w:color w:val="595858"/>
          <w:sz w:val="23"/>
          <w:szCs w:val="23"/>
          <w:lang w:eastAsia="en-IN"/>
        </w:rPr>
        <w:t>i) is found by measuring the average distance of i from every point in cluster A, the average distance of i from every point in cluster B, and taking the smallest resulting value.</w:t>
      </w:r>
    </w:p>
    <w:p w:rsidR="00B86507" w:rsidRPr="00B86507" w:rsidRDefault="00B86507" w:rsidP="00B86507">
      <w:pPr>
        <w:shd w:val="clear" w:color="auto" w:fill="FFFFFF"/>
        <w:spacing w:before="480" w:after="0" w:line="480" w:lineRule="atLeast"/>
        <w:rPr>
          <w:rFonts w:ascii="Arial" w:eastAsia="Times New Roman" w:hAnsi="Arial" w:cs="Arial"/>
          <w:color w:val="595858"/>
          <w:sz w:val="23"/>
          <w:szCs w:val="23"/>
          <w:lang w:eastAsia="en-IN"/>
        </w:rPr>
      </w:pPr>
      <w:r w:rsidRPr="00B86507">
        <w:rPr>
          <w:rFonts w:ascii="Arial" w:eastAsia="Times New Roman" w:hAnsi="Arial" w:cs="Arial"/>
          <w:color w:val="595858"/>
          <w:sz w:val="23"/>
          <w:szCs w:val="23"/>
          <w:lang w:eastAsia="en-IN"/>
        </w:rPr>
        <w:t>The Silhouette Coefficient tells us how well-assigned each individual point is. If </w:t>
      </w:r>
      <w:proofErr w:type="gramStart"/>
      <w:r w:rsidRPr="00B86507">
        <w:rPr>
          <w:rFonts w:ascii="Arial" w:eastAsia="Times New Roman" w:hAnsi="Arial" w:cs="Arial"/>
          <w:color w:val="595858"/>
          <w:sz w:val="23"/>
          <w:szCs w:val="23"/>
          <w:lang w:eastAsia="en-IN"/>
        </w:rPr>
        <w:t>S(</w:t>
      </w:r>
      <w:proofErr w:type="gramEnd"/>
      <w:r w:rsidRPr="00B86507">
        <w:rPr>
          <w:rFonts w:ascii="Arial" w:eastAsia="Times New Roman" w:hAnsi="Arial" w:cs="Arial"/>
          <w:color w:val="595858"/>
          <w:sz w:val="23"/>
          <w:szCs w:val="23"/>
          <w:lang w:eastAsia="en-IN"/>
        </w:rPr>
        <w:t xml:space="preserve">i) is close to 0, it is right at the inflection point between two clusters. If it is closer to -1, then </w:t>
      </w:r>
      <w:r w:rsidRPr="00B86507">
        <w:rPr>
          <w:rFonts w:ascii="Arial" w:eastAsia="Times New Roman" w:hAnsi="Arial" w:cs="Arial"/>
          <w:color w:val="595858"/>
          <w:sz w:val="23"/>
          <w:szCs w:val="23"/>
          <w:lang w:eastAsia="en-IN"/>
        </w:rPr>
        <w:lastRenderedPageBreak/>
        <w:t>we would have been better off assigning it to the other cluster. If </w:t>
      </w:r>
      <w:proofErr w:type="gramStart"/>
      <w:r w:rsidRPr="00B86507">
        <w:rPr>
          <w:rFonts w:ascii="Arial" w:eastAsia="Times New Roman" w:hAnsi="Arial" w:cs="Arial"/>
          <w:color w:val="595858"/>
          <w:sz w:val="23"/>
          <w:szCs w:val="23"/>
          <w:lang w:eastAsia="en-IN"/>
        </w:rPr>
        <w:t>S(</w:t>
      </w:r>
      <w:proofErr w:type="gramEnd"/>
      <w:r w:rsidRPr="00B86507">
        <w:rPr>
          <w:rFonts w:ascii="Arial" w:eastAsia="Times New Roman" w:hAnsi="Arial" w:cs="Arial"/>
          <w:color w:val="595858"/>
          <w:sz w:val="23"/>
          <w:szCs w:val="23"/>
          <w:lang w:eastAsia="en-IN"/>
        </w:rPr>
        <w:t>i) is close to 1, then the point is well-assigned and can be interpreted as belonging to an ‘appropriate’ cluster.</w:t>
      </w:r>
    </w:p>
    <w:p w:rsidR="00B86507" w:rsidRPr="00B86507" w:rsidRDefault="00B86507" w:rsidP="00B86507">
      <w:pPr>
        <w:shd w:val="clear" w:color="auto" w:fill="FFFFFF"/>
        <w:spacing w:before="480" w:after="0" w:line="480" w:lineRule="atLeast"/>
        <w:rPr>
          <w:rFonts w:ascii="Arial" w:eastAsia="Times New Roman" w:hAnsi="Arial" w:cs="Arial"/>
          <w:color w:val="595858"/>
          <w:sz w:val="23"/>
          <w:szCs w:val="23"/>
          <w:lang w:eastAsia="en-IN"/>
        </w:rPr>
      </w:pPr>
      <w:r w:rsidRPr="00B86507">
        <w:rPr>
          <w:rFonts w:ascii="Arial" w:eastAsia="Times New Roman" w:hAnsi="Arial" w:cs="Arial"/>
          <w:color w:val="595858"/>
          <w:sz w:val="23"/>
          <w:szCs w:val="23"/>
          <w:lang w:eastAsia="en-IN"/>
        </w:rPr>
        <w:t>The Silhouette Coefficient is a very intuitive and sophisticated measure of distance. Its downfall is that it can be extremely expensive to compute on all n points. This is because we must compute the distance of i from all other n — 1 points for each i, which leads to a complexity of </w:t>
      </w:r>
      <w:proofErr w:type="gramStart"/>
      <w:r w:rsidRPr="00B86507">
        <w:rPr>
          <w:rFonts w:ascii="Arial" w:eastAsia="Times New Roman" w:hAnsi="Arial" w:cs="Arial"/>
          <w:color w:val="595858"/>
          <w:sz w:val="23"/>
          <w:szCs w:val="23"/>
          <w:lang w:eastAsia="en-IN"/>
        </w:rPr>
        <w:t>O(</w:t>
      </w:r>
      <w:proofErr w:type="gramEnd"/>
      <w:r w:rsidRPr="00B86507">
        <w:rPr>
          <w:rFonts w:ascii="Arial" w:eastAsia="Times New Roman" w:hAnsi="Arial" w:cs="Arial"/>
          <w:color w:val="595858"/>
          <w:sz w:val="23"/>
          <w:szCs w:val="23"/>
          <w:lang w:eastAsia="en-IN"/>
        </w:rPr>
        <w:t>n2).</w:t>
      </w:r>
    </w:p>
    <w:p w:rsidR="00B86507" w:rsidRPr="00B86507" w:rsidRDefault="00B86507" w:rsidP="00B86507">
      <w:pPr>
        <w:shd w:val="clear" w:color="auto" w:fill="FFFFFF"/>
        <w:spacing w:before="480" w:after="0" w:line="480" w:lineRule="atLeast"/>
        <w:rPr>
          <w:rFonts w:ascii="Arial" w:eastAsia="Times New Roman" w:hAnsi="Arial" w:cs="Arial"/>
          <w:color w:val="595858"/>
          <w:sz w:val="23"/>
          <w:szCs w:val="23"/>
          <w:lang w:eastAsia="en-IN"/>
        </w:rPr>
      </w:pPr>
      <w:r w:rsidRPr="00B86507">
        <w:rPr>
          <w:rFonts w:ascii="Arial" w:eastAsia="Times New Roman" w:hAnsi="Arial" w:cs="Arial"/>
          <w:color w:val="595858"/>
          <w:sz w:val="23"/>
          <w:szCs w:val="23"/>
          <w:lang w:eastAsia="en-IN"/>
        </w:rPr>
        <w:t>Many practitioners will balk at that cautious assessment and shrug, saying it’s less than NP. However, for very large datasets these time complexities can become unmanageable.</w:t>
      </w:r>
    </w:p>
    <w:p w:rsidR="00B86507" w:rsidRPr="00B86507" w:rsidRDefault="00B86507" w:rsidP="00B86507">
      <w:pPr>
        <w:shd w:val="clear" w:color="auto" w:fill="FFFFFF"/>
        <w:spacing w:before="480" w:after="0" w:line="480" w:lineRule="atLeast"/>
        <w:rPr>
          <w:rFonts w:ascii="Arial" w:eastAsia="Times New Roman" w:hAnsi="Arial" w:cs="Arial"/>
          <w:color w:val="595858"/>
          <w:sz w:val="23"/>
          <w:szCs w:val="23"/>
          <w:lang w:eastAsia="en-IN"/>
        </w:rPr>
      </w:pPr>
      <w:r w:rsidRPr="00B86507">
        <w:rPr>
          <w:rFonts w:ascii="Arial" w:eastAsia="Times New Roman" w:hAnsi="Arial" w:cs="Arial"/>
          <w:color w:val="595858"/>
          <w:sz w:val="23"/>
          <w:szCs w:val="23"/>
          <w:lang w:eastAsia="en-IN"/>
        </w:rPr>
        <w:t xml:space="preserve">These are just three of the most popular methods for assessing cluster quality. There are a variety of other techniques, but </w:t>
      </w:r>
      <w:proofErr w:type="gramStart"/>
      <w:r w:rsidR="00943D2E">
        <w:rPr>
          <w:rFonts w:ascii="Arial" w:eastAsia="Times New Roman" w:hAnsi="Arial" w:cs="Arial"/>
          <w:color w:val="595858"/>
          <w:sz w:val="23"/>
          <w:szCs w:val="23"/>
          <w:lang w:eastAsia="en-IN"/>
        </w:rPr>
        <w:t>They’ll</w:t>
      </w:r>
      <w:proofErr w:type="gramEnd"/>
      <w:r w:rsidR="00943D2E">
        <w:rPr>
          <w:rFonts w:ascii="Arial" w:eastAsia="Times New Roman" w:hAnsi="Arial" w:cs="Arial"/>
          <w:color w:val="595858"/>
          <w:sz w:val="23"/>
          <w:szCs w:val="23"/>
          <w:lang w:eastAsia="en-IN"/>
        </w:rPr>
        <w:t xml:space="preserve"> certainly give us more insight about our</w:t>
      </w:r>
      <w:r w:rsidRPr="00B86507">
        <w:rPr>
          <w:rFonts w:ascii="Arial" w:eastAsia="Times New Roman" w:hAnsi="Arial" w:cs="Arial"/>
          <w:color w:val="595858"/>
          <w:sz w:val="23"/>
          <w:szCs w:val="23"/>
          <w:lang w:eastAsia="en-IN"/>
        </w:rPr>
        <w:t xml:space="preserve"> model’s accuracy than blind trust.</w:t>
      </w:r>
    </w:p>
    <w:p w:rsidR="00B86507" w:rsidRPr="00B86507" w:rsidRDefault="00B86507" w:rsidP="00B86507">
      <w:pPr>
        <w:pStyle w:val="Heading2"/>
        <w:shd w:val="clear" w:color="auto" w:fill="FFFFFF"/>
        <w:spacing w:before="413" w:beforeAutospacing="0" w:after="0" w:afterAutospacing="0" w:line="420" w:lineRule="atLeast"/>
        <w:rPr>
          <w:rFonts w:ascii="Arial" w:hAnsi="Arial" w:cs="Arial"/>
          <w:color w:val="595858"/>
          <w:sz w:val="23"/>
          <w:szCs w:val="23"/>
        </w:rPr>
      </w:pPr>
    </w:p>
    <w:p w:rsidR="00F37A99" w:rsidRDefault="00F37A99" w:rsidP="00A80535">
      <w:pPr>
        <w:rPr>
          <w:lang w:val="en-US"/>
        </w:rPr>
      </w:pPr>
    </w:p>
    <w:p w:rsidR="00A3057E" w:rsidRPr="00943D2E" w:rsidRDefault="009705EE" w:rsidP="00A80535">
      <w:pPr>
        <w:rPr>
          <w:b/>
          <w:bCs/>
          <w:sz w:val="32"/>
          <w:szCs w:val="32"/>
        </w:rPr>
      </w:pPr>
      <w:r w:rsidRPr="00943D2E">
        <w:rPr>
          <w:b/>
          <w:bCs/>
          <w:sz w:val="32"/>
          <w:szCs w:val="32"/>
        </w:rPr>
        <w:t xml:space="preserve">15. What </w:t>
      </w:r>
      <w:proofErr w:type="gramStart"/>
      <w:r w:rsidRPr="00943D2E">
        <w:rPr>
          <w:b/>
          <w:bCs/>
          <w:sz w:val="32"/>
          <w:szCs w:val="32"/>
        </w:rPr>
        <w:t>is</w:t>
      </w:r>
      <w:proofErr w:type="gramEnd"/>
      <w:r w:rsidRPr="00943D2E">
        <w:rPr>
          <w:b/>
          <w:bCs/>
          <w:sz w:val="32"/>
          <w:szCs w:val="32"/>
        </w:rPr>
        <w:t xml:space="preserve"> cluster analysis and its types?</w:t>
      </w:r>
    </w:p>
    <w:p w:rsidR="009705EE" w:rsidRPr="009705EE" w:rsidRDefault="009705EE" w:rsidP="009705EE">
      <w:pPr>
        <w:pStyle w:val="NormalWeb"/>
        <w:shd w:val="clear" w:color="auto" w:fill="FFFFFF"/>
        <w:spacing w:before="0" w:beforeAutospacing="0" w:after="0" w:afterAutospacing="0"/>
        <w:rPr>
          <w:rFonts w:ascii="Arial" w:hAnsi="Arial" w:cs="Arial"/>
          <w:color w:val="595858"/>
          <w:sz w:val="23"/>
          <w:szCs w:val="23"/>
        </w:rPr>
      </w:pPr>
      <w:r>
        <w:t xml:space="preserve">ANS - </w:t>
      </w:r>
      <w:r w:rsidRPr="009705EE">
        <w:rPr>
          <w:rFonts w:ascii="Arial" w:hAnsi="Arial" w:cs="Arial"/>
          <w:color w:val="595858"/>
          <w:sz w:val="23"/>
          <w:szCs w:val="23"/>
        </w:rPr>
        <w:t xml:space="preserve">Clustering is a type of unsupervised learning method of machine learning. In the unsupervised learning method, the inferences are drawn from the data sets which do not contain labelled output variable. It is an exploratory data analysis technique that allows us to </w:t>
      </w:r>
      <w:proofErr w:type="spellStart"/>
      <w:r w:rsidRPr="009705EE">
        <w:rPr>
          <w:rFonts w:ascii="Arial" w:hAnsi="Arial" w:cs="Arial"/>
          <w:color w:val="595858"/>
          <w:sz w:val="23"/>
          <w:szCs w:val="23"/>
        </w:rPr>
        <w:t>analyze</w:t>
      </w:r>
      <w:proofErr w:type="spellEnd"/>
      <w:r w:rsidRPr="009705EE">
        <w:rPr>
          <w:rFonts w:ascii="Arial" w:hAnsi="Arial" w:cs="Arial"/>
          <w:color w:val="595858"/>
          <w:sz w:val="23"/>
          <w:szCs w:val="23"/>
        </w:rPr>
        <w:t xml:space="preserve"> the multivariate data sets.</w:t>
      </w:r>
    </w:p>
    <w:p w:rsidR="009705EE" w:rsidRPr="009705EE" w:rsidRDefault="009705EE" w:rsidP="009705EE">
      <w:pPr>
        <w:pStyle w:val="NormalWeb"/>
        <w:shd w:val="clear" w:color="auto" w:fill="FFFFFF"/>
        <w:spacing w:before="0" w:beforeAutospacing="0" w:after="0" w:afterAutospacing="0"/>
        <w:rPr>
          <w:rFonts w:ascii="Arial" w:hAnsi="Arial" w:cs="Arial"/>
          <w:color w:val="595858"/>
          <w:sz w:val="23"/>
          <w:szCs w:val="23"/>
        </w:rPr>
      </w:pPr>
      <w:r w:rsidRPr="009705EE">
        <w:rPr>
          <w:rFonts w:ascii="Arial" w:hAnsi="Arial" w:cs="Arial"/>
          <w:color w:val="595858"/>
          <w:sz w:val="23"/>
          <w:szCs w:val="23"/>
        </w:rPr>
        <w:t>Clustering is a task of dividing the data sets into a certain number of clusters in such a manner that the data points belonging to a cluster have similar characteristics. Clusters are nothing but the grouping of data points such that the distance between the data points within the clusters is minimal.</w:t>
      </w:r>
    </w:p>
    <w:p w:rsidR="009705EE" w:rsidRPr="009705EE" w:rsidRDefault="009705EE" w:rsidP="009705EE">
      <w:pPr>
        <w:pStyle w:val="NormalWeb"/>
        <w:shd w:val="clear" w:color="auto" w:fill="FFFFFF"/>
        <w:spacing w:before="0" w:beforeAutospacing="0" w:after="0" w:afterAutospacing="0"/>
        <w:rPr>
          <w:rFonts w:ascii="Arial" w:hAnsi="Arial" w:cs="Arial"/>
          <w:color w:val="595858"/>
          <w:sz w:val="23"/>
          <w:szCs w:val="23"/>
        </w:rPr>
      </w:pPr>
      <w:r w:rsidRPr="009705EE">
        <w:rPr>
          <w:rFonts w:ascii="Arial" w:hAnsi="Arial" w:cs="Arial"/>
          <w:color w:val="595858"/>
          <w:sz w:val="23"/>
          <w:szCs w:val="23"/>
        </w:rPr>
        <w:t>In other words, the clusters are regions where the density of similar data points is high. It is generally used for the analysis of the data set, to find insightful data among huge data sets and draw inferences from it. Generally, the clusters are seen in a spherical shape, but it is not necessary as the clusters can be of any shape.</w:t>
      </w:r>
    </w:p>
    <w:p w:rsidR="009705EE" w:rsidRPr="009705EE" w:rsidRDefault="009705EE" w:rsidP="009705EE">
      <w:pPr>
        <w:pStyle w:val="NormalWeb"/>
        <w:shd w:val="clear" w:color="auto" w:fill="FFFFFF"/>
        <w:spacing w:before="0" w:beforeAutospacing="0" w:after="0" w:afterAutospacing="0"/>
        <w:rPr>
          <w:rFonts w:ascii="Arial" w:hAnsi="Arial" w:cs="Arial"/>
          <w:color w:val="595858"/>
          <w:sz w:val="23"/>
          <w:szCs w:val="23"/>
        </w:rPr>
      </w:pPr>
      <w:r w:rsidRPr="009705EE">
        <w:rPr>
          <w:rFonts w:ascii="Arial" w:hAnsi="Arial" w:cs="Arial"/>
          <w:color w:val="595858"/>
          <w:sz w:val="23"/>
          <w:szCs w:val="23"/>
        </w:rPr>
        <w:t>It depends on the type of algorithm we use which decides how the clusters will be created. The inferences that need to be drawn from the data sets also depend upon the user as there is no criterion for good clustering.</w:t>
      </w:r>
    </w:p>
    <w:p w:rsidR="009705EE" w:rsidRDefault="009705EE" w:rsidP="00A80535">
      <w:pPr>
        <w:rPr>
          <w:rFonts w:ascii="Arial" w:hAnsi="Arial" w:cs="Arial"/>
          <w:color w:val="212529"/>
          <w:shd w:val="clear" w:color="auto" w:fill="FFFFFF"/>
        </w:rPr>
      </w:pPr>
    </w:p>
    <w:p w:rsidR="009705EE" w:rsidRDefault="00B66CE5" w:rsidP="00A80535">
      <w:pPr>
        <w:rPr>
          <w:lang w:val="en-US"/>
        </w:rPr>
      </w:pPr>
      <w:r>
        <w:rPr>
          <w:lang w:val="en-US"/>
        </w:rPr>
        <w:t>Types of Clustering –</w:t>
      </w:r>
    </w:p>
    <w:p w:rsidR="00B66CE5" w:rsidRDefault="00B66CE5" w:rsidP="00B66CE5">
      <w:p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B66CE5">
        <w:rPr>
          <w:rFonts w:ascii="Arial" w:eastAsia="Times New Roman" w:hAnsi="Arial" w:cs="Arial"/>
          <w:b/>
          <w:bCs/>
          <w:color w:val="333333"/>
          <w:sz w:val="23"/>
          <w:szCs w:val="23"/>
          <w:lang w:eastAsia="en-IN"/>
        </w:rPr>
        <w:lastRenderedPageBreak/>
        <w:t>Hard Clustering:</w:t>
      </w:r>
      <w:r w:rsidRPr="00B66CE5">
        <w:rPr>
          <w:rFonts w:ascii="Arial" w:eastAsia="Times New Roman" w:hAnsi="Arial" w:cs="Arial"/>
          <w:color w:val="595858"/>
          <w:sz w:val="23"/>
          <w:szCs w:val="23"/>
          <w:lang w:eastAsia="en-IN"/>
        </w:rPr>
        <w:t> In hard clustering, each data point either belongs to a cluster complet</w:t>
      </w:r>
      <w:r>
        <w:rPr>
          <w:rFonts w:ascii="Arial" w:eastAsia="Times New Roman" w:hAnsi="Arial" w:cs="Arial"/>
          <w:color w:val="595858"/>
          <w:sz w:val="23"/>
          <w:szCs w:val="23"/>
          <w:lang w:eastAsia="en-IN"/>
        </w:rPr>
        <w:t>ely or not. For example, </w:t>
      </w:r>
      <w:r w:rsidRPr="00B66CE5">
        <w:rPr>
          <w:rFonts w:ascii="Arial" w:eastAsia="Times New Roman" w:hAnsi="Arial" w:cs="Arial"/>
          <w:color w:val="595858"/>
          <w:sz w:val="23"/>
          <w:szCs w:val="23"/>
          <w:lang w:eastAsia="en-IN"/>
        </w:rPr>
        <w:t>each customer is put into one group out of the 10 groups.</w:t>
      </w:r>
    </w:p>
    <w:p w:rsidR="00B66CE5" w:rsidRDefault="00B66CE5" w:rsidP="00B66CE5">
      <w:p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B66CE5">
        <w:rPr>
          <w:rFonts w:ascii="Arial" w:eastAsia="Times New Roman" w:hAnsi="Arial" w:cs="Arial"/>
          <w:b/>
          <w:bCs/>
          <w:color w:val="333333"/>
          <w:sz w:val="23"/>
          <w:szCs w:val="23"/>
          <w:lang w:eastAsia="en-IN"/>
        </w:rPr>
        <w:t>Soft Clustering</w:t>
      </w:r>
      <w:r w:rsidRPr="00B66CE5">
        <w:rPr>
          <w:rFonts w:ascii="Arial" w:eastAsia="Times New Roman" w:hAnsi="Arial" w:cs="Arial"/>
          <w:color w:val="595858"/>
          <w:sz w:val="23"/>
          <w:szCs w:val="23"/>
          <w:lang w:eastAsia="en-IN"/>
        </w:rPr>
        <w:t>: In soft clustering, instead of putting each data point into a separate cluster, a probability or likelihood of that data point to be in those clusters is assigned. For e</w:t>
      </w:r>
      <w:r>
        <w:rPr>
          <w:rFonts w:ascii="Arial" w:eastAsia="Times New Roman" w:hAnsi="Arial" w:cs="Arial"/>
          <w:color w:val="595858"/>
          <w:sz w:val="23"/>
          <w:szCs w:val="23"/>
          <w:lang w:eastAsia="en-IN"/>
        </w:rPr>
        <w:t xml:space="preserve">xample, </w:t>
      </w:r>
      <w:r w:rsidRPr="00B66CE5">
        <w:rPr>
          <w:rFonts w:ascii="Arial" w:eastAsia="Times New Roman" w:hAnsi="Arial" w:cs="Arial"/>
          <w:color w:val="595858"/>
          <w:sz w:val="23"/>
          <w:szCs w:val="23"/>
          <w:lang w:eastAsia="en-IN"/>
        </w:rPr>
        <w:t>each costumer is assigned a probability to be in either of 10 clusters of the retail store.</w:t>
      </w:r>
    </w:p>
    <w:p w:rsidR="00B66CE5" w:rsidRDefault="00B66CE5" w:rsidP="00B66CE5">
      <w:pPr>
        <w:shd w:val="clear" w:color="auto" w:fill="FFFFFF"/>
        <w:spacing w:before="100" w:beforeAutospacing="1" w:after="100" w:afterAutospacing="1" w:line="240" w:lineRule="auto"/>
        <w:jc w:val="both"/>
        <w:rPr>
          <w:lang w:val="en-US"/>
        </w:rPr>
      </w:pPr>
      <w:r>
        <w:rPr>
          <w:lang w:val="en-US"/>
        </w:rPr>
        <w:t>Types of Clustering Algorithms –</w:t>
      </w:r>
    </w:p>
    <w:p w:rsidR="00B66CE5" w:rsidRDefault="00B66CE5" w:rsidP="00B66CE5">
      <w:p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B66CE5">
        <w:rPr>
          <w:rFonts w:ascii="Arial" w:eastAsia="Times New Roman" w:hAnsi="Arial" w:cs="Arial"/>
          <w:b/>
          <w:bCs/>
          <w:color w:val="333333"/>
          <w:sz w:val="23"/>
          <w:szCs w:val="23"/>
          <w:lang w:eastAsia="en-IN"/>
        </w:rPr>
        <w:t>Connectivity models:</w:t>
      </w:r>
      <w:r w:rsidRPr="00B66CE5">
        <w:rPr>
          <w:rFonts w:ascii="Arial" w:eastAsia="Times New Roman" w:hAnsi="Arial" w:cs="Arial"/>
          <w:color w:val="595858"/>
          <w:sz w:val="23"/>
          <w:szCs w:val="23"/>
          <w:lang w:eastAsia="en-IN"/>
        </w:rPr>
        <w:t xml:space="preserve"> As the name suggests, these models are based on the notion that the data points closer in data space exhibit more similarity to each other than the data points lying farther away. These models can follow two approaches. In the first approach, they start with classifying all data points into separate clusters &amp; then aggregating them as the distance decreases. In the second approach, all data points are classified as a single cluster and then partitioned as the distance increases. Also, the choice of distance function is subjective. </w:t>
      </w:r>
      <w:proofErr w:type="gramStart"/>
      <w:r w:rsidRPr="00B66CE5">
        <w:rPr>
          <w:rFonts w:ascii="Arial" w:eastAsia="Times New Roman" w:hAnsi="Arial" w:cs="Arial"/>
          <w:color w:val="595858"/>
          <w:sz w:val="23"/>
          <w:szCs w:val="23"/>
          <w:lang w:eastAsia="en-IN"/>
        </w:rPr>
        <w:t>These models are very easy to interpret but lacks</w:t>
      </w:r>
      <w:proofErr w:type="gramEnd"/>
      <w:r w:rsidRPr="00B66CE5">
        <w:rPr>
          <w:rFonts w:ascii="Arial" w:eastAsia="Times New Roman" w:hAnsi="Arial" w:cs="Arial"/>
          <w:color w:val="595858"/>
          <w:sz w:val="23"/>
          <w:szCs w:val="23"/>
          <w:lang w:eastAsia="en-IN"/>
        </w:rPr>
        <w:t xml:space="preserve"> scalability for handling big datasets. Examples of these models are hierarchical clustering algorithm and its variants.</w:t>
      </w:r>
    </w:p>
    <w:p w:rsidR="00B66CE5" w:rsidRDefault="00B66CE5" w:rsidP="00B66CE5">
      <w:p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B66CE5">
        <w:rPr>
          <w:rFonts w:ascii="Arial" w:eastAsia="Times New Roman" w:hAnsi="Arial" w:cs="Arial"/>
          <w:b/>
          <w:bCs/>
          <w:color w:val="333333"/>
          <w:sz w:val="23"/>
          <w:szCs w:val="23"/>
          <w:lang w:eastAsia="en-IN"/>
        </w:rPr>
        <w:t>Centroid models:</w:t>
      </w:r>
      <w:r w:rsidRPr="00B66CE5">
        <w:rPr>
          <w:rFonts w:ascii="Arial" w:eastAsia="Times New Roman" w:hAnsi="Arial" w:cs="Arial"/>
          <w:color w:val="595858"/>
          <w:sz w:val="23"/>
          <w:szCs w:val="23"/>
          <w:lang w:eastAsia="en-IN"/>
        </w:rPr>
        <w:t xml:space="preserve"> These are iterative clustering algorithms in which the notion of similarity is derived by the closeness of a data point to the centroid of the clusters. K-Means clustering algorithm is a popular algorithm that falls into this category. In these models, the no. of clusters required at the end </w:t>
      </w:r>
      <w:proofErr w:type="gramStart"/>
      <w:r w:rsidRPr="00B66CE5">
        <w:rPr>
          <w:rFonts w:ascii="Arial" w:eastAsia="Times New Roman" w:hAnsi="Arial" w:cs="Arial"/>
          <w:color w:val="595858"/>
          <w:sz w:val="23"/>
          <w:szCs w:val="23"/>
          <w:lang w:eastAsia="en-IN"/>
        </w:rPr>
        <w:t>have</w:t>
      </w:r>
      <w:proofErr w:type="gramEnd"/>
      <w:r w:rsidRPr="00B66CE5">
        <w:rPr>
          <w:rFonts w:ascii="Arial" w:eastAsia="Times New Roman" w:hAnsi="Arial" w:cs="Arial"/>
          <w:color w:val="595858"/>
          <w:sz w:val="23"/>
          <w:szCs w:val="23"/>
          <w:lang w:eastAsia="en-IN"/>
        </w:rPr>
        <w:t xml:space="preserve"> to be mentioned beforehand, which makes it important to have prior knowledge of the dataset. These models run iteratively to find the local optima.</w:t>
      </w:r>
    </w:p>
    <w:p w:rsidR="00B66CE5" w:rsidRDefault="00B66CE5" w:rsidP="00B66CE5">
      <w:p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B66CE5">
        <w:rPr>
          <w:rFonts w:ascii="Arial" w:eastAsia="Times New Roman" w:hAnsi="Arial" w:cs="Arial"/>
          <w:b/>
          <w:bCs/>
          <w:color w:val="333333"/>
          <w:sz w:val="23"/>
          <w:szCs w:val="23"/>
          <w:lang w:eastAsia="en-IN"/>
        </w:rPr>
        <w:t>Distribution models:</w:t>
      </w:r>
      <w:r w:rsidRPr="00B66CE5">
        <w:rPr>
          <w:rFonts w:ascii="Arial" w:eastAsia="Times New Roman" w:hAnsi="Arial" w:cs="Arial"/>
          <w:color w:val="595858"/>
          <w:sz w:val="23"/>
          <w:szCs w:val="23"/>
          <w:lang w:eastAsia="en-IN"/>
        </w:rPr>
        <w:t xml:space="preserve"> These clustering models are based on the notion of how probable is it that all data points in the cluster belong to the same distribution (For example: Normal, Gaussian). These models often suffer from </w:t>
      </w:r>
      <w:proofErr w:type="spellStart"/>
      <w:r w:rsidRPr="00B66CE5">
        <w:rPr>
          <w:rFonts w:ascii="Arial" w:eastAsia="Times New Roman" w:hAnsi="Arial" w:cs="Arial"/>
          <w:color w:val="595858"/>
          <w:sz w:val="23"/>
          <w:szCs w:val="23"/>
          <w:lang w:eastAsia="en-IN"/>
        </w:rPr>
        <w:t>overfitting</w:t>
      </w:r>
      <w:proofErr w:type="spellEnd"/>
      <w:r w:rsidRPr="00B66CE5">
        <w:rPr>
          <w:rFonts w:ascii="Arial" w:eastAsia="Times New Roman" w:hAnsi="Arial" w:cs="Arial"/>
          <w:color w:val="595858"/>
          <w:sz w:val="23"/>
          <w:szCs w:val="23"/>
          <w:lang w:eastAsia="en-IN"/>
        </w:rPr>
        <w:t>. A popular example of these models is Expectation-maximization algorithm which uses multivariate normal distributions.</w:t>
      </w:r>
    </w:p>
    <w:p w:rsidR="00B66CE5" w:rsidRPr="00B66CE5" w:rsidRDefault="00B66CE5" w:rsidP="00B66CE5">
      <w:p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B66CE5">
        <w:rPr>
          <w:rFonts w:ascii="Arial" w:eastAsia="Times New Roman" w:hAnsi="Arial" w:cs="Arial"/>
          <w:b/>
          <w:bCs/>
          <w:color w:val="333333"/>
          <w:sz w:val="23"/>
          <w:szCs w:val="23"/>
          <w:lang w:eastAsia="en-IN"/>
        </w:rPr>
        <w:t>Density Models:</w:t>
      </w:r>
      <w:r w:rsidRPr="00B66CE5">
        <w:rPr>
          <w:rFonts w:ascii="Arial" w:eastAsia="Times New Roman" w:hAnsi="Arial" w:cs="Arial"/>
          <w:b/>
          <w:bCs/>
          <w:color w:val="333333"/>
          <w:sz w:val="23"/>
          <w:szCs w:val="23"/>
          <w:u w:val="single"/>
          <w:lang w:eastAsia="en-IN"/>
        </w:rPr>
        <w:t> </w:t>
      </w:r>
      <w:r w:rsidRPr="00B66CE5">
        <w:rPr>
          <w:rFonts w:ascii="Arial" w:eastAsia="Times New Roman" w:hAnsi="Arial" w:cs="Arial"/>
          <w:color w:val="595858"/>
          <w:sz w:val="23"/>
          <w:szCs w:val="23"/>
          <w:lang w:eastAsia="en-IN"/>
        </w:rPr>
        <w:t xml:space="preserve">These models search the data space for areas of varied density of data points in the data space. It isolates various different density regions and </w:t>
      </w:r>
      <w:proofErr w:type="gramStart"/>
      <w:r w:rsidRPr="00B66CE5">
        <w:rPr>
          <w:rFonts w:ascii="Arial" w:eastAsia="Times New Roman" w:hAnsi="Arial" w:cs="Arial"/>
          <w:color w:val="595858"/>
          <w:sz w:val="23"/>
          <w:szCs w:val="23"/>
          <w:lang w:eastAsia="en-IN"/>
        </w:rPr>
        <w:t>assign</w:t>
      </w:r>
      <w:proofErr w:type="gramEnd"/>
      <w:r w:rsidRPr="00B66CE5">
        <w:rPr>
          <w:rFonts w:ascii="Arial" w:eastAsia="Times New Roman" w:hAnsi="Arial" w:cs="Arial"/>
          <w:color w:val="595858"/>
          <w:sz w:val="23"/>
          <w:szCs w:val="23"/>
          <w:lang w:eastAsia="en-IN"/>
        </w:rPr>
        <w:t xml:space="preserve"> the data points within these regions in the same cluster. Popular examples of density models are DBSCAN and OPTICS.</w:t>
      </w:r>
    </w:p>
    <w:p w:rsidR="00B66CE5" w:rsidRPr="00B66CE5" w:rsidRDefault="00B66CE5" w:rsidP="00B66CE5">
      <w:p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p>
    <w:p w:rsidR="00B66CE5" w:rsidRPr="00B66CE5" w:rsidRDefault="00B66CE5" w:rsidP="00B66CE5">
      <w:p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p>
    <w:p w:rsidR="00B66CE5" w:rsidRPr="00B66CE5" w:rsidRDefault="00B66CE5" w:rsidP="00B66CE5">
      <w:p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p>
    <w:p w:rsidR="00B66CE5" w:rsidRPr="00B66CE5" w:rsidRDefault="00B66CE5" w:rsidP="00B66CE5">
      <w:p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p>
    <w:p w:rsidR="00B66CE5" w:rsidRPr="00A80535" w:rsidRDefault="00B66CE5" w:rsidP="00A80535">
      <w:pPr>
        <w:rPr>
          <w:lang w:val="en-US"/>
        </w:rPr>
      </w:pPr>
    </w:p>
    <w:sectPr w:rsidR="00B66CE5" w:rsidRPr="00A8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E2B40"/>
    <w:multiLevelType w:val="hybridMultilevel"/>
    <w:tmpl w:val="1C589AAC"/>
    <w:lvl w:ilvl="0" w:tplc="E1CCD2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CE0114"/>
    <w:multiLevelType w:val="multilevel"/>
    <w:tmpl w:val="17D2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AC2C1F"/>
    <w:multiLevelType w:val="multilevel"/>
    <w:tmpl w:val="AEA2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8B70B3"/>
    <w:multiLevelType w:val="multilevel"/>
    <w:tmpl w:val="AAEE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967FAC"/>
    <w:multiLevelType w:val="multilevel"/>
    <w:tmpl w:val="64B2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0474A7"/>
    <w:multiLevelType w:val="hybridMultilevel"/>
    <w:tmpl w:val="D5D287D2"/>
    <w:lvl w:ilvl="0" w:tplc="2ADCA62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8BD6264"/>
    <w:multiLevelType w:val="multilevel"/>
    <w:tmpl w:val="D3D0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3A08A0"/>
    <w:multiLevelType w:val="multilevel"/>
    <w:tmpl w:val="1B44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7"/>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D96"/>
    <w:rsid w:val="00060BC3"/>
    <w:rsid w:val="001811DD"/>
    <w:rsid w:val="001A5404"/>
    <w:rsid w:val="002941B9"/>
    <w:rsid w:val="00530831"/>
    <w:rsid w:val="005B777C"/>
    <w:rsid w:val="00844942"/>
    <w:rsid w:val="00943D2E"/>
    <w:rsid w:val="009705EE"/>
    <w:rsid w:val="00A3057E"/>
    <w:rsid w:val="00A80535"/>
    <w:rsid w:val="00AA7C59"/>
    <w:rsid w:val="00B66CE5"/>
    <w:rsid w:val="00B86507"/>
    <w:rsid w:val="00BB0717"/>
    <w:rsid w:val="00C53A30"/>
    <w:rsid w:val="00D107F0"/>
    <w:rsid w:val="00F15D96"/>
    <w:rsid w:val="00F37A99"/>
    <w:rsid w:val="00F733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B865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77C"/>
    <w:pPr>
      <w:ind w:left="720"/>
      <w:contextualSpacing/>
    </w:pPr>
  </w:style>
  <w:style w:type="character" w:styleId="Strong">
    <w:name w:val="Strong"/>
    <w:basedOn w:val="DefaultParagraphFont"/>
    <w:uiPriority w:val="22"/>
    <w:qFormat/>
    <w:rsid w:val="00F733FA"/>
    <w:rPr>
      <w:b/>
      <w:bCs/>
    </w:rPr>
  </w:style>
  <w:style w:type="paragraph" w:styleId="NormalWeb">
    <w:name w:val="Normal (Web)"/>
    <w:basedOn w:val="Normal"/>
    <w:uiPriority w:val="99"/>
    <w:unhideWhenUsed/>
    <w:rsid w:val="00F733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733FA"/>
    <w:rPr>
      <w:color w:val="0000FF" w:themeColor="hyperlink"/>
      <w:u w:val="single"/>
    </w:rPr>
  </w:style>
  <w:style w:type="character" w:styleId="Emphasis">
    <w:name w:val="Emphasis"/>
    <w:basedOn w:val="DefaultParagraphFont"/>
    <w:uiPriority w:val="20"/>
    <w:qFormat/>
    <w:rsid w:val="00060BC3"/>
    <w:rPr>
      <w:i/>
      <w:iCs/>
    </w:rPr>
  </w:style>
  <w:style w:type="character" w:customStyle="1" w:styleId="Heading2Char">
    <w:name w:val="Heading 2 Char"/>
    <w:basedOn w:val="DefaultParagraphFont"/>
    <w:link w:val="Heading2"/>
    <w:uiPriority w:val="9"/>
    <w:rsid w:val="00B86507"/>
    <w:rPr>
      <w:rFonts w:ascii="Times New Roman" w:eastAsia="Times New Roman" w:hAnsi="Times New Roman" w:cs="Times New Roman"/>
      <w:b/>
      <w:bCs/>
      <w:sz w:val="36"/>
      <w:szCs w:val="36"/>
      <w:lang w:eastAsia="en-IN"/>
    </w:rPr>
  </w:style>
  <w:style w:type="paragraph" w:customStyle="1" w:styleId="hj">
    <w:name w:val="hj"/>
    <w:basedOn w:val="Normal"/>
    <w:rsid w:val="00B865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650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86507"/>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B865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77C"/>
    <w:pPr>
      <w:ind w:left="720"/>
      <w:contextualSpacing/>
    </w:pPr>
  </w:style>
  <w:style w:type="character" w:styleId="Strong">
    <w:name w:val="Strong"/>
    <w:basedOn w:val="DefaultParagraphFont"/>
    <w:uiPriority w:val="22"/>
    <w:qFormat/>
    <w:rsid w:val="00F733FA"/>
    <w:rPr>
      <w:b/>
      <w:bCs/>
    </w:rPr>
  </w:style>
  <w:style w:type="paragraph" w:styleId="NormalWeb">
    <w:name w:val="Normal (Web)"/>
    <w:basedOn w:val="Normal"/>
    <w:uiPriority w:val="99"/>
    <w:unhideWhenUsed/>
    <w:rsid w:val="00F733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733FA"/>
    <w:rPr>
      <w:color w:val="0000FF" w:themeColor="hyperlink"/>
      <w:u w:val="single"/>
    </w:rPr>
  </w:style>
  <w:style w:type="character" w:styleId="Emphasis">
    <w:name w:val="Emphasis"/>
    <w:basedOn w:val="DefaultParagraphFont"/>
    <w:uiPriority w:val="20"/>
    <w:qFormat/>
    <w:rsid w:val="00060BC3"/>
    <w:rPr>
      <w:i/>
      <w:iCs/>
    </w:rPr>
  </w:style>
  <w:style w:type="character" w:customStyle="1" w:styleId="Heading2Char">
    <w:name w:val="Heading 2 Char"/>
    <w:basedOn w:val="DefaultParagraphFont"/>
    <w:link w:val="Heading2"/>
    <w:uiPriority w:val="9"/>
    <w:rsid w:val="00B86507"/>
    <w:rPr>
      <w:rFonts w:ascii="Times New Roman" w:eastAsia="Times New Roman" w:hAnsi="Times New Roman" w:cs="Times New Roman"/>
      <w:b/>
      <w:bCs/>
      <w:sz w:val="36"/>
      <w:szCs w:val="36"/>
      <w:lang w:eastAsia="en-IN"/>
    </w:rPr>
  </w:style>
  <w:style w:type="paragraph" w:customStyle="1" w:styleId="hj">
    <w:name w:val="hj"/>
    <w:basedOn w:val="Normal"/>
    <w:rsid w:val="00B865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650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86507"/>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23735">
      <w:bodyDiv w:val="1"/>
      <w:marLeft w:val="0"/>
      <w:marRight w:val="0"/>
      <w:marTop w:val="0"/>
      <w:marBottom w:val="0"/>
      <w:divBdr>
        <w:top w:val="none" w:sz="0" w:space="0" w:color="auto"/>
        <w:left w:val="none" w:sz="0" w:space="0" w:color="auto"/>
        <w:bottom w:val="none" w:sz="0" w:space="0" w:color="auto"/>
        <w:right w:val="none" w:sz="0" w:space="0" w:color="auto"/>
      </w:divBdr>
    </w:div>
    <w:div w:id="212430283">
      <w:bodyDiv w:val="1"/>
      <w:marLeft w:val="0"/>
      <w:marRight w:val="0"/>
      <w:marTop w:val="0"/>
      <w:marBottom w:val="0"/>
      <w:divBdr>
        <w:top w:val="none" w:sz="0" w:space="0" w:color="auto"/>
        <w:left w:val="none" w:sz="0" w:space="0" w:color="auto"/>
        <w:bottom w:val="none" w:sz="0" w:space="0" w:color="auto"/>
        <w:right w:val="none" w:sz="0" w:space="0" w:color="auto"/>
      </w:divBdr>
    </w:div>
    <w:div w:id="299457166">
      <w:bodyDiv w:val="1"/>
      <w:marLeft w:val="0"/>
      <w:marRight w:val="0"/>
      <w:marTop w:val="0"/>
      <w:marBottom w:val="0"/>
      <w:divBdr>
        <w:top w:val="none" w:sz="0" w:space="0" w:color="auto"/>
        <w:left w:val="none" w:sz="0" w:space="0" w:color="auto"/>
        <w:bottom w:val="none" w:sz="0" w:space="0" w:color="auto"/>
        <w:right w:val="none" w:sz="0" w:space="0" w:color="auto"/>
      </w:divBdr>
    </w:div>
    <w:div w:id="352805178">
      <w:bodyDiv w:val="1"/>
      <w:marLeft w:val="0"/>
      <w:marRight w:val="0"/>
      <w:marTop w:val="0"/>
      <w:marBottom w:val="0"/>
      <w:divBdr>
        <w:top w:val="none" w:sz="0" w:space="0" w:color="auto"/>
        <w:left w:val="none" w:sz="0" w:space="0" w:color="auto"/>
        <w:bottom w:val="none" w:sz="0" w:space="0" w:color="auto"/>
        <w:right w:val="none" w:sz="0" w:space="0" w:color="auto"/>
      </w:divBdr>
    </w:div>
    <w:div w:id="369503144">
      <w:bodyDiv w:val="1"/>
      <w:marLeft w:val="0"/>
      <w:marRight w:val="0"/>
      <w:marTop w:val="0"/>
      <w:marBottom w:val="0"/>
      <w:divBdr>
        <w:top w:val="none" w:sz="0" w:space="0" w:color="auto"/>
        <w:left w:val="none" w:sz="0" w:space="0" w:color="auto"/>
        <w:bottom w:val="none" w:sz="0" w:space="0" w:color="auto"/>
        <w:right w:val="none" w:sz="0" w:space="0" w:color="auto"/>
      </w:divBdr>
    </w:div>
    <w:div w:id="800537473">
      <w:bodyDiv w:val="1"/>
      <w:marLeft w:val="0"/>
      <w:marRight w:val="0"/>
      <w:marTop w:val="0"/>
      <w:marBottom w:val="0"/>
      <w:divBdr>
        <w:top w:val="none" w:sz="0" w:space="0" w:color="auto"/>
        <w:left w:val="none" w:sz="0" w:space="0" w:color="auto"/>
        <w:bottom w:val="none" w:sz="0" w:space="0" w:color="auto"/>
        <w:right w:val="none" w:sz="0" w:space="0" w:color="auto"/>
      </w:divBdr>
      <w:divsChild>
        <w:div w:id="1649897314">
          <w:marLeft w:val="0"/>
          <w:marRight w:val="0"/>
          <w:marTop w:val="0"/>
          <w:marBottom w:val="0"/>
          <w:divBdr>
            <w:top w:val="none" w:sz="0" w:space="0" w:color="auto"/>
            <w:left w:val="none" w:sz="0" w:space="0" w:color="auto"/>
            <w:bottom w:val="none" w:sz="0" w:space="0" w:color="auto"/>
            <w:right w:val="none" w:sz="0" w:space="0" w:color="auto"/>
          </w:divBdr>
          <w:divsChild>
            <w:div w:id="1524589300">
              <w:marLeft w:val="0"/>
              <w:marRight w:val="0"/>
              <w:marTop w:val="100"/>
              <w:marBottom w:val="100"/>
              <w:divBdr>
                <w:top w:val="none" w:sz="0" w:space="0" w:color="auto"/>
                <w:left w:val="none" w:sz="0" w:space="0" w:color="auto"/>
                <w:bottom w:val="none" w:sz="0" w:space="0" w:color="auto"/>
                <w:right w:val="none" w:sz="0" w:space="0" w:color="auto"/>
              </w:divBdr>
              <w:divsChild>
                <w:div w:id="406924877">
                  <w:marLeft w:val="0"/>
                  <w:marRight w:val="0"/>
                  <w:marTop w:val="0"/>
                  <w:marBottom w:val="0"/>
                  <w:divBdr>
                    <w:top w:val="none" w:sz="0" w:space="0" w:color="auto"/>
                    <w:left w:val="none" w:sz="0" w:space="0" w:color="auto"/>
                    <w:bottom w:val="none" w:sz="0" w:space="0" w:color="auto"/>
                    <w:right w:val="none" w:sz="0" w:space="0" w:color="auto"/>
                  </w:divBdr>
                  <w:divsChild>
                    <w:div w:id="19143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19018">
      <w:bodyDiv w:val="1"/>
      <w:marLeft w:val="0"/>
      <w:marRight w:val="0"/>
      <w:marTop w:val="0"/>
      <w:marBottom w:val="0"/>
      <w:divBdr>
        <w:top w:val="none" w:sz="0" w:space="0" w:color="auto"/>
        <w:left w:val="none" w:sz="0" w:space="0" w:color="auto"/>
        <w:bottom w:val="none" w:sz="0" w:space="0" w:color="auto"/>
        <w:right w:val="none" w:sz="0" w:space="0" w:color="auto"/>
      </w:divBdr>
    </w:div>
    <w:div w:id="973488768">
      <w:bodyDiv w:val="1"/>
      <w:marLeft w:val="0"/>
      <w:marRight w:val="0"/>
      <w:marTop w:val="0"/>
      <w:marBottom w:val="0"/>
      <w:divBdr>
        <w:top w:val="none" w:sz="0" w:space="0" w:color="auto"/>
        <w:left w:val="none" w:sz="0" w:space="0" w:color="auto"/>
        <w:bottom w:val="none" w:sz="0" w:space="0" w:color="auto"/>
        <w:right w:val="none" w:sz="0" w:space="0" w:color="auto"/>
      </w:divBdr>
    </w:div>
    <w:div w:id="1086460701">
      <w:bodyDiv w:val="1"/>
      <w:marLeft w:val="0"/>
      <w:marRight w:val="0"/>
      <w:marTop w:val="0"/>
      <w:marBottom w:val="0"/>
      <w:divBdr>
        <w:top w:val="none" w:sz="0" w:space="0" w:color="auto"/>
        <w:left w:val="none" w:sz="0" w:space="0" w:color="auto"/>
        <w:bottom w:val="none" w:sz="0" w:space="0" w:color="auto"/>
        <w:right w:val="none" w:sz="0" w:space="0" w:color="auto"/>
      </w:divBdr>
    </w:div>
    <w:div w:id="1087191164">
      <w:bodyDiv w:val="1"/>
      <w:marLeft w:val="0"/>
      <w:marRight w:val="0"/>
      <w:marTop w:val="0"/>
      <w:marBottom w:val="0"/>
      <w:divBdr>
        <w:top w:val="none" w:sz="0" w:space="0" w:color="auto"/>
        <w:left w:val="none" w:sz="0" w:space="0" w:color="auto"/>
        <w:bottom w:val="none" w:sz="0" w:space="0" w:color="auto"/>
        <w:right w:val="none" w:sz="0" w:space="0" w:color="auto"/>
      </w:divBdr>
      <w:divsChild>
        <w:div w:id="1390613063">
          <w:marLeft w:val="0"/>
          <w:marRight w:val="0"/>
          <w:marTop w:val="0"/>
          <w:marBottom w:val="0"/>
          <w:divBdr>
            <w:top w:val="none" w:sz="0" w:space="0" w:color="auto"/>
            <w:left w:val="none" w:sz="0" w:space="0" w:color="auto"/>
            <w:bottom w:val="none" w:sz="0" w:space="0" w:color="auto"/>
            <w:right w:val="none" w:sz="0" w:space="0" w:color="auto"/>
          </w:divBdr>
          <w:divsChild>
            <w:div w:id="931280311">
              <w:marLeft w:val="0"/>
              <w:marRight w:val="0"/>
              <w:marTop w:val="100"/>
              <w:marBottom w:val="100"/>
              <w:divBdr>
                <w:top w:val="none" w:sz="0" w:space="0" w:color="auto"/>
                <w:left w:val="none" w:sz="0" w:space="0" w:color="auto"/>
                <w:bottom w:val="none" w:sz="0" w:space="0" w:color="auto"/>
                <w:right w:val="none" w:sz="0" w:space="0" w:color="auto"/>
              </w:divBdr>
              <w:divsChild>
                <w:div w:id="357394304">
                  <w:marLeft w:val="0"/>
                  <w:marRight w:val="0"/>
                  <w:marTop w:val="0"/>
                  <w:marBottom w:val="0"/>
                  <w:divBdr>
                    <w:top w:val="none" w:sz="0" w:space="0" w:color="auto"/>
                    <w:left w:val="none" w:sz="0" w:space="0" w:color="auto"/>
                    <w:bottom w:val="none" w:sz="0" w:space="0" w:color="auto"/>
                    <w:right w:val="none" w:sz="0" w:space="0" w:color="auto"/>
                  </w:divBdr>
                  <w:divsChild>
                    <w:div w:id="21338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95512">
      <w:bodyDiv w:val="1"/>
      <w:marLeft w:val="0"/>
      <w:marRight w:val="0"/>
      <w:marTop w:val="0"/>
      <w:marBottom w:val="0"/>
      <w:divBdr>
        <w:top w:val="none" w:sz="0" w:space="0" w:color="auto"/>
        <w:left w:val="none" w:sz="0" w:space="0" w:color="auto"/>
        <w:bottom w:val="none" w:sz="0" w:space="0" w:color="auto"/>
        <w:right w:val="none" w:sz="0" w:space="0" w:color="auto"/>
      </w:divBdr>
    </w:div>
    <w:div w:id="1528564498">
      <w:bodyDiv w:val="1"/>
      <w:marLeft w:val="0"/>
      <w:marRight w:val="0"/>
      <w:marTop w:val="0"/>
      <w:marBottom w:val="0"/>
      <w:divBdr>
        <w:top w:val="none" w:sz="0" w:space="0" w:color="auto"/>
        <w:left w:val="none" w:sz="0" w:space="0" w:color="auto"/>
        <w:bottom w:val="none" w:sz="0" w:space="0" w:color="auto"/>
        <w:right w:val="none" w:sz="0" w:space="0" w:color="auto"/>
      </w:divBdr>
    </w:div>
    <w:div w:id="1545407860">
      <w:bodyDiv w:val="1"/>
      <w:marLeft w:val="0"/>
      <w:marRight w:val="0"/>
      <w:marTop w:val="0"/>
      <w:marBottom w:val="0"/>
      <w:divBdr>
        <w:top w:val="none" w:sz="0" w:space="0" w:color="auto"/>
        <w:left w:val="none" w:sz="0" w:space="0" w:color="auto"/>
        <w:bottom w:val="none" w:sz="0" w:space="0" w:color="auto"/>
        <w:right w:val="none" w:sz="0" w:space="0" w:color="auto"/>
      </w:divBdr>
    </w:div>
    <w:div w:id="1810174173">
      <w:bodyDiv w:val="1"/>
      <w:marLeft w:val="0"/>
      <w:marRight w:val="0"/>
      <w:marTop w:val="0"/>
      <w:marBottom w:val="0"/>
      <w:divBdr>
        <w:top w:val="none" w:sz="0" w:space="0" w:color="auto"/>
        <w:left w:val="none" w:sz="0" w:space="0" w:color="auto"/>
        <w:bottom w:val="none" w:sz="0" w:space="0" w:color="auto"/>
        <w:right w:val="none" w:sz="0" w:space="0" w:color="auto"/>
      </w:divBdr>
      <w:divsChild>
        <w:div w:id="55056091">
          <w:marLeft w:val="0"/>
          <w:marRight w:val="0"/>
          <w:marTop w:val="0"/>
          <w:marBottom w:val="0"/>
          <w:divBdr>
            <w:top w:val="none" w:sz="0" w:space="0" w:color="auto"/>
            <w:left w:val="none" w:sz="0" w:space="0" w:color="auto"/>
            <w:bottom w:val="none" w:sz="0" w:space="0" w:color="auto"/>
            <w:right w:val="none" w:sz="0" w:space="0" w:color="auto"/>
          </w:divBdr>
          <w:divsChild>
            <w:div w:id="1415085789">
              <w:marLeft w:val="0"/>
              <w:marRight w:val="0"/>
              <w:marTop w:val="100"/>
              <w:marBottom w:val="100"/>
              <w:divBdr>
                <w:top w:val="none" w:sz="0" w:space="0" w:color="auto"/>
                <w:left w:val="none" w:sz="0" w:space="0" w:color="auto"/>
                <w:bottom w:val="none" w:sz="0" w:space="0" w:color="auto"/>
                <w:right w:val="none" w:sz="0" w:space="0" w:color="auto"/>
              </w:divBdr>
              <w:divsChild>
                <w:div w:id="942105165">
                  <w:marLeft w:val="0"/>
                  <w:marRight w:val="0"/>
                  <w:marTop w:val="0"/>
                  <w:marBottom w:val="0"/>
                  <w:divBdr>
                    <w:top w:val="none" w:sz="0" w:space="0" w:color="auto"/>
                    <w:left w:val="none" w:sz="0" w:space="0" w:color="auto"/>
                    <w:bottom w:val="none" w:sz="0" w:space="0" w:color="auto"/>
                    <w:right w:val="none" w:sz="0" w:space="0" w:color="auto"/>
                  </w:divBdr>
                  <w:divsChild>
                    <w:div w:id="11543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7003">
      <w:bodyDiv w:val="1"/>
      <w:marLeft w:val="0"/>
      <w:marRight w:val="0"/>
      <w:marTop w:val="0"/>
      <w:marBottom w:val="0"/>
      <w:divBdr>
        <w:top w:val="none" w:sz="0" w:space="0" w:color="auto"/>
        <w:left w:val="none" w:sz="0" w:space="0" w:color="auto"/>
        <w:bottom w:val="none" w:sz="0" w:space="0" w:color="auto"/>
        <w:right w:val="none" w:sz="0" w:space="0" w:color="auto"/>
      </w:divBdr>
    </w:div>
    <w:div w:id="1928031247">
      <w:bodyDiv w:val="1"/>
      <w:marLeft w:val="0"/>
      <w:marRight w:val="0"/>
      <w:marTop w:val="0"/>
      <w:marBottom w:val="0"/>
      <w:divBdr>
        <w:top w:val="none" w:sz="0" w:space="0" w:color="auto"/>
        <w:left w:val="none" w:sz="0" w:space="0" w:color="auto"/>
        <w:bottom w:val="none" w:sz="0" w:space="0" w:color="auto"/>
        <w:right w:val="none" w:sz="0" w:space="0" w:color="auto"/>
      </w:divBdr>
    </w:div>
    <w:div w:id="208544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datascience.com/?s=machine+learnin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8</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39</cp:revision>
  <dcterms:created xsi:type="dcterms:W3CDTF">2021-03-09T06:22:00Z</dcterms:created>
  <dcterms:modified xsi:type="dcterms:W3CDTF">2021-03-09T12:27:00Z</dcterms:modified>
</cp:coreProperties>
</file>