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8CACD" w14:textId="3408AF28" w:rsidR="00B429DE" w:rsidRDefault="008C396A" w:rsidP="008C396A">
      <w:pPr>
        <w:jc w:val="center"/>
        <w:rPr>
          <w:sz w:val="38"/>
          <w:szCs w:val="38"/>
          <w:lang w:val="ro-RO"/>
        </w:rPr>
      </w:pPr>
      <w:r w:rsidRPr="008C396A">
        <w:rPr>
          <w:sz w:val="38"/>
          <w:szCs w:val="38"/>
        </w:rPr>
        <w:t>R</w:t>
      </w:r>
      <w:r w:rsidRPr="008C396A">
        <w:rPr>
          <w:sz w:val="38"/>
          <w:szCs w:val="38"/>
          <w:lang w:val="ro-RO"/>
        </w:rPr>
        <w:t>ăspunsuri întrebări Laborator 3</w:t>
      </w:r>
    </w:p>
    <w:p w14:paraId="4C3473D6" w14:textId="134CBE93" w:rsidR="008C396A" w:rsidRDefault="008C396A" w:rsidP="008C396A">
      <w:pPr>
        <w:jc w:val="center"/>
        <w:rPr>
          <w:sz w:val="38"/>
          <w:szCs w:val="38"/>
          <w:lang w:val="ro-RO"/>
        </w:rPr>
      </w:pPr>
    </w:p>
    <w:p w14:paraId="0237BB1D" w14:textId="664085F7" w:rsidR="008C396A" w:rsidRDefault="008C396A" w:rsidP="008C396A">
      <w:pPr>
        <w:jc w:val="both"/>
        <w:rPr>
          <w:sz w:val="24"/>
          <w:szCs w:val="24"/>
          <w:lang w:val="ro-RO"/>
        </w:rPr>
      </w:pPr>
      <w:r>
        <w:rPr>
          <w:sz w:val="24"/>
          <w:szCs w:val="24"/>
          <w:lang w:val="ro-RO"/>
        </w:rPr>
        <w:t>1.</w:t>
      </w:r>
      <w:r w:rsidRPr="008C396A">
        <w:rPr>
          <w:sz w:val="24"/>
          <w:szCs w:val="24"/>
          <w:lang w:val="ro-RO"/>
        </w:rPr>
        <w:t>Ordinea de desenare a vertexurilor poate fi specificată fie ca "orar" (clockwise) sau "anti-orar" (counter-clockwise) pentru determinarea direcției poligonului. Pentru a desena axele de coordonate folosind un singur apel GL.Begin()</w:t>
      </w:r>
      <w:r>
        <w:rPr>
          <w:sz w:val="24"/>
          <w:szCs w:val="24"/>
          <w:lang w:val="ro-RO"/>
        </w:rPr>
        <w:t>:</w:t>
      </w:r>
    </w:p>
    <w:p w14:paraId="2AF64046" w14:textId="13991B47" w:rsidR="008C396A" w:rsidRPr="008C396A" w:rsidRDefault="008C396A" w:rsidP="008C396A">
      <w:pPr>
        <w:jc w:val="both"/>
        <w:rPr>
          <w:sz w:val="24"/>
          <w:szCs w:val="24"/>
          <w:lang w:val="ro-RO"/>
        </w:rPr>
      </w:pPr>
      <w:r w:rsidRPr="008C396A">
        <w:rPr>
          <w:sz w:val="24"/>
          <w:szCs w:val="24"/>
          <w:lang w:val="ro-RO"/>
        </w:rPr>
        <w:t>GL.Begin(PrimitiveType.Lines);</w:t>
      </w:r>
    </w:p>
    <w:p w14:paraId="440C7D45" w14:textId="77777777" w:rsidR="008C396A" w:rsidRPr="008C396A" w:rsidRDefault="008C396A" w:rsidP="008C396A">
      <w:pPr>
        <w:jc w:val="both"/>
        <w:rPr>
          <w:sz w:val="24"/>
          <w:szCs w:val="24"/>
          <w:lang w:val="ro-RO"/>
        </w:rPr>
      </w:pPr>
      <w:r w:rsidRPr="008C396A">
        <w:rPr>
          <w:sz w:val="24"/>
          <w:szCs w:val="24"/>
          <w:lang w:val="ro-RO"/>
        </w:rPr>
        <w:t>// Desenează axa X</w:t>
      </w:r>
    </w:p>
    <w:p w14:paraId="2E2E909E" w14:textId="77777777" w:rsidR="008C396A" w:rsidRPr="008C396A" w:rsidRDefault="008C396A" w:rsidP="008C396A">
      <w:pPr>
        <w:jc w:val="both"/>
        <w:rPr>
          <w:sz w:val="24"/>
          <w:szCs w:val="24"/>
          <w:lang w:val="ro-RO"/>
        </w:rPr>
      </w:pPr>
      <w:r w:rsidRPr="008C396A">
        <w:rPr>
          <w:sz w:val="24"/>
          <w:szCs w:val="24"/>
          <w:lang w:val="ro-RO"/>
        </w:rPr>
        <w:t>GL.Vertex2(0, 0); // Originea</w:t>
      </w:r>
    </w:p>
    <w:p w14:paraId="72086196" w14:textId="27556F3C" w:rsidR="008C396A" w:rsidRPr="008C396A" w:rsidRDefault="008C396A" w:rsidP="008C396A">
      <w:pPr>
        <w:jc w:val="both"/>
        <w:rPr>
          <w:sz w:val="24"/>
          <w:szCs w:val="24"/>
          <w:lang w:val="ro-RO"/>
        </w:rPr>
      </w:pPr>
      <w:r w:rsidRPr="008C396A">
        <w:rPr>
          <w:sz w:val="24"/>
          <w:szCs w:val="24"/>
          <w:lang w:val="ro-RO"/>
        </w:rPr>
        <w:t>GL.Vertex2(1, 0); // Punctul de pe axa X</w:t>
      </w:r>
    </w:p>
    <w:p w14:paraId="4694A3FD" w14:textId="77777777" w:rsidR="008C396A" w:rsidRPr="008C396A" w:rsidRDefault="008C396A" w:rsidP="008C396A">
      <w:pPr>
        <w:jc w:val="both"/>
        <w:rPr>
          <w:sz w:val="24"/>
          <w:szCs w:val="24"/>
          <w:lang w:val="ro-RO"/>
        </w:rPr>
      </w:pPr>
      <w:r w:rsidRPr="008C396A">
        <w:rPr>
          <w:sz w:val="24"/>
          <w:szCs w:val="24"/>
          <w:lang w:val="ro-RO"/>
        </w:rPr>
        <w:t>// Desenează axa Y</w:t>
      </w:r>
    </w:p>
    <w:p w14:paraId="4F63FB59" w14:textId="77777777" w:rsidR="008C396A" w:rsidRPr="008C396A" w:rsidRDefault="008C396A" w:rsidP="008C396A">
      <w:pPr>
        <w:jc w:val="both"/>
        <w:rPr>
          <w:sz w:val="24"/>
          <w:szCs w:val="24"/>
          <w:lang w:val="ro-RO"/>
        </w:rPr>
      </w:pPr>
      <w:r w:rsidRPr="008C396A">
        <w:rPr>
          <w:sz w:val="24"/>
          <w:szCs w:val="24"/>
          <w:lang w:val="ro-RO"/>
        </w:rPr>
        <w:t>GL.Vertex2(0, 0); // Originea</w:t>
      </w:r>
    </w:p>
    <w:p w14:paraId="42E77CC0" w14:textId="4779D10B" w:rsidR="008C396A" w:rsidRPr="008C396A" w:rsidRDefault="008C396A" w:rsidP="008C396A">
      <w:pPr>
        <w:jc w:val="both"/>
        <w:rPr>
          <w:sz w:val="24"/>
          <w:szCs w:val="24"/>
          <w:lang w:val="ro-RO"/>
        </w:rPr>
      </w:pPr>
      <w:r w:rsidRPr="008C396A">
        <w:rPr>
          <w:sz w:val="24"/>
          <w:szCs w:val="24"/>
          <w:lang w:val="ro-RO"/>
        </w:rPr>
        <w:t>GL.Vertex2(0, 1); // Punctul de pe axa Y</w:t>
      </w:r>
    </w:p>
    <w:p w14:paraId="54603AA2" w14:textId="73B83B65" w:rsidR="008C396A" w:rsidRDefault="008C396A" w:rsidP="008C396A">
      <w:pPr>
        <w:jc w:val="both"/>
        <w:rPr>
          <w:sz w:val="24"/>
          <w:szCs w:val="24"/>
          <w:lang w:val="ro-RO"/>
        </w:rPr>
      </w:pPr>
      <w:r w:rsidRPr="008C396A">
        <w:rPr>
          <w:sz w:val="24"/>
          <w:szCs w:val="24"/>
          <w:lang w:val="ro-RO"/>
        </w:rPr>
        <w:t>GL.End();</w:t>
      </w:r>
    </w:p>
    <w:p w14:paraId="7DCB9244" w14:textId="05B72F38" w:rsidR="008C396A" w:rsidRDefault="008C396A" w:rsidP="008C396A">
      <w:pPr>
        <w:jc w:val="both"/>
        <w:rPr>
          <w:sz w:val="24"/>
          <w:szCs w:val="24"/>
          <w:lang w:val="ro-RO"/>
        </w:rPr>
      </w:pPr>
    </w:p>
    <w:p w14:paraId="5F9B3C34" w14:textId="36EAE6F8" w:rsidR="008C396A" w:rsidRDefault="008C396A" w:rsidP="008C396A">
      <w:pPr>
        <w:jc w:val="both"/>
        <w:rPr>
          <w:sz w:val="24"/>
          <w:szCs w:val="24"/>
          <w:lang w:val="ro-RO"/>
        </w:rPr>
      </w:pPr>
      <w:r>
        <w:rPr>
          <w:sz w:val="24"/>
          <w:szCs w:val="24"/>
          <w:lang w:val="ro-RO"/>
        </w:rPr>
        <w:t xml:space="preserve">2. </w:t>
      </w:r>
      <w:r w:rsidRPr="008C396A">
        <w:rPr>
          <w:sz w:val="24"/>
          <w:szCs w:val="24"/>
          <w:lang w:val="ro-RO"/>
        </w:rPr>
        <w:t>Anti-aliasing este o tehnică utilizată în grafică computerizată pentru a reduce efectul de denticulare (jaggies) în liniile și marginile obiectelor desenate. Această tehnică implică suprapunerea culorilor în zona de tranziție între un obiect și fundalul său, ceea ce duce la o imagine mai netedă și mai puțin zimțată.</w:t>
      </w:r>
    </w:p>
    <w:p w14:paraId="6CAB8771" w14:textId="6D9F30F5" w:rsidR="008C396A" w:rsidRDefault="008C396A" w:rsidP="008C396A">
      <w:pPr>
        <w:jc w:val="both"/>
        <w:rPr>
          <w:sz w:val="24"/>
          <w:szCs w:val="24"/>
          <w:lang w:val="ro-RO"/>
        </w:rPr>
      </w:pPr>
      <w:r>
        <w:rPr>
          <w:sz w:val="24"/>
          <w:szCs w:val="24"/>
          <w:lang w:val="ro-RO"/>
        </w:rPr>
        <w:t>3.</w:t>
      </w:r>
      <w:r w:rsidRPr="008C396A">
        <w:rPr>
          <w:sz w:val="24"/>
          <w:szCs w:val="24"/>
          <w:lang w:val="ro-RO"/>
        </w:rPr>
        <w:t>Comanda GL.LineWidth(float) setează grosimea liniilor desenate, iar comanda GL.PointSize(float) setează dimensiunea punctelor desenate. Aceste comenzi trebuie apelate în interiorul unei zone GL.Begin() pentru a afecta vertexurile desenate în acea zonă. Grosimea liniilor și dimensiunea punctelor rămân valabile până când se schimbă din nou cu alte apeluri ale acestor comenzi sau până la încheierea zonei GL.Begin().</w:t>
      </w:r>
    </w:p>
    <w:p w14:paraId="38B5AA91" w14:textId="79052ABE" w:rsidR="008C396A" w:rsidRPr="008C396A" w:rsidRDefault="008C396A" w:rsidP="008C396A">
      <w:pPr>
        <w:jc w:val="both"/>
        <w:rPr>
          <w:sz w:val="24"/>
          <w:szCs w:val="24"/>
          <w:lang w:val="ro-RO"/>
        </w:rPr>
      </w:pPr>
      <w:r>
        <w:rPr>
          <w:sz w:val="24"/>
          <w:szCs w:val="24"/>
          <w:lang w:val="ro-RO"/>
        </w:rPr>
        <w:t xml:space="preserve">4. </w:t>
      </w:r>
      <w:r>
        <w:rPr>
          <w:sz w:val="24"/>
          <w:szCs w:val="24"/>
        </w:rPr>
        <w:t>“</w:t>
      </w:r>
      <w:r w:rsidRPr="008C396A">
        <w:rPr>
          <w:sz w:val="24"/>
          <w:szCs w:val="24"/>
          <w:lang w:val="ro-RO"/>
        </w:rPr>
        <w:t>GL.LineLoop</w:t>
      </w:r>
      <w:r>
        <w:rPr>
          <w:sz w:val="24"/>
          <w:szCs w:val="24"/>
          <w:lang w:val="ro-RO"/>
        </w:rPr>
        <w:t>”</w:t>
      </w:r>
      <w:r w:rsidRPr="008C396A">
        <w:rPr>
          <w:sz w:val="24"/>
          <w:szCs w:val="24"/>
          <w:lang w:val="ro-RO"/>
        </w:rPr>
        <w:t>: Desenează o serie de segmente de dreaptă, închizându-le într-un buclu. Acesta va conecta ultimul punct cu primul punct, creând o formă închisă.</w:t>
      </w:r>
    </w:p>
    <w:p w14:paraId="2C5D541E" w14:textId="7AAB8F96" w:rsidR="008C396A" w:rsidRPr="008C396A" w:rsidRDefault="008C396A" w:rsidP="008C396A">
      <w:pPr>
        <w:jc w:val="both"/>
        <w:rPr>
          <w:sz w:val="24"/>
          <w:szCs w:val="24"/>
          <w:lang w:val="ro-RO"/>
        </w:rPr>
      </w:pPr>
      <w:r>
        <w:rPr>
          <w:sz w:val="24"/>
          <w:szCs w:val="24"/>
          <w:lang w:val="ro-RO"/>
        </w:rPr>
        <w:t>„</w:t>
      </w:r>
      <w:r w:rsidRPr="008C396A">
        <w:rPr>
          <w:sz w:val="24"/>
          <w:szCs w:val="24"/>
          <w:lang w:val="ro-RO"/>
        </w:rPr>
        <w:t>GL.LineStrip</w:t>
      </w:r>
      <w:r>
        <w:rPr>
          <w:sz w:val="24"/>
          <w:szCs w:val="24"/>
          <w:lang w:val="ro-RO"/>
        </w:rPr>
        <w:t>”</w:t>
      </w:r>
      <w:r w:rsidRPr="008C396A">
        <w:rPr>
          <w:sz w:val="24"/>
          <w:szCs w:val="24"/>
          <w:lang w:val="ro-RO"/>
        </w:rPr>
        <w:t>: Desenează o serie de segmente de dreaptă conectate unul la celălalt. Segmentele sunt desenate în ordinea în care sunt specificate, dar nu se închid într-o buclă.</w:t>
      </w:r>
    </w:p>
    <w:p w14:paraId="1370DBC4" w14:textId="64683719" w:rsidR="008C396A" w:rsidRPr="008C396A" w:rsidRDefault="008C396A" w:rsidP="008C396A">
      <w:pPr>
        <w:jc w:val="both"/>
        <w:rPr>
          <w:sz w:val="24"/>
          <w:szCs w:val="24"/>
          <w:lang w:val="ro-RO"/>
        </w:rPr>
      </w:pPr>
      <w:r>
        <w:rPr>
          <w:sz w:val="24"/>
          <w:szCs w:val="24"/>
          <w:lang w:val="ro-RO"/>
        </w:rPr>
        <w:t>„</w:t>
      </w:r>
      <w:r w:rsidRPr="008C396A">
        <w:rPr>
          <w:sz w:val="24"/>
          <w:szCs w:val="24"/>
          <w:lang w:val="ro-RO"/>
        </w:rPr>
        <w:t>GL.TriangleFan</w:t>
      </w:r>
      <w:r>
        <w:rPr>
          <w:sz w:val="24"/>
          <w:szCs w:val="24"/>
          <w:lang w:val="ro-RO"/>
        </w:rPr>
        <w:t>”</w:t>
      </w:r>
      <w:r w:rsidRPr="008C396A">
        <w:rPr>
          <w:sz w:val="24"/>
          <w:szCs w:val="24"/>
          <w:lang w:val="ro-RO"/>
        </w:rPr>
        <w:t>: Desenează o serie de triunghiuri folosind primul punct ca vârf central și conectându-l cu fiecare punct adițional specificat. Acesta poate fi folosit pentru a crea forme radiale sau structuri de tip "abanico"</w:t>
      </w:r>
      <w:r>
        <w:rPr>
          <w:sz w:val="24"/>
          <w:szCs w:val="24"/>
          <w:lang w:val="ro-RO"/>
        </w:rPr>
        <w:t>(evantai)</w:t>
      </w:r>
      <w:r w:rsidRPr="008C396A">
        <w:rPr>
          <w:sz w:val="24"/>
          <w:szCs w:val="24"/>
          <w:lang w:val="ro-RO"/>
        </w:rPr>
        <w:t>.</w:t>
      </w:r>
    </w:p>
    <w:p w14:paraId="0F261740" w14:textId="76DAF766" w:rsidR="008C396A" w:rsidRDefault="008C396A" w:rsidP="008C396A">
      <w:pPr>
        <w:jc w:val="both"/>
        <w:rPr>
          <w:sz w:val="24"/>
          <w:szCs w:val="24"/>
          <w:lang w:val="ro-RO"/>
        </w:rPr>
      </w:pPr>
      <w:r>
        <w:rPr>
          <w:sz w:val="24"/>
          <w:szCs w:val="24"/>
          <w:lang w:val="ro-RO"/>
        </w:rPr>
        <w:lastRenderedPageBreak/>
        <w:t>„</w:t>
      </w:r>
      <w:r w:rsidRPr="008C396A">
        <w:rPr>
          <w:sz w:val="24"/>
          <w:szCs w:val="24"/>
          <w:lang w:val="ro-RO"/>
        </w:rPr>
        <w:t>GL.TriangleStrip</w:t>
      </w:r>
      <w:r>
        <w:rPr>
          <w:sz w:val="24"/>
          <w:szCs w:val="24"/>
          <w:lang w:val="ro-RO"/>
        </w:rPr>
        <w:t>”</w:t>
      </w:r>
      <w:r w:rsidRPr="008C396A">
        <w:rPr>
          <w:sz w:val="24"/>
          <w:szCs w:val="24"/>
          <w:lang w:val="ro-RO"/>
        </w:rPr>
        <w:t>: Desenează o serie de triunghiuri conectate unul la celălalt. Triunghiurile sunt desenate în ordinea în care sunt specificate, folosind cele trei puncte consecutive pentru fiecare triunghi.</w:t>
      </w:r>
    </w:p>
    <w:p w14:paraId="4951EFE0" w14:textId="2B9A7727" w:rsidR="000F7078" w:rsidRDefault="000F7078" w:rsidP="008C396A">
      <w:pPr>
        <w:jc w:val="both"/>
        <w:rPr>
          <w:sz w:val="24"/>
          <w:szCs w:val="24"/>
          <w:lang w:val="ro-RO"/>
        </w:rPr>
      </w:pPr>
      <w:r>
        <w:rPr>
          <w:sz w:val="24"/>
          <w:szCs w:val="24"/>
          <w:lang w:val="ro-RO"/>
        </w:rPr>
        <w:t xml:space="preserve">6. </w:t>
      </w:r>
      <w:r w:rsidRPr="000F7078">
        <w:rPr>
          <w:sz w:val="24"/>
          <w:szCs w:val="24"/>
          <w:lang w:val="ro-RO"/>
        </w:rPr>
        <w:t>Utilizarea de culori diferite pentru obiectele 3D este importantă deoarece ajută la distingerea obiectelor și la crearea unei reprezentări vizuale mai clare a scenei 3D. Avantajul principal constă în faptul că aceasta facilitează înțelegerea și interpretarea scenei, ceea ce este util atât pentru dezvoltatori cât și pentru utilizatori. De asemenea, culorile pot fi utilizate pentru a indica diverse proprietăți sau stări ale obiectelor (de exemplu, culoarea unui obiect poate indica temperatura sa într-o simulare 3D).</w:t>
      </w:r>
    </w:p>
    <w:p w14:paraId="5EB240F4" w14:textId="2DC88C19" w:rsidR="008C396A" w:rsidRDefault="000F7078" w:rsidP="008C396A">
      <w:pPr>
        <w:jc w:val="both"/>
        <w:rPr>
          <w:sz w:val="24"/>
          <w:szCs w:val="24"/>
          <w:lang w:val="ro-RO"/>
        </w:rPr>
      </w:pPr>
      <w:r>
        <w:rPr>
          <w:sz w:val="24"/>
          <w:szCs w:val="24"/>
          <w:lang w:val="ro-RO"/>
        </w:rPr>
        <w:t xml:space="preserve">7. </w:t>
      </w:r>
      <w:r w:rsidRPr="000F7078">
        <w:rPr>
          <w:sz w:val="24"/>
          <w:szCs w:val="24"/>
          <w:lang w:val="ro-RO"/>
        </w:rPr>
        <w:t>Un gradient de culoare reprezintă o tranziție treptată între două sau mai multe culori. Acesta poate fi folosit pentru a crea efecte vizuale atrăgătoare și pentru a oferi profunzime și textură obiectelor 3D. În OpenGL, un gradient de culoare poate fi obținut prin intermediul comenzi precum GL.Color*(), unde puteți specifica culorile la punctele de început și de sfârșit ale gradientului, și apoi OpenGL va interpola automat culorile între aceste puncte în funcție de coordonatele vertexurilor sau fragmentelor. De exemplu, puteți utiliza GL.Color3() pentru a specifica o culoare solidă sau puteți folosi GL.Color3() pentru a specifica o culoare RGB. Pentru un gradient mai complex, puteți utiliza GL.Color4() pentru a specifica o culoare RGBA, permițându-vă să controlați și transparența obiectelor.</w:t>
      </w:r>
    </w:p>
    <w:p w14:paraId="4A5229DC" w14:textId="0899ED95" w:rsidR="00FF5D89" w:rsidRPr="00FF5D89" w:rsidRDefault="001F7C16" w:rsidP="00FF5D89">
      <w:pPr>
        <w:jc w:val="both"/>
        <w:rPr>
          <w:sz w:val="24"/>
          <w:szCs w:val="24"/>
          <w:lang w:val="ro-RO"/>
        </w:rPr>
      </w:pPr>
      <w:r>
        <w:rPr>
          <w:sz w:val="24"/>
          <w:szCs w:val="24"/>
          <w:lang w:val="ro-RO"/>
        </w:rPr>
        <w:t>10</w:t>
      </w:r>
      <w:r w:rsidR="00FF5D89">
        <w:rPr>
          <w:sz w:val="24"/>
          <w:szCs w:val="24"/>
          <w:lang w:val="ro-RO"/>
        </w:rPr>
        <w:t xml:space="preserve">. </w:t>
      </w:r>
      <w:r w:rsidR="00FF5D89" w:rsidRPr="00FF5D89">
        <w:rPr>
          <w:sz w:val="24"/>
          <w:szCs w:val="24"/>
          <w:lang w:val="ro-RO"/>
        </w:rPr>
        <w:t xml:space="preserve">Când </w:t>
      </w:r>
      <w:r w:rsidR="00FF5D89">
        <w:rPr>
          <w:sz w:val="24"/>
          <w:szCs w:val="24"/>
          <w:lang w:val="ro-RO"/>
        </w:rPr>
        <w:t>desenăm</w:t>
      </w:r>
      <w:r w:rsidR="00FF5D89" w:rsidRPr="00FF5D89">
        <w:rPr>
          <w:sz w:val="24"/>
          <w:szCs w:val="24"/>
          <w:lang w:val="ro-RO"/>
        </w:rPr>
        <w:t xml:space="preserve"> o linie sau un triunghi în modul strip (utilizând GL.LineStrip sau GL.TriangleStrip), culorile diferite pentru fiecare vertex vor avea un efect asupra aspectului vizual al obiectului desenat. </w:t>
      </w:r>
    </w:p>
    <w:p w14:paraId="644E0979" w14:textId="27919AD2" w:rsidR="00FF5D89" w:rsidRPr="00FF5D89" w:rsidRDefault="00FF5D89" w:rsidP="00FF5D89">
      <w:pPr>
        <w:jc w:val="both"/>
        <w:rPr>
          <w:b/>
          <w:bCs/>
          <w:sz w:val="24"/>
          <w:szCs w:val="24"/>
          <w:lang w:val="ro-RO"/>
        </w:rPr>
      </w:pPr>
      <w:r w:rsidRPr="00FF5D89">
        <w:rPr>
          <w:b/>
          <w:bCs/>
          <w:sz w:val="24"/>
          <w:szCs w:val="24"/>
          <w:lang w:val="ro-RO"/>
        </w:rPr>
        <w:t>Linii (GL.LineStrip):</w:t>
      </w:r>
    </w:p>
    <w:p w14:paraId="20CE48BE" w14:textId="77777777" w:rsidR="00FF5D89" w:rsidRPr="00FF5D89" w:rsidRDefault="00FF5D89" w:rsidP="00FF5D89">
      <w:pPr>
        <w:jc w:val="both"/>
        <w:rPr>
          <w:sz w:val="24"/>
          <w:szCs w:val="24"/>
          <w:lang w:val="ro-RO"/>
        </w:rPr>
      </w:pPr>
      <w:r w:rsidRPr="00FF5D89">
        <w:rPr>
          <w:sz w:val="24"/>
          <w:szCs w:val="24"/>
          <w:lang w:val="ro-RO"/>
        </w:rPr>
        <w:t>Dacă fiecare vertex are o culoare diferită, atunci linia se va schimba de la o culoare la alta pe măsură ce vertexurile sunt desenate.</w:t>
      </w:r>
    </w:p>
    <w:p w14:paraId="24C95613" w14:textId="2C5D53FA" w:rsidR="00FF5D89" w:rsidRPr="00FF5D89" w:rsidRDefault="00FF5D89" w:rsidP="00FF5D89">
      <w:pPr>
        <w:jc w:val="both"/>
        <w:rPr>
          <w:sz w:val="24"/>
          <w:szCs w:val="24"/>
          <w:lang w:val="ro-RO"/>
        </w:rPr>
      </w:pPr>
      <w:r w:rsidRPr="00FF5D89">
        <w:rPr>
          <w:sz w:val="24"/>
          <w:szCs w:val="24"/>
          <w:lang w:val="ro-RO"/>
        </w:rPr>
        <w:t xml:space="preserve">Fiecare segment al liniei, format din două vertexuri consecutive, va avea o culoare diferită. Prin urmare, </w:t>
      </w:r>
      <w:r>
        <w:rPr>
          <w:sz w:val="24"/>
          <w:szCs w:val="24"/>
          <w:lang w:val="ro-RO"/>
        </w:rPr>
        <w:t>vom</w:t>
      </w:r>
      <w:r w:rsidRPr="00FF5D89">
        <w:rPr>
          <w:sz w:val="24"/>
          <w:szCs w:val="24"/>
          <w:lang w:val="ro-RO"/>
        </w:rPr>
        <w:t xml:space="preserve"> vedea tranziții de culoare între aceste segmente.</w:t>
      </w:r>
    </w:p>
    <w:p w14:paraId="5AF7E174" w14:textId="1B18DC8A" w:rsidR="00FF5D89" w:rsidRPr="00FF5D89" w:rsidRDefault="00FF5D89" w:rsidP="00FF5D89">
      <w:pPr>
        <w:jc w:val="both"/>
        <w:rPr>
          <w:sz w:val="24"/>
          <w:szCs w:val="24"/>
          <w:lang w:val="ro-RO"/>
        </w:rPr>
      </w:pPr>
      <w:r w:rsidRPr="00FF5D89">
        <w:rPr>
          <w:sz w:val="24"/>
          <w:szCs w:val="24"/>
          <w:lang w:val="ro-RO"/>
        </w:rPr>
        <w:t>Efectul poate fi util pentru a evidenți</w:t>
      </w:r>
      <w:r>
        <w:rPr>
          <w:sz w:val="24"/>
          <w:szCs w:val="24"/>
          <w:lang w:val="ro-RO"/>
        </w:rPr>
        <w:t>erea</w:t>
      </w:r>
      <w:r w:rsidRPr="00FF5D89">
        <w:rPr>
          <w:sz w:val="24"/>
          <w:szCs w:val="24"/>
          <w:lang w:val="ro-RO"/>
        </w:rPr>
        <w:t xml:space="preserve"> porțiuni specifice ale liniei sau pentru a crea efecte vizuale interesante.</w:t>
      </w:r>
    </w:p>
    <w:p w14:paraId="42E2765C" w14:textId="029B0BD7" w:rsidR="00FF5D89" w:rsidRPr="00FF5D89" w:rsidRDefault="00FF5D89" w:rsidP="00FF5D89">
      <w:pPr>
        <w:jc w:val="both"/>
        <w:rPr>
          <w:b/>
          <w:bCs/>
          <w:sz w:val="24"/>
          <w:szCs w:val="24"/>
          <w:lang w:val="ro-RO"/>
        </w:rPr>
      </w:pPr>
      <w:r w:rsidRPr="00FF5D89">
        <w:rPr>
          <w:b/>
          <w:bCs/>
          <w:sz w:val="24"/>
          <w:szCs w:val="24"/>
          <w:lang w:val="ro-RO"/>
        </w:rPr>
        <w:t>Triunghiuri (GL.TriangleStrip):</w:t>
      </w:r>
    </w:p>
    <w:p w14:paraId="04E37607" w14:textId="5DFC8A76" w:rsidR="00FF5D89" w:rsidRPr="00FF5D89" w:rsidRDefault="00FF5D89" w:rsidP="00FF5D89">
      <w:pPr>
        <w:jc w:val="both"/>
        <w:rPr>
          <w:sz w:val="24"/>
          <w:szCs w:val="24"/>
          <w:lang w:val="ro-RO"/>
        </w:rPr>
      </w:pPr>
      <w:r w:rsidRPr="00FF5D89">
        <w:rPr>
          <w:sz w:val="24"/>
          <w:szCs w:val="24"/>
          <w:lang w:val="ro-RO"/>
        </w:rPr>
        <w:t xml:space="preserve">Când </w:t>
      </w:r>
      <w:r>
        <w:rPr>
          <w:sz w:val="24"/>
          <w:szCs w:val="24"/>
          <w:lang w:val="ro-RO"/>
        </w:rPr>
        <w:t>desenăm</w:t>
      </w:r>
      <w:r w:rsidRPr="00FF5D89">
        <w:rPr>
          <w:sz w:val="24"/>
          <w:szCs w:val="24"/>
          <w:lang w:val="ro-RO"/>
        </w:rPr>
        <w:t xml:space="preserve"> triunghiuri în mod strip, folosind GL.TriangleStrip, culorile diferite pentru fiecare vertex vor afecta fiecare triunghi individual.</w:t>
      </w:r>
    </w:p>
    <w:p w14:paraId="747DB2FF" w14:textId="77777777" w:rsidR="00FF5D89" w:rsidRDefault="00FF5D89" w:rsidP="00FF5D89">
      <w:pPr>
        <w:jc w:val="both"/>
        <w:rPr>
          <w:sz w:val="24"/>
          <w:szCs w:val="24"/>
          <w:lang w:val="ro-RO"/>
        </w:rPr>
      </w:pPr>
      <w:r w:rsidRPr="00FF5D89">
        <w:rPr>
          <w:sz w:val="24"/>
          <w:szCs w:val="24"/>
          <w:lang w:val="ro-RO"/>
        </w:rPr>
        <w:t>Fiecare triunghi va avea o combinație de culori în funcție de culorile vertexurilor sale. Acest lucru poate duce la un aspect gradient sau la efecte de amestecare a culorilor între triunghiurile adiacente.</w:t>
      </w:r>
    </w:p>
    <w:p w14:paraId="459E75E1" w14:textId="18E3C15C" w:rsidR="00FF5D89" w:rsidRPr="00FF5D89" w:rsidRDefault="00FF5D89" w:rsidP="00FF5D89">
      <w:pPr>
        <w:jc w:val="both"/>
        <w:rPr>
          <w:sz w:val="24"/>
          <w:szCs w:val="24"/>
          <w:lang w:val="ro-RO"/>
        </w:rPr>
      </w:pPr>
      <w:r w:rsidRPr="00FF5D89">
        <w:rPr>
          <w:sz w:val="24"/>
          <w:szCs w:val="24"/>
          <w:lang w:val="ro-RO"/>
        </w:rPr>
        <w:lastRenderedPageBreak/>
        <w:t>Culorile diferite pentru fiecare vertex pot crea o iluzie de adâncime sau pot evidenția marginea fiecărui triunghi, permițând observarea clară a formei obiectului.</w:t>
      </w:r>
    </w:p>
    <w:p w14:paraId="01B357EE" w14:textId="57AEA15A" w:rsidR="00FF5D89" w:rsidRPr="00FF5D89" w:rsidRDefault="00FF5D89" w:rsidP="00FF5D89">
      <w:pPr>
        <w:jc w:val="both"/>
        <w:rPr>
          <w:sz w:val="24"/>
          <w:szCs w:val="24"/>
          <w:lang w:val="ro-RO"/>
        </w:rPr>
      </w:pPr>
      <w:r w:rsidRPr="00FF5D89">
        <w:rPr>
          <w:sz w:val="24"/>
          <w:szCs w:val="24"/>
          <w:lang w:val="ro-RO"/>
        </w:rPr>
        <w:t>În general, utilizarea culorilor diferite pentru fiecare vertex  oferă flexibilitate în crearea efectelor vizuale și în definirea detaliilor în desen. Cu toate acestea, modul în care vor apărea aceste efecte depinde de modul în care sunt dispuse vertexurile în modul strip și de modul în care culorile sunt definite pentru fiecare vertex.</w:t>
      </w:r>
    </w:p>
    <w:p w14:paraId="0824FE47" w14:textId="77777777" w:rsidR="008C396A" w:rsidRPr="008C396A" w:rsidRDefault="008C396A" w:rsidP="008C396A">
      <w:pPr>
        <w:jc w:val="both"/>
        <w:rPr>
          <w:sz w:val="24"/>
          <w:szCs w:val="24"/>
          <w:lang w:val="ro-RO"/>
        </w:rPr>
      </w:pPr>
    </w:p>
    <w:sectPr w:rsidR="008C396A" w:rsidRPr="008C39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96A"/>
    <w:rsid w:val="000F7078"/>
    <w:rsid w:val="001F7C16"/>
    <w:rsid w:val="008C396A"/>
    <w:rsid w:val="00B429DE"/>
    <w:rsid w:val="00FF5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A399C"/>
  <w15:chartTrackingRefBased/>
  <w15:docId w15:val="{92BC0031-CB4E-4CC4-AC4D-7F3AA0F7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6706">
      <w:bodyDiv w:val="1"/>
      <w:marLeft w:val="0"/>
      <w:marRight w:val="0"/>
      <w:marTop w:val="0"/>
      <w:marBottom w:val="0"/>
      <w:divBdr>
        <w:top w:val="none" w:sz="0" w:space="0" w:color="auto"/>
        <w:left w:val="none" w:sz="0" w:space="0" w:color="auto"/>
        <w:bottom w:val="none" w:sz="0" w:space="0" w:color="auto"/>
        <w:right w:val="none" w:sz="0" w:space="0" w:color="auto"/>
      </w:divBdr>
    </w:div>
    <w:div w:id="1781992093">
      <w:bodyDiv w:val="1"/>
      <w:marLeft w:val="0"/>
      <w:marRight w:val="0"/>
      <w:marTop w:val="0"/>
      <w:marBottom w:val="0"/>
      <w:divBdr>
        <w:top w:val="none" w:sz="0" w:space="0" w:color="auto"/>
        <w:left w:val="none" w:sz="0" w:space="0" w:color="auto"/>
        <w:bottom w:val="none" w:sz="0" w:space="0" w:color="auto"/>
        <w:right w:val="none" w:sz="0" w:space="0" w:color="auto"/>
      </w:divBdr>
    </w:div>
    <w:div w:id="184150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728</Words>
  <Characters>4153</Characters>
  <Application>Microsoft Office Word</Application>
  <DocSecurity>0</DocSecurity>
  <Lines>34</Lines>
  <Paragraphs>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Catargiu Ș. Ștefan Iliuță</dc:creator>
  <cp:keywords/>
  <dc:description/>
  <cp:lastModifiedBy>Catargiu Ș. Ștefan Iliuță</cp:lastModifiedBy>
  <cp:revision>2</cp:revision>
  <dcterms:created xsi:type="dcterms:W3CDTF">2023-10-28T08:20:00Z</dcterms:created>
  <dcterms:modified xsi:type="dcterms:W3CDTF">2023-10-28T09:34:00Z</dcterms:modified>
</cp:coreProperties>
</file>