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7EA0" w:rsidRPr="009C310C" w:rsidRDefault="008F4250" w:rsidP="00572C36">
      <w:pPr>
        <w:spacing w:before="100" w:beforeAutospacing="1" w:after="100" w:afterAutospacing="1" w:line="240" w:lineRule="auto"/>
        <w:outlineLvl w:val="1"/>
        <w:rPr>
          <w:rFonts w:eastAsia="Times New Roman" w:cstheme="minorHAnsi"/>
          <w:bCs/>
          <w:sz w:val="20"/>
          <w:szCs w:val="36"/>
          <w:lang w:eastAsia="en-IN"/>
        </w:rPr>
      </w:pPr>
      <w:r>
        <w:rPr>
          <w:rFonts w:eastAsia="Times New Roman" w:cstheme="minorHAnsi"/>
          <w:bCs/>
          <w:sz w:val="20"/>
          <w:szCs w:val="36"/>
          <w:lang w:eastAsia="en-IN"/>
        </w:rPr>
        <w:t>Meta Tax</w:t>
      </w:r>
    </w:p>
    <w:p w:rsidR="00572C36" w:rsidRPr="00572C36" w:rsidRDefault="00572C36" w:rsidP="00572C36">
      <w:pPr>
        <w:spacing w:before="100" w:beforeAutospacing="1" w:after="100" w:afterAutospacing="1" w:line="240" w:lineRule="auto"/>
        <w:outlineLvl w:val="1"/>
        <w:rPr>
          <w:rFonts w:eastAsia="Times New Roman" w:cstheme="minorHAnsi"/>
          <w:b/>
          <w:bCs/>
          <w:sz w:val="36"/>
          <w:szCs w:val="36"/>
          <w:lang w:eastAsia="en-IN"/>
        </w:rPr>
      </w:pPr>
      <w:r w:rsidRPr="00572C36">
        <w:rPr>
          <w:rFonts w:eastAsia="Times New Roman" w:cstheme="minorHAnsi"/>
          <w:b/>
          <w:bCs/>
          <w:sz w:val="36"/>
          <w:szCs w:val="36"/>
          <w:lang w:eastAsia="en-IN"/>
        </w:rPr>
        <w:t>About Us</w:t>
      </w:r>
    </w:p>
    <w:p w:rsidR="00572C36" w:rsidRPr="00572C36" w:rsidRDefault="00572C36" w:rsidP="00572C36">
      <w:pPr>
        <w:spacing w:before="100" w:beforeAutospacing="1" w:after="100" w:afterAutospacing="1" w:line="240" w:lineRule="auto"/>
        <w:outlineLvl w:val="2"/>
        <w:rPr>
          <w:rFonts w:eastAsia="Times New Roman" w:cstheme="minorHAnsi"/>
          <w:b/>
          <w:bCs/>
          <w:sz w:val="27"/>
          <w:szCs w:val="27"/>
          <w:lang w:eastAsia="en-IN"/>
        </w:rPr>
      </w:pPr>
      <w:r w:rsidRPr="00572C36">
        <w:rPr>
          <w:rFonts w:eastAsia="Times New Roman" w:cstheme="minorHAnsi"/>
          <w:b/>
          <w:bCs/>
          <w:sz w:val="27"/>
          <w:szCs w:val="27"/>
          <w:lang w:eastAsia="en-IN"/>
        </w:rPr>
        <w:t>A Brief Company Overview</w:t>
      </w:r>
    </w:p>
    <w:p w:rsidR="006B4AC2" w:rsidRPr="006B4AC2" w:rsidRDefault="008F4250" w:rsidP="006B4AC2">
      <w:p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Meta Tax</w:t>
      </w:r>
      <w:r w:rsidR="006B4AC2" w:rsidRPr="006B4AC2">
        <w:rPr>
          <w:rFonts w:eastAsia="Times New Roman" w:cstheme="minorHAnsi"/>
          <w:sz w:val="24"/>
          <w:szCs w:val="24"/>
          <w:lang w:eastAsia="en-IN"/>
        </w:rPr>
        <w:t xml:space="preserve"> is a financial consulting and tax advisory firm with a client base throughout Canada since 2015. We work on integrity and precision and specialize in providing dependable tax and accounting services to the individual and business. </w:t>
      </w:r>
    </w:p>
    <w:p w:rsidR="00572C36" w:rsidRPr="00572C36" w:rsidRDefault="006B4AC2" w:rsidP="006B4AC2">
      <w:pPr>
        <w:spacing w:before="100" w:beforeAutospacing="1" w:after="100" w:afterAutospacing="1" w:line="240" w:lineRule="auto"/>
        <w:rPr>
          <w:rFonts w:eastAsia="Times New Roman" w:cstheme="minorHAnsi"/>
          <w:sz w:val="24"/>
          <w:szCs w:val="24"/>
          <w:lang w:eastAsia="en-IN"/>
        </w:rPr>
      </w:pPr>
      <w:r w:rsidRPr="006B4AC2">
        <w:rPr>
          <w:rFonts w:eastAsia="Times New Roman" w:cstheme="minorHAnsi"/>
          <w:sz w:val="24"/>
          <w:szCs w:val="24"/>
          <w:lang w:eastAsia="en-IN"/>
        </w:rPr>
        <w:t xml:space="preserve">Our individual approach is what makes us unique, each client gets a specific focus and financial advice. </w:t>
      </w:r>
      <w:r w:rsidR="008F4250">
        <w:rPr>
          <w:rFonts w:eastAsia="Times New Roman" w:cstheme="minorHAnsi"/>
          <w:sz w:val="24"/>
          <w:szCs w:val="24"/>
          <w:lang w:eastAsia="en-IN"/>
        </w:rPr>
        <w:t>Meta Tax</w:t>
      </w:r>
      <w:r w:rsidRPr="006B4AC2">
        <w:rPr>
          <w:rFonts w:eastAsia="Times New Roman" w:cstheme="minorHAnsi"/>
          <w:sz w:val="24"/>
          <w:szCs w:val="24"/>
          <w:lang w:eastAsia="en-IN"/>
        </w:rPr>
        <w:t xml:space="preserve"> is a company based in Surrey, British Columbia, but it has grown to cover numerous clients across the country, assisting them efficiently and professionally.</w:t>
      </w:r>
    </w:p>
    <w:p w:rsidR="00572C36" w:rsidRPr="00572C36" w:rsidRDefault="00572C36" w:rsidP="00572C36">
      <w:pPr>
        <w:spacing w:before="100" w:beforeAutospacing="1" w:after="100" w:afterAutospacing="1" w:line="240" w:lineRule="auto"/>
        <w:outlineLvl w:val="1"/>
        <w:rPr>
          <w:rFonts w:eastAsia="Times New Roman" w:cstheme="minorHAnsi"/>
          <w:b/>
          <w:bCs/>
          <w:sz w:val="36"/>
          <w:szCs w:val="36"/>
          <w:lang w:eastAsia="en-IN"/>
        </w:rPr>
      </w:pPr>
      <w:r w:rsidRPr="00572C36">
        <w:rPr>
          <w:rFonts w:eastAsia="Times New Roman" w:cstheme="minorHAnsi"/>
          <w:b/>
          <w:bCs/>
          <w:sz w:val="36"/>
          <w:szCs w:val="36"/>
          <w:lang w:eastAsia="en-IN"/>
        </w:rPr>
        <w:t>How We Work</w:t>
      </w:r>
    </w:p>
    <w:p w:rsidR="00572C36" w:rsidRPr="00572C36" w:rsidRDefault="00572C36" w:rsidP="00572C36">
      <w:pPr>
        <w:spacing w:before="100" w:beforeAutospacing="1" w:after="100" w:afterAutospacing="1" w:line="240" w:lineRule="auto"/>
        <w:outlineLvl w:val="2"/>
        <w:rPr>
          <w:rFonts w:eastAsia="Times New Roman" w:cstheme="minorHAnsi"/>
          <w:b/>
          <w:bCs/>
          <w:sz w:val="27"/>
          <w:szCs w:val="27"/>
          <w:lang w:eastAsia="en-IN"/>
        </w:rPr>
      </w:pPr>
      <w:r w:rsidRPr="00572C36">
        <w:rPr>
          <w:rFonts w:eastAsia="Times New Roman" w:cstheme="minorHAnsi"/>
          <w:b/>
          <w:bCs/>
          <w:sz w:val="27"/>
          <w:szCs w:val="27"/>
          <w:lang w:eastAsia="en-IN"/>
        </w:rPr>
        <w:t>Simple, Transparent, and Client-Focused</w:t>
      </w:r>
    </w:p>
    <w:p w:rsidR="006B4AC2" w:rsidRPr="006B4AC2" w:rsidRDefault="006B4AC2" w:rsidP="006B4AC2">
      <w:pPr>
        <w:spacing w:before="100" w:beforeAutospacing="1" w:after="100" w:afterAutospacing="1" w:line="240" w:lineRule="auto"/>
        <w:rPr>
          <w:rFonts w:eastAsia="Times New Roman" w:cstheme="minorHAnsi"/>
          <w:sz w:val="24"/>
          <w:szCs w:val="24"/>
          <w:lang w:eastAsia="en-IN"/>
        </w:rPr>
      </w:pPr>
      <w:r w:rsidRPr="006B4AC2">
        <w:rPr>
          <w:rFonts w:eastAsia="Times New Roman" w:cstheme="minorHAnsi"/>
          <w:sz w:val="24"/>
          <w:szCs w:val="24"/>
          <w:lang w:eastAsia="en-IN"/>
        </w:rPr>
        <w:t xml:space="preserve">In our opinion, accounting is supposed to be simple and stress-free. Our team collaborates with every client to learn their financial requirements and business concerns in order to provide specific solutions at the competitive prices. </w:t>
      </w:r>
    </w:p>
    <w:p w:rsidR="00572C36" w:rsidRPr="00572C36" w:rsidRDefault="006B4AC2" w:rsidP="006B4AC2">
      <w:pPr>
        <w:spacing w:before="100" w:beforeAutospacing="1" w:after="100" w:afterAutospacing="1" w:line="240" w:lineRule="auto"/>
        <w:rPr>
          <w:rFonts w:eastAsia="Times New Roman" w:cstheme="minorHAnsi"/>
          <w:sz w:val="24"/>
          <w:szCs w:val="24"/>
          <w:lang w:eastAsia="en-IN"/>
        </w:rPr>
      </w:pPr>
      <w:r w:rsidRPr="006B4AC2">
        <w:rPr>
          <w:rFonts w:eastAsia="Times New Roman" w:cstheme="minorHAnsi"/>
          <w:sz w:val="24"/>
          <w:szCs w:val="24"/>
          <w:lang w:eastAsia="en-IN"/>
        </w:rPr>
        <w:t>We provide a degree of service that large companies do not always provide through open communication and hands-on support. We are determined to provide high quality and customer satisfaction, which is evidenced in our steady 5-star Google ratings.</w:t>
      </w:r>
    </w:p>
    <w:p w:rsidR="00572C36" w:rsidRPr="00572C36" w:rsidRDefault="00572C36" w:rsidP="00572C36">
      <w:pPr>
        <w:spacing w:before="100" w:beforeAutospacing="1" w:after="100" w:afterAutospacing="1" w:line="240" w:lineRule="auto"/>
        <w:outlineLvl w:val="1"/>
        <w:rPr>
          <w:rFonts w:eastAsia="Times New Roman" w:cstheme="minorHAnsi"/>
          <w:b/>
          <w:bCs/>
          <w:sz w:val="36"/>
          <w:szCs w:val="36"/>
          <w:lang w:eastAsia="en-IN"/>
        </w:rPr>
      </w:pPr>
      <w:r w:rsidRPr="00572C36">
        <w:rPr>
          <w:rFonts w:eastAsia="Times New Roman" w:cstheme="minorHAnsi"/>
          <w:b/>
          <w:bCs/>
          <w:sz w:val="36"/>
          <w:szCs w:val="36"/>
          <w:lang w:eastAsia="en-IN"/>
        </w:rPr>
        <w:t>Our Mission</w:t>
      </w:r>
    </w:p>
    <w:p w:rsidR="00572C36" w:rsidRPr="00572C36" w:rsidRDefault="00572C36" w:rsidP="00572C36">
      <w:pPr>
        <w:spacing w:before="100" w:beforeAutospacing="1" w:after="100" w:afterAutospacing="1" w:line="240" w:lineRule="auto"/>
        <w:outlineLvl w:val="2"/>
        <w:rPr>
          <w:rFonts w:eastAsia="Times New Roman" w:cstheme="minorHAnsi"/>
          <w:b/>
          <w:bCs/>
          <w:sz w:val="27"/>
          <w:szCs w:val="27"/>
          <w:lang w:eastAsia="en-IN"/>
        </w:rPr>
      </w:pPr>
      <w:r w:rsidRPr="00572C36">
        <w:rPr>
          <w:rFonts w:eastAsia="Times New Roman" w:cstheme="minorHAnsi"/>
          <w:b/>
          <w:bCs/>
          <w:sz w:val="27"/>
          <w:szCs w:val="27"/>
          <w:lang w:eastAsia="en-IN"/>
        </w:rPr>
        <w:t>Expertise You Can Trust</w:t>
      </w:r>
    </w:p>
    <w:p w:rsidR="006B4AC2" w:rsidRPr="006B4AC2" w:rsidRDefault="006B4AC2" w:rsidP="006B4AC2">
      <w:pPr>
        <w:spacing w:before="100" w:beforeAutospacing="1" w:after="100" w:afterAutospacing="1" w:line="240" w:lineRule="auto"/>
        <w:rPr>
          <w:rFonts w:eastAsia="Times New Roman" w:cstheme="minorHAnsi"/>
          <w:sz w:val="24"/>
          <w:szCs w:val="24"/>
          <w:lang w:eastAsia="en-IN"/>
        </w:rPr>
      </w:pPr>
      <w:r w:rsidRPr="006B4AC2">
        <w:rPr>
          <w:rFonts w:eastAsia="Times New Roman" w:cstheme="minorHAnsi"/>
          <w:sz w:val="24"/>
          <w:szCs w:val="24"/>
          <w:lang w:eastAsia="en-IN"/>
        </w:rPr>
        <w:t>We have a mission to deliver reliable and ethical tax service</w:t>
      </w:r>
      <w:bookmarkStart w:id="0" w:name="_GoBack"/>
      <w:bookmarkEnd w:id="0"/>
      <w:r w:rsidRPr="006B4AC2">
        <w:rPr>
          <w:rFonts w:eastAsia="Times New Roman" w:cstheme="minorHAnsi"/>
          <w:sz w:val="24"/>
          <w:szCs w:val="24"/>
          <w:lang w:eastAsia="en-IN"/>
        </w:rPr>
        <w:t xml:space="preserve">s that will enable our clients to remain in compliance and maximize financial gains. </w:t>
      </w:r>
    </w:p>
    <w:p w:rsidR="00572C36" w:rsidRPr="00572C36" w:rsidRDefault="006B4AC2" w:rsidP="006B4AC2">
      <w:pPr>
        <w:spacing w:before="100" w:beforeAutospacing="1" w:after="100" w:afterAutospacing="1" w:line="240" w:lineRule="auto"/>
        <w:rPr>
          <w:rFonts w:eastAsia="Times New Roman" w:cstheme="minorHAnsi"/>
          <w:sz w:val="24"/>
          <w:szCs w:val="24"/>
          <w:lang w:eastAsia="en-IN"/>
        </w:rPr>
      </w:pPr>
      <w:r w:rsidRPr="006B4AC2">
        <w:rPr>
          <w:rFonts w:eastAsia="Times New Roman" w:cstheme="minorHAnsi"/>
          <w:sz w:val="24"/>
          <w:szCs w:val="24"/>
          <w:lang w:eastAsia="en-IN"/>
        </w:rPr>
        <w:t>Our services include full tax and accounting services, such as personal and business tax returns, investment income, rental income, foreign income, and available deductions and credits. Our experts have several years of experience and the latest knowledge in the industry and offer practical advice to clients with different income levels.</w:t>
      </w:r>
    </w:p>
    <w:p w:rsidR="000C1A8B" w:rsidRPr="00572C36" w:rsidRDefault="000C1A8B" w:rsidP="00572C36">
      <w:pPr>
        <w:rPr>
          <w:rFonts w:cstheme="minorHAnsi"/>
        </w:rPr>
      </w:pPr>
    </w:p>
    <w:sectPr w:rsidR="000C1A8B" w:rsidRPr="00572C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A8B"/>
    <w:rsid w:val="000C1A8B"/>
    <w:rsid w:val="00142311"/>
    <w:rsid w:val="002F7EA0"/>
    <w:rsid w:val="00572C36"/>
    <w:rsid w:val="006B16E1"/>
    <w:rsid w:val="006B4AC2"/>
    <w:rsid w:val="007817C9"/>
    <w:rsid w:val="0084359E"/>
    <w:rsid w:val="008F4250"/>
    <w:rsid w:val="009C310C"/>
    <w:rsid w:val="00A27D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6174419-33D6-4E38-B67A-8AB82C606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C1A8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C1A8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C1A8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C1A8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C1A8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6B4A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4A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972349">
      <w:bodyDiv w:val="1"/>
      <w:marLeft w:val="0"/>
      <w:marRight w:val="0"/>
      <w:marTop w:val="0"/>
      <w:marBottom w:val="0"/>
      <w:divBdr>
        <w:top w:val="none" w:sz="0" w:space="0" w:color="auto"/>
        <w:left w:val="none" w:sz="0" w:space="0" w:color="auto"/>
        <w:bottom w:val="none" w:sz="0" w:space="0" w:color="auto"/>
        <w:right w:val="none" w:sz="0" w:space="0" w:color="auto"/>
      </w:divBdr>
    </w:div>
    <w:div w:id="488835392">
      <w:bodyDiv w:val="1"/>
      <w:marLeft w:val="0"/>
      <w:marRight w:val="0"/>
      <w:marTop w:val="0"/>
      <w:marBottom w:val="0"/>
      <w:divBdr>
        <w:top w:val="none" w:sz="0" w:space="0" w:color="auto"/>
        <w:left w:val="none" w:sz="0" w:space="0" w:color="auto"/>
        <w:bottom w:val="none" w:sz="0" w:space="0" w:color="auto"/>
        <w:right w:val="none" w:sz="0" w:space="0" w:color="auto"/>
      </w:divBdr>
      <w:divsChild>
        <w:div w:id="1571846679">
          <w:marLeft w:val="0"/>
          <w:marRight w:val="0"/>
          <w:marTop w:val="0"/>
          <w:marBottom w:val="0"/>
          <w:divBdr>
            <w:top w:val="none" w:sz="0" w:space="0" w:color="auto"/>
            <w:left w:val="none" w:sz="0" w:space="0" w:color="auto"/>
            <w:bottom w:val="none" w:sz="0" w:space="0" w:color="auto"/>
            <w:right w:val="none" w:sz="0" w:space="0" w:color="auto"/>
          </w:divBdr>
          <w:divsChild>
            <w:div w:id="1129469914">
              <w:marLeft w:val="0"/>
              <w:marRight w:val="0"/>
              <w:marTop w:val="0"/>
              <w:marBottom w:val="0"/>
              <w:divBdr>
                <w:top w:val="none" w:sz="0" w:space="0" w:color="auto"/>
                <w:left w:val="none" w:sz="0" w:space="0" w:color="auto"/>
                <w:bottom w:val="none" w:sz="0" w:space="0" w:color="auto"/>
                <w:right w:val="none" w:sz="0" w:space="0" w:color="auto"/>
              </w:divBdr>
              <w:divsChild>
                <w:div w:id="1745177260">
                  <w:marLeft w:val="0"/>
                  <w:marRight w:val="0"/>
                  <w:marTop w:val="0"/>
                  <w:marBottom w:val="0"/>
                  <w:divBdr>
                    <w:top w:val="none" w:sz="0" w:space="0" w:color="auto"/>
                    <w:left w:val="none" w:sz="0" w:space="0" w:color="auto"/>
                    <w:bottom w:val="none" w:sz="0" w:space="0" w:color="auto"/>
                    <w:right w:val="none" w:sz="0" w:space="0" w:color="auto"/>
                  </w:divBdr>
                  <w:divsChild>
                    <w:div w:id="1598558869">
                      <w:marLeft w:val="0"/>
                      <w:marRight w:val="0"/>
                      <w:marTop w:val="0"/>
                      <w:marBottom w:val="0"/>
                      <w:divBdr>
                        <w:top w:val="none" w:sz="0" w:space="0" w:color="auto"/>
                        <w:left w:val="none" w:sz="0" w:space="0" w:color="auto"/>
                        <w:bottom w:val="none" w:sz="0" w:space="0" w:color="auto"/>
                        <w:right w:val="none" w:sz="0" w:space="0" w:color="auto"/>
                      </w:divBdr>
                      <w:divsChild>
                        <w:div w:id="1230072591">
                          <w:marLeft w:val="0"/>
                          <w:marRight w:val="0"/>
                          <w:marTop w:val="0"/>
                          <w:marBottom w:val="225"/>
                          <w:divBdr>
                            <w:top w:val="none" w:sz="0" w:space="0" w:color="auto"/>
                            <w:left w:val="none" w:sz="0" w:space="0" w:color="auto"/>
                            <w:bottom w:val="none" w:sz="0" w:space="0" w:color="auto"/>
                            <w:right w:val="none" w:sz="0" w:space="0" w:color="auto"/>
                          </w:divBdr>
                        </w:div>
                        <w:div w:id="12600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300613">
      <w:bodyDiv w:val="1"/>
      <w:marLeft w:val="0"/>
      <w:marRight w:val="0"/>
      <w:marTop w:val="0"/>
      <w:marBottom w:val="0"/>
      <w:divBdr>
        <w:top w:val="none" w:sz="0" w:space="0" w:color="auto"/>
        <w:left w:val="none" w:sz="0" w:space="0" w:color="auto"/>
        <w:bottom w:val="none" w:sz="0" w:space="0" w:color="auto"/>
        <w:right w:val="none" w:sz="0" w:space="0" w:color="auto"/>
      </w:divBdr>
    </w:div>
    <w:div w:id="1514490087">
      <w:bodyDiv w:val="1"/>
      <w:marLeft w:val="0"/>
      <w:marRight w:val="0"/>
      <w:marTop w:val="0"/>
      <w:marBottom w:val="0"/>
      <w:divBdr>
        <w:top w:val="none" w:sz="0" w:space="0" w:color="auto"/>
        <w:left w:val="none" w:sz="0" w:space="0" w:color="auto"/>
        <w:bottom w:val="none" w:sz="0" w:space="0" w:color="auto"/>
        <w:right w:val="none" w:sz="0" w:space="0" w:color="auto"/>
      </w:divBdr>
      <w:divsChild>
        <w:div w:id="58602225">
          <w:marLeft w:val="0"/>
          <w:marRight w:val="0"/>
          <w:marTop w:val="0"/>
          <w:marBottom w:val="120"/>
          <w:divBdr>
            <w:top w:val="none" w:sz="0" w:space="0" w:color="auto"/>
            <w:left w:val="none" w:sz="0" w:space="0" w:color="auto"/>
            <w:bottom w:val="none" w:sz="0" w:space="0" w:color="auto"/>
            <w:right w:val="none" w:sz="0" w:space="0" w:color="auto"/>
          </w:divBdr>
        </w:div>
      </w:divsChild>
    </w:div>
    <w:div w:id="1651397804">
      <w:bodyDiv w:val="1"/>
      <w:marLeft w:val="0"/>
      <w:marRight w:val="0"/>
      <w:marTop w:val="0"/>
      <w:marBottom w:val="0"/>
      <w:divBdr>
        <w:top w:val="none" w:sz="0" w:space="0" w:color="auto"/>
        <w:left w:val="none" w:sz="0" w:space="0" w:color="auto"/>
        <w:bottom w:val="none" w:sz="0" w:space="0" w:color="auto"/>
        <w:right w:val="none" w:sz="0" w:space="0" w:color="auto"/>
      </w:divBdr>
      <w:divsChild>
        <w:div w:id="1311446409">
          <w:marLeft w:val="0"/>
          <w:marRight w:val="0"/>
          <w:marTop w:val="0"/>
          <w:marBottom w:val="0"/>
          <w:divBdr>
            <w:top w:val="none" w:sz="0" w:space="0" w:color="auto"/>
            <w:left w:val="none" w:sz="0" w:space="0" w:color="auto"/>
            <w:bottom w:val="none" w:sz="0" w:space="0" w:color="auto"/>
            <w:right w:val="none" w:sz="0" w:space="0" w:color="auto"/>
          </w:divBdr>
          <w:divsChild>
            <w:div w:id="423116499">
              <w:marLeft w:val="0"/>
              <w:marRight w:val="1500"/>
              <w:marTop w:val="0"/>
              <w:marBottom w:val="0"/>
              <w:divBdr>
                <w:top w:val="none" w:sz="0" w:space="0" w:color="auto"/>
                <w:left w:val="none" w:sz="0" w:space="0" w:color="auto"/>
                <w:bottom w:val="none" w:sz="0" w:space="0" w:color="auto"/>
                <w:right w:val="none" w:sz="0" w:space="0" w:color="auto"/>
              </w:divBdr>
              <w:divsChild>
                <w:div w:id="902449912">
                  <w:marLeft w:val="0"/>
                  <w:marRight w:val="0"/>
                  <w:marTop w:val="0"/>
                  <w:marBottom w:val="0"/>
                  <w:divBdr>
                    <w:top w:val="none" w:sz="0" w:space="0" w:color="auto"/>
                    <w:left w:val="none" w:sz="0" w:space="0" w:color="auto"/>
                    <w:bottom w:val="none" w:sz="0" w:space="0" w:color="auto"/>
                    <w:right w:val="none" w:sz="0" w:space="0" w:color="auto"/>
                  </w:divBdr>
                  <w:divsChild>
                    <w:div w:id="1163473298">
                      <w:marLeft w:val="0"/>
                      <w:marRight w:val="4500"/>
                      <w:marTop w:val="0"/>
                      <w:marBottom w:val="0"/>
                      <w:divBdr>
                        <w:top w:val="none" w:sz="0" w:space="0" w:color="auto"/>
                        <w:left w:val="none" w:sz="0" w:space="0" w:color="auto"/>
                        <w:bottom w:val="none" w:sz="0" w:space="0" w:color="auto"/>
                        <w:right w:val="none" w:sz="0" w:space="0" w:color="auto"/>
                      </w:divBdr>
                      <w:divsChild>
                        <w:div w:id="1968974596">
                          <w:marLeft w:val="0"/>
                          <w:marRight w:val="0"/>
                          <w:marTop w:val="0"/>
                          <w:marBottom w:val="0"/>
                          <w:divBdr>
                            <w:top w:val="none" w:sz="0" w:space="0" w:color="auto"/>
                            <w:left w:val="none" w:sz="0" w:space="0" w:color="auto"/>
                            <w:bottom w:val="none" w:sz="0" w:space="0" w:color="auto"/>
                            <w:right w:val="none" w:sz="0" w:space="0" w:color="auto"/>
                          </w:divBdr>
                          <w:divsChild>
                            <w:div w:id="23489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949598">
          <w:marLeft w:val="0"/>
          <w:marRight w:val="0"/>
          <w:marTop w:val="0"/>
          <w:marBottom w:val="0"/>
          <w:divBdr>
            <w:top w:val="none" w:sz="0" w:space="0" w:color="auto"/>
            <w:left w:val="none" w:sz="0" w:space="0" w:color="auto"/>
            <w:bottom w:val="none" w:sz="0" w:space="0" w:color="auto"/>
            <w:right w:val="none" w:sz="0" w:space="0" w:color="auto"/>
          </w:divBdr>
          <w:divsChild>
            <w:div w:id="2066683521">
              <w:marLeft w:val="0"/>
              <w:marRight w:val="0"/>
              <w:marTop w:val="0"/>
              <w:marBottom w:val="0"/>
              <w:divBdr>
                <w:top w:val="none" w:sz="0" w:space="0" w:color="auto"/>
                <w:left w:val="none" w:sz="0" w:space="0" w:color="auto"/>
                <w:bottom w:val="none" w:sz="0" w:space="0" w:color="auto"/>
                <w:right w:val="none" w:sz="0" w:space="0" w:color="auto"/>
              </w:divBdr>
              <w:divsChild>
                <w:div w:id="130948655">
                  <w:marLeft w:val="0"/>
                  <w:marRight w:val="0"/>
                  <w:marTop w:val="0"/>
                  <w:marBottom w:val="0"/>
                  <w:divBdr>
                    <w:top w:val="none" w:sz="0" w:space="0" w:color="auto"/>
                    <w:left w:val="none" w:sz="0" w:space="0" w:color="auto"/>
                    <w:bottom w:val="none" w:sz="0" w:space="0" w:color="auto"/>
                    <w:right w:val="none" w:sz="0" w:space="0" w:color="auto"/>
                  </w:divBdr>
                  <w:divsChild>
                    <w:div w:id="596985978">
                      <w:marLeft w:val="0"/>
                      <w:marRight w:val="0"/>
                      <w:marTop w:val="0"/>
                      <w:marBottom w:val="150"/>
                      <w:divBdr>
                        <w:top w:val="none" w:sz="0" w:space="0" w:color="auto"/>
                        <w:left w:val="none" w:sz="0" w:space="0" w:color="auto"/>
                        <w:bottom w:val="none" w:sz="0" w:space="0" w:color="auto"/>
                        <w:right w:val="none" w:sz="0" w:space="0" w:color="auto"/>
                      </w:divBdr>
                      <w:divsChild>
                        <w:div w:id="631906076">
                          <w:marLeft w:val="0"/>
                          <w:marRight w:val="0"/>
                          <w:marTop w:val="0"/>
                          <w:marBottom w:val="225"/>
                          <w:divBdr>
                            <w:top w:val="none" w:sz="0" w:space="0" w:color="auto"/>
                            <w:left w:val="none" w:sz="0" w:space="0" w:color="auto"/>
                            <w:bottom w:val="none" w:sz="0" w:space="0" w:color="auto"/>
                            <w:right w:val="none" w:sz="0" w:space="0" w:color="auto"/>
                          </w:divBdr>
                        </w:div>
                        <w:div w:id="3740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241</Words>
  <Characters>1375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2025-12-23T17:51:00Z</dcterms:created>
  <dcterms:modified xsi:type="dcterms:W3CDTF">2025-12-24T08:29:00Z</dcterms:modified>
</cp:coreProperties>
</file>