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2650" w14:textId="77777777" w:rsidR="000E79FC" w:rsidRDefault="00310E9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21B8AE" w14:textId="77777777" w:rsidR="000E79FC" w:rsidRDefault="000E79F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6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5637"/>
      </w:tblGrid>
      <w:tr w:rsidR="000E79FC" w14:paraId="7A080B88" w14:textId="77777777">
        <w:trPr>
          <w:trHeight w:val="273"/>
          <w:jc w:val="center"/>
        </w:trPr>
        <w:tc>
          <w:tcPr>
            <w:tcW w:w="5247" w:type="dxa"/>
          </w:tcPr>
          <w:p w14:paraId="37B6E18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14:paraId="7DF6A43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October 2022</w:t>
            </w:r>
          </w:p>
        </w:tc>
      </w:tr>
      <w:tr w:rsidR="000E79FC" w14:paraId="4C308840" w14:textId="77777777">
        <w:trPr>
          <w:trHeight w:val="249"/>
          <w:jc w:val="center"/>
        </w:trPr>
        <w:tc>
          <w:tcPr>
            <w:tcW w:w="5247" w:type="dxa"/>
          </w:tcPr>
          <w:p w14:paraId="21AF49F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14:paraId="5CB5F979" w14:textId="1EFAA402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0A1A70">
              <w:rPr>
                <w:rFonts w:ascii="Arial" w:eastAsia="Arial" w:hAnsi="Arial" w:cs="Arial"/>
              </w:rPr>
              <w:t>05601</w:t>
            </w:r>
          </w:p>
        </w:tc>
      </w:tr>
      <w:tr w:rsidR="000E79FC" w14:paraId="3BB0DF33" w14:textId="77777777">
        <w:trPr>
          <w:trHeight w:val="273"/>
          <w:jc w:val="center"/>
        </w:trPr>
        <w:tc>
          <w:tcPr>
            <w:tcW w:w="5247" w:type="dxa"/>
          </w:tcPr>
          <w:p w14:paraId="7CE7CB4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14:paraId="636F30D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T based Smart crop Protection System for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griculture</w:t>
            </w:r>
          </w:p>
        </w:tc>
      </w:tr>
      <w:tr w:rsidR="000E79FC" w14:paraId="25275CEC" w14:textId="77777777">
        <w:trPr>
          <w:trHeight w:val="273"/>
          <w:jc w:val="center"/>
        </w:trPr>
        <w:tc>
          <w:tcPr>
            <w:tcW w:w="5247" w:type="dxa"/>
          </w:tcPr>
          <w:p w14:paraId="0B6F8B7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14:paraId="5146D35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72247DCF" w14:textId="77777777" w:rsidR="000E79FC" w:rsidRDefault="000E79FC">
      <w:pPr>
        <w:rPr>
          <w:rFonts w:ascii="Arial" w:eastAsia="Arial" w:hAnsi="Arial" w:cs="Arial"/>
          <w:b/>
        </w:rPr>
      </w:pPr>
    </w:p>
    <w:p w14:paraId="7CFB5140" w14:textId="77777777" w:rsidR="000E79FC" w:rsidRDefault="00310E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69098C" w14:textId="77777777" w:rsidR="000E79FC" w:rsidRDefault="00310E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</w:t>
      </w:r>
      <w:r>
        <w:rPr>
          <w:rFonts w:ascii="Arial" w:eastAsia="Arial" w:hAnsi="Arial" w:cs="Arial"/>
        </w:rPr>
        <w:t>create product backlog and sprint schedule</w:t>
      </w:r>
    </w:p>
    <w:tbl>
      <w:tblPr>
        <w:tblStyle w:val="Style17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0E79FC" w14:paraId="662F9271" w14:textId="77777777">
        <w:trPr>
          <w:trHeight w:val="269"/>
          <w:tblHeader/>
        </w:trPr>
        <w:tc>
          <w:tcPr>
            <w:tcW w:w="1768" w:type="dxa"/>
          </w:tcPr>
          <w:p w14:paraId="68A01F1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14:paraId="61D5B06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14:paraId="5DDCA98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14:paraId="756122B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14:paraId="2A7CE16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14:paraId="13E0051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14:paraId="142EE5B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0E79FC" w14:paraId="4710850E" w14:textId="77777777">
        <w:trPr>
          <w:trHeight w:val="397"/>
        </w:trPr>
        <w:tc>
          <w:tcPr>
            <w:tcW w:w="1768" w:type="dxa"/>
          </w:tcPr>
          <w:p w14:paraId="4A11E7A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2BF082AE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44D2099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48C7423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14:paraId="1F44400D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14:paraId="185A072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53F0A04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5141E63D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682A843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39A9EDB1" w14:textId="2FFD743F" w:rsidR="000A1A70" w:rsidRPr="000A1A70" w:rsidRDefault="000A1A70" w:rsidP="000A1A70"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F5345E7" w14:textId="77777777">
        <w:trPr>
          <w:trHeight w:val="397"/>
        </w:trPr>
        <w:tc>
          <w:tcPr>
            <w:tcW w:w="1768" w:type="dxa"/>
          </w:tcPr>
          <w:p w14:paraId="5FCD372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5ECB02C1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D35898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79EA74C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14:paraId="328E1975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14:paraId="1073756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386B8001" w14:textId="3E638DC6" w:rsidR="000E79FC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0F1A77D0" w14:textId="1BD30B03" w:rsidR="000E79FC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4FD239DC" w14:textId="77777777" w:rsidR="000A1A70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2E4745F3" w14:textId="3F0C241D" w:rsidR="000E79FC" w:rsidRDefault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0E2E93DB" w14:textId="77777777">
        <w:trPr>
          <w:trHeight w:val="397"/>
        </w:trPr>
        <w:tc>
          <w:tcPr>
            <w:tcW w:w="1768" w:type="dxa"/>
          </w:tcPr>
          <w:p w14:paraId="38ADABD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79A58FB2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5F869BE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14:paraId="4A17805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IBM Watson IoT platform acts as </w:t>
            </w:r>
            <w:r>
              <w:rPr>
                <w:rFonts w:ascii="Arial" w:eastAsia="Arial" w:hAnsi="Arial" w:cs="Arial"/>
                <w:sz w:val="20"/>
                <w:szCs w:val="20"/>
              </w:rPr>
              <w:t>the mediator to connect the web application to IoT devices, so create the IBM Watson IoT platform.</w:t>
            </w:r>
          </w:p>
        </w:tc>
        <w:tc>
          <w:tcPr>
            <w:tcW w:w="1501" w:type="dxa"/>
          </w:tcPr>
          <w:p w14:paraId="02A2CBB8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3A6E03F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0C722B5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12F5A19E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7445EB4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62AC7C6F" w14:textId="396034E6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7F4C6E3" w14:textId="77777777">
        <w:trPr>
          <w:trHeight w:val="397"/>
        </w:trPr>
        <w:tc>
          <w:tcPr>
            <w:tcW w:w="1768" w:type="dxa"/>
          </w:tcPr>
          <w:p w14:paraId="2BEAF0C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6F22FECB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C95940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14:paraId="015D9C8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</w:t>
            </w:r>
            <w:r>
              <w:rPr>
                <w:rFonts w:ascii="Arial" w:eastAsia="Arial" w:hAnsi="Arial" w:cs="Arial"/>
                <w:sz w:val="20"/>
                <w:szCs w:val="20"/>
              </w:rPr>
              <w:t>son IoT platform and get the device credentials.</w:t>
            </w:r>
          </w:p>
        </w:tc>
        <w:tc>
          <w:tcPr>
            <w:tcW w:w="1501" w:type="dxa"/>
          </w:tcPr>
          <w:p w14:paraId="7F4BA14A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13778C7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5EE0852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66609383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2207F5D6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1A6D8E32" w14:textId="266EE624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3B92ECE2" w14:textId="77777777">
        <w:trPr>
          <w:trHeight w:val="397"/>
        </w:trPr>
        <w:tc>
          <w:tcPr>
            <w:tcW w:w="1768" w:type="dxa"/>
          </w:tcPr>
          <w:p w14:paraId="047EF18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15053DBC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051E1FC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6FB5DDE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connection security and create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API keys that are used in the Node-RED service for accessing the IBM IoT </w:t>
            </w:r>
            <w:r>
              <w:rPr>
                <w:rFonts w:ascii="Arial" w:eastAsia="Arial" w:hAnsi="Arial" w:cs="Arial"/>
                <w:sz w:val="20"/>
                <w:szCs w:val="20"/>
              </w:rPr>
              <w:t>Platform.</w:t>
            </w:r>
          </w:p>
        </w:tc>
        <w:tc>
          <w:tcPr>
            <w:tcW w:w="1501" w:type="dxa"/>
          </w:tcPr>
          <w:p w14:paraId="2F0E9AC5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527" w:type="dxa"/>
          </w:tcPr>
          <w:p w14:paraId="5E5445B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4819BC4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1E585113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Dharaneesh J</w:t>
            </w:r>
          </w:p>
          <w:p w14:paraId="3D2B0D9C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26E85F0B" w14:textId="37B5ECFE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3E23CC93" w14:textId="77777777">
        <w:trPr>
          <w:trHeight w:val="397"/>
        </w:trPr>
        <w:tc>
          <w:tcPr>
            <w:tcW w:w="1768" w:type="dxa"/>
          </w:tcPr>
          <w:p w14:paraId="0E96634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14:paraId="3A6C92EF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724DAE5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29273A4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14:paraId="60F429AF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11F001A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2C47793E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4D031385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0A10A08C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33B83DB3" w14:textId="3AEBDC6C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2B93B8D7" w14:textId="77777777">
        <w:trPr>
          <w:trHeight w:val="397"/>
        </w:trPr>
        <w:tc>
          <w:tcPr>
            <w:tcW w:w="1768" w:type="dxa"/>
          </w:tcPr>
          <w:p w14:paraId="7E6C075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116313BD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0F8FFD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0B7CC90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501" w:type="dxa"/>
          </w:tcPr>
          <w:p w14:paraId="4D39FD05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14:paraId="44AC87F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047D61C0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591BAE48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15F9EE74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59584D20" w14:textId="303D9A01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3E58591F" w14:textId="77777777">
        <w:trPr>
          <w:trHeight w:val="397"/>
        </w:trPr>
        <w:tc>
          <w:tcPr>
            <w:tcW w:w="1768" w:type="dxa"/>
          </w:tcPr>
          <w:p w14:paraId="5D26DF6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37546CD2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CDF934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6822B0B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After developing python code, commands are </w:t>
            </w:r>
            <w:r>
              <w:rPr>
                <w:rFonts w:ascii="Arial" w:eastAsia="Arial" w:hAnsi="Arial" w:cs="Arial"/>
                <w:sz w:val="20"/>
                <w:szCs w:val="20"/>
              </w:rPr>
              <w:t>received just print the statements which represent the control of the devices.</w:t>
            </w:r>
          </w:p>
        </w:tc>
        <w:tc>
          <w:tcPr>
            <w:tcW w:w="1501" w:type="dxa"/>
          </w:tcPr>
          <w:p w14:paraId="15E30C3E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259683C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4C2ECFD7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3AE85967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7EBA8647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69DF80AD" w14:textId="54BE4508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0E5ABED7" w14:textId="77777777">
        <w:trPr>
          <w:trHeight w:val="397"/>
        </w:trPr>
        <w:tc>
          <w:tcPr>
            <w:tcW w:w="1768" w:type="dxa"/>
          </w:tcPr>
          <w:p w14:paraId="5E5FBFC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1A4DBE2B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3852EE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14:paraId="1765C92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Data to The IBM Cloud</w:t>
            </w:r>
          </w:p>
        </w:tc>
        <w:tc>
          <w:tcPr>
            <w:tcW w:w="1501" w:type="dxa"/>
          </w:tcPr>
          <w:p w14:paraId="36E2F0ED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14:paraId="3B41956E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646E3CFA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7426335C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788D49E1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2DC8E089" w14:textId="5F582782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6C572AB" w14:textId="77777777">
        <w:trPr>
          <w:trHeight w:val="397"/>
        </w:trPr>
        <w:tc>
          <w:tcPr>
            <w:tcW w:w="1768" w:type="dxa"/>
          </w:tcPr>
          <w:p w14:paraId="4A57F42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2B3D6E68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6EC14C2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0893026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14:paraId="0AD0170B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6C10AA81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1BEC3CF0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50EA8C9E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51216389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32EADA4C" w14:textId="08F46C52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  <w:tr w:rsidR="000E79FC" w14:paraId="7D8FD363" w14:textId="77777777">
        <w:trPr>
          <w:trHeight w:val="397"/>
        </w:trPr>
        <w:tc>
          <w:tcPr>
            <w:tcW w:w="1768" w:type="dxa"/>
          </w:tcPr>
          <w:p w14:paraId="0FCCFAE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45C1BE8A" w14:textId="77777777" w:rsidR="000E79FC" w:rsidRDefault="000E79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4B7997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0286275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14:paraId="6FA023A6" w14:textId="77777777" w:rsidR="000E79FC" w:rsidRDefault="00310E9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6D84787D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35D4149B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  <w:p w14:paraId="24273BFA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Dharaneesh J</w:t>
            </w:r>
          </w:p>
          <w:p w14:paraId="1034AC1B" w14:textId="77777777" w:rsidR="000A1A70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Balavignesh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</w:t>
            </w:r>
          </w:p>
          <w:p w14:paraId="6E779B5B" w14:textId="4FBB49D2" w:rsidR="000E79FC" w:rsidRDefault="000A1A70" w:rsidP="000A1A7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Raghav V L</w:t>
            </w:r>
          </w:p>
        </w:tc>
      </w:tr>
    </w:tbl>
    <w:p w14:paraId="11AD7B5F" w14:textId="77777777" w:rsidR="000E79FC" w:rsidRDefault="000E79FC">
      <w:pPr>
        <w:rPr>
          <w:rFonts w:ascii="Arial" w:eastAsia="Arial" w:hAnsi="Arial" w:cs="Arial"/>
        </w:rPr>
      </w:pPr>
    </w:p>
    <w:p w14:paraId="4762AF79" w14:textId="77777777" w:rsidR="000E79FC" w:rsidRDefault="000E79FC">
      <w:pPr>
        <w:rPr>
          <w:rFonts w:ascii="Arial" w:eastAsia="Arial" w:hAnsi="Arial" w:cs="Arial"/>
          <w:b/>
        </w:rPr>
      </w:pPr>
    </w:p>
    <w:p w14:paraId="2FF28522" w14:textId="77777777" w:rsidR="000E79FC" w:rsidRDefault="000E79FC">
      <w:pPr>
        <w:rPr>
          <w:rFonts w:ascii="Arial" w:eastAsia="Arial" w:hAnsi="Arial" w:cs="Arial"/>
          <w:b/>
        </w:rPr>
      </w:pPr>
    </w:p>
    <w:p w14:paraId="05EA2A78" w14:textId="77777777" w:rsidR="000E79FC" w:rsidRDefault="000E79FC">
      <w:pPr>
        <w:rPr>
          <w:rFonts w:ascii="Arial" w:eastAsia="Arial" w:hAnsi="Arial" w:cs="Arial"/>
          <w:b/>
        </w:rPr>
      </w:pPr>
    </w:p>
    <w:p w14:paraId="036BEB27" w14:textId="77777777" w:rsidR="000E79FC" w:rsidRDefault="000E79FC">
      <w:pPr>
        <w:rPr>
          <w:rFonts w:ascii="Arial" w:eastAsia="Arial" w:hAnsi="Arial" w:cs="Arial"/>
          <w:b/>
        </w:rPr>
      </w:pPr>
    </w:p>
    <w:p w14:paraId="5E28FB6D" w14:textId="77777777" w:rsidR="000E79FC" w:rsidRDefault="00310E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Style18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E79FC" w14:paraId="0B67A0E9" w14:textId="77777777">
        <w:trPr>
          <w:trHeight w:val="248"/>
          <w:tblHeader/>
        </w:trPr>
        <w:tc>
          <w:tcPr>
            <w:tcW w:w="2015" w:type="dxa"/>
          </w:tcPr>
          <w:p w14:paraId="654270A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0E840E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90FE63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00B50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02EE6CD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25924F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Points Completed (as on Planned End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Date)</w:t>
            </w:r>
          </w:p>
        </w:tc>
        <w:tc>
          <w:tcPr>
            <w:tcW w:w="2714" w:type="dxa"/>
          </w:tcPr>
          <w:p w14:paraId="20EBA6B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0E79FC" w14:paraId="7ACD0A07" w14:textId="77777777">
        <w:trPr>
          <w:trHeight w:val="366"/>
        </w:trPr>
        <w:tc>
          <w:tcPr>
            <w:tcW w:w="2015" w:type="dxa"/>
          </w:tcPr>
          <w:p w14:paraId="2194C9BD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40C08E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CBDD34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95EB9A2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2204653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1DAB3E3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D7E213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0E79FC" w14:paraId="1F8329CA" w14:textId="77777777">
        <w:trPr>
          <w:trHeight w:val="366"/>
        </w:trPr>
        <w:tc>
          <w:tcPr>
            <w:tcW w:w="2015" w:type="dxa"/>
          </w:tcPr>
          <w:p w14:paraId="2706A09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44B5FA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AA1563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767ACA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6E51714B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4574494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92AF19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0E79FC" w14:paraId="55EF3961" w14:textId="77777777">
        <w:trPr>
          <w:trHeight w:val="366"/>
        </w:trPr>
        <w:tc>
          <w:tcPr>
            <w:tcW w:w="2015" w:type="dxa"/>
          </w:tcPr>
          <w:p w14:paraId="05E6EE7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75835E3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E17FE5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984FDE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5E0DB739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4F3AEEE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2EC150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0E79FC" w14:paraId="72F0F1BA" w14:textId="77777777">
        <w:trPr>
          <w:trHeight w:val="366"/>
        </w:trPr>
        <w:tc>
          <w:tcPr>
            <w:tcW w:w="2015" w:type="dxa"/>
          </w:tcPr>
          <w:p w14:paraId="557932E7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5A29AA4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134D6F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18E7C96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524E3120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Nov </w:t>
            </w:r>
            <w:r>
              <w:rPr>
                <w:rFonts w:ascii="Arial" w:eastAsia="Arial" w:hAnsi="Arial" w:cs="Arial"/>
                <w:sz w:val="20"/>
                <w:szCs w:val="20"/>
              </w:rPr>
              <w:t>2022</w:t>
            </w:r>
          </w:p>
        </w:tc>
        <w:tc>
          <w:tcPr>
            <w:tcW w:w="2080" w:type="dxa"/>
          </w:tcPr>
          <w:p w14:paraId="1CBF8008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99F64F5" w14:textId="77777777" w:rsidR="000E79FC" w:rsidRDefault="00310E9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14:paraId="20766DF9" w14:textId="77777777" w:rsidR="000E79FC" w:rsidRDefault="000E79FC">
      <w:pPr>
        <w:rPr>
          <w:rFonts w:ascii="Arial" w:eastAsia="Arial" w:hAnsi="Arial" w:cs="Arial"/>
          <w:b/>
        </w:rPr>
      </w:pPr>
    </w:p>
    <w:p w14:paraId="7A65B79B" w14:textId="77777777" w:rsidR="000E79FC" w:rsidRDefault="000E7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2B41A075" w14:textId="77777777" w:rsidR="000E79FC" w:rsidRDefault="00310E9A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FB578C1" w14:textId="77777777" w:rsidR="000E79FC" w:rsidRDefault="00310E9A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FE64C32" w14:textId="77777777" w:rsidR="000E79FC" w:rsidRDefault="00310E9A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66468E27" wp14:editId="3BC862AF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9F8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5AED6D5D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6189714F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70CCD7E9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7D83FB47" w14:textId="77777777" w:rsidR="000E79FC" w:rsidRDefault="000E79FC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4B4BD9E3" w14:textId="77777777" w:rsidR="000E79FC" w:rsidRDefault="000E79FC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F2C67C" w14:textId="77777777" w:rsidR="000E79FC" w:rsidRDefault="00310E9A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77B567E6" w14:textId="77777777" w:rsidR="000E79FC" w:rsidRDefault="00310E9A">
      <w:pP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>
        <w:rPr>
          <w:rFonts w:ascii="Arial" w:eastAsia="Arial" w:hAnsi="Arial" w:cs="Arial"/>
          <w:bCs/>
          <w:color w:val="172B4D"/>
        </w:rPr>
        <w:t xml:space="preserve">A burndown chart is a graphical representation of work left to do versus time. </w:t>
      </w:r>
      <w:r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14:paraId="055FCF21" w14:textId="77777777" w:rsidR="000E79FC" w:rsidRDefault="000E79FC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799E01B" w14:textId="77777777" w:rsidR="000E79FC" w:rsidRDefault="000E79FC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53751B5" w14:textId="77777777" w:rsidR="000E79FC" w:rsidRDefault="00310E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lastRenderedPageBreak/>
        <w:drawing>
          <wp:inline distT="0" distB="0" distL="0" distR="0" wp14:anchorId="117E985D" wp14:editId="40A7D185">
            <wp:extent cx="6367145" cy="383159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7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F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FB1E3" w14:textId="77777777" w:rsidR="00310E9A" w:rsidRDefault="00310E9A">
      <w:pPr>
        <w:spacing w:line="240" w:lineRule="auto"/>
      </w:pPr>
      <w:r>
        <w:separator/>
      </w:r>
    </w:p>
  </w:endnote>
  <w:endnote w:type="continuationSeparator" w:id="0">
    <w:p w14:paraId="2C312266" w14:textId="77777777" w:rsidR="00310E9A" w:rsidRDefault="00310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B9AC" w14:textId="77777777" w:rsidR="00310E9A" w:rsidRDefault="00310E9A">
      <w:pPr>
        <w:spacing w:after="0"/>
      </w:pPr>
      <w:r>
        <w:separator/>
      </w:r>
    </w:p>
  </w:footnote>
  <w:footnote w:type="continuationSeparator" w:id="0">
    <w:p w14:paraId="4DC7B8C2" w14:textId="77777777" w:rsidR="00310E9A" w:rsidRDefault="00310E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79"/>
    <w:rsid w:val="00035361"/>
    <w:rsid w:val="000A1A70"/>
    <w:rsid w:val="000E79FC"/>
    <w:rsid w:val="000F3EDA"/>
    <w:rsid w:val="001A04BF"/>
    <w:rsid w:val="00244534"/>
    <w:rsid w:val="00310E9A"/>
    <w:rsid w:val="00544F8F"/>
    <w:rsid w:val="005B2922"/>
    <w:rsid w:val="007C28CF"/>
    <w:rsid w:val="00831BD0"/>
    <w:rsid w:val="00840879"/>
    <w:rsid w:val="009810A5"/>
    <w:rsid w:val="00B00080"/>
    <w:rsid w:val="00DA7D23"/>
    <w:rsid w:val="30FA3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489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2</cp:revision>
  <cp:lastPrinted>2022-10-31T15:27:00Z</cp:lastPrinted>
  <dcterms:created xsi:type="dcterms:W3CDTF">2022-11-17T09:10:00Z</dcterms:created>
  <dcterms:modified xsi:type="dcterms:W3CDTF">2022-11-17T09:10:00Z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79EA80EC0619429DA1C40892CFE7DE56</vt:lpwstr>
  </property>
</Properties>
</file>