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29D" w:rsidRDefault="0006529D" w:rsidP="0006529D">
      <w:pPr>
        <w:spacing w:before="40" w:after="0" w:line="240" w:lineRule="auto"/>
        <w:outlineLvl w:val="1"/>
        <w:rPr>
          <w:rFonts w:ascii="Calibri" w:eastAsia="Times New Roman" w:hAnsi="Calibri" w:cs="Calibri"/>
          <w:color w:val="2E75B5"/>
          <w:sz w:val="26"/>
          <w:szCs w:val="26"/>
          <w:lang w:eastAsia="en-IN"/>
        </w:rPr>
      </w:pPr>
      <w:r>
        <w:rPr>
          <w:rFonts w:ascii="Calibri" w:eastAsia="Times New Roman" w:hAnsi="Calibri" w:cs="Calibri"/>
          <w:color w:val="2E75B5"/>
          <w:sz w:val="26"/>
          <w:szCs w:val="26"/>
          <w:lang w:eastAsia="en-IN"/>
        </w:rPr>
        <w:t>CAPSTONE PROJECT - 08</w:t>
      </w:r>
      <w:bookmarkStart w:id="0" w:name="_GoBack"/>
      <w:bookmarkEnd w:id="0"/>
    </w:p>
    <w:p w:rsidR="0006529D" w:rsidRDefault="0006529D" w:rsidP="0006529D">
      <w:pPr>
        <w:spacing w:before="40" w:after="0" w:line="240" w:lineRule="auto"/>
        <w:outlineLvl w:val="1"/>
        <w:rPr>
          <w:rFonts w:ascii="Calibri" w:eastAsia="Times New Roman" w:hAnsi="Calibri" w:cs="Calibri"/>
          <w:color w:val="2E75B5"/>
          <w:sz w:val="26"/>
          <w:szCs w:val="26"/>
          <w:lang w:eastAsia="en-IN"/>
        </w:rPr>
      </w:pPr>
    </w:p>
    <w:p w:rsidR="0006529D" w:rsidRPr="0006529D" w:rsidRDefault="0006529D" w:rsidP="0006529D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</w:pPr>
      <w:r w:rsidRPr="0006529D">
        <w:rPr>
          <w:rFonts w:ascii="Calibri" w:eastAsia="Times New Roman" w:hAnsi="Calibri" w:cs="Calibri"/>
          <w:color w:val="2E75B5"/>
          <w:sz w:val="26"/>
          <w:szCs w:val="26"/>
          <w:lang w:eastAsia="en-IN"/>
        </w:rPr>
        <w:t>Objectives</w:t>
      </w:r>
    </w:p>
    <w:p w:rsidR="0006529D" w:rsidRPr="0006529D" w:rsidRDefault="0006529D" w:rsidP="0006529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6529D">
        <w:rPr>
          <w:rFonts w:ascii="Calibri" w:eastAsia="Times New Roman" w:hAnsi="Calibri" w:cs="Calibri"/>
          <w:color w:val="000000"/>
          <w:lang w:eastAsia="en-IN"/>
        </w:rPr>
        <w:t>Under the project study, we are trying to utilize the dataset containing information about a set of engineering graduates and their employment outcomes to analyse the following few use cases –</w:t>
      </w:r>
    </w:p>
    <w:p w:rsidR="0006529D" w:rsidRPr="0006529D" w:rsidRDefault="0006529D" w:rsidP="0006529D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&amp;quot" w:eastAsia="Times New Roman" w:hAnsi="&amp;quot" w:cs="Times New Roman"/>
          <w:color w:val="000000"/>
          <w:lang w:eastAsia="en-IN"/>
        </w:rPr>
      </w:pPr>
      <w:r w:rsidRPr="0006529D">
        <w:rPr>
          <w:rFonts w:ascii="Calibri" w:eastAsia="Times New Roman" w:hAnsi="Calibri" w:cs="Calibri"/>
          <w:color w:val="000000"/>
          <w:lang w:eastAsia="en-IN"/>
        </w:rPr>
        <w:t xml:space="preserve">Given a new student profile, can we predict his/her annual salary from historic data? </w:t>
      </w:r>
    </w:p>
    <w:p w:rsidR="0006529D" w:rsidRPr="0006529D" w:rsidRDefault="0006529D" w:rsidP="0006529D">
      <w:pPr>
        <w:numPr>
          <w:ilvl w:val="0"/>
          <w:numId w:val="1"/>
        </w:numPr>
        <w:spacing w:after="200" w:line="240" w:lineRule="auto"/>
        <w:jc w:val="both"/>
        <w:textAlignment w:val="baseline"/>
        <w:rPr>
          <w:rFonts w:ascii="&amp;quot" w:eastAsia="Times New Roman" w:hAnsi="&amp;quot" w:cs="Times New Roman"/>
          <w:color w:val="000000"/>
          <w:lang w:eastAsia="en-IN"/>
        </w:rPr>
      </w:pPr>
      <w:r w:rsidRPr="0006529D">
        <w:rPr>
          <w:rFonts w:ascii="Calibri" w:eastAsia="Times New Roman" w:hAnsi="Calibri" w:cs="Calibri"/>
          <w:color w:val="000000"/>
          <w:lang w:eastAsia="en-IN"/>
        </w:rPr>
        <w:t xml:space="preserve">Can we understand what factors in the </w:t>
      </w:r>
      <w:proofErr w:type="spellStart"/>
      <w:r w:rsidRPr="0006529D">
        <w:rPr>
          <w:rFonts w:ascii="Calibri" w:eastAsia="Times New Roman" w:hAnsi="Calibri" w:cs="Calibri"/>
          <w:color w:val="000000"/>
          <w:lang w:eastAsia="en-IN"/>
        </w:rPr>
        <w:t>labor</w:t>
      </w:r>
      <w:proofErr w:type="spellEnd"/>
      <w:r w:rsidRPr="0006529D">
        <w:rPr>
          <w:rFonts w:ascii="Calibri" w:eastAsia="Times New Roman" w:hAnsi="Calibri" w:cs="Calibri"/>
          <w:color w:val="000000"/>
          <w:lang w:eastAsia="en-IN"/>
        </w:rPr>
        <w:t xml:space="preserve"> market determine one’s salary? Is it just one’s skills or there are other factors which influence the return in the </w:t>
      </w:r>
      <w:proofErr w:type="spellStart"/>
      <w:r w:rsidRPr="0006529D">
        <w:rPr>
          <w:rFonts w:ascii="Calibri" w:eastAsia="Times New Roman" w:hAnsi="Calibri" w:cs="Calibri"/>
          <w:color w:val="000000"/>
          <w:lang w:eastAsia="en-IN"/>
        </w:rPr>
        <w:t>labor</w:t>
      </w:r>
      <w:proofErr w:type="spellEnd"/>
      <w:r w:rsidRPr="0006529D">
        <w:rPr>
          <w:rFonts w:ascii="Calibri" w:eastAsia="Times New Roman" w:hAnsi="Calibri" w:cs="Calibri"/>
          <w:color w:val="000000"/>
          <w:lang w:eastAsia="en-IN"/>
        </w:rPr>
        <w:t xml:space="preserve"> market? What signals and biases enter the </w:t>
      </w:r>
      <w:proofErr w:type="spellStart"/>
      <w:r w:rsidRPr="0006529D">
        <w:rPr>
          <w:rFonts w:ascii="Calibri" w:eastAsia="Times New Roman" w:hAnsi="Calibri" w:cs="Calibri"/>
          <w:color w:val="000000"/>
          <w:lang w:eastAsia="en-IN"/>
        </w:rPr>
        <w:t>labor</w:t>
      </w:r>
      <w:proofErr w:type="spellEnd"/>
      <w:r w:rsidRPr="0006529D">
        <w:rPr>
          <w:rFonts w:ascii="Calibri" w:eastAsia="Times New Roman" w:hAnsi="Calibri" w:cs="Calibri"/>
          <w:color w:val="000000"/>
          <w:lang w:eastAsia="en-IN"/>
        </w:rPr>
        <w:t xml:space="preserve"> market? </w:t>
      </w:r>
    </w:p>
    <w:p w:rsidR="0006529D" w:rsidRPr="0006529D" w:rsidRDefault="0006529D" w:rsidP="0006529D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</w:pPr>
      <w:r w:rsidRPr="0006529D">
        <w:rPr>
          <w:rFonts w:ascii="Calibri" w:eastAsia="Times New Roman" w:hAnsi="Calibri" w:cs="Calibri"/>
          <w:color w:val="2E75B5"/>
          <w:sz w:val="26"/>
          <w:szCs w:val="26"/>
          <w:lang w:eastAsia="en-IN"/>
        </w:rPr>
        <w:t>Dataset Introduction</w:t>
      </w:r>
    </w:p>
    <w:p w:rsidR="0006529D" w:rsidRPr="0006529D" w:rsidRDefault="0006529D" w:rsidP="0006529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6529D">
        <w:rPr>
          <w:rFonts w:ascii="Calibri" w:eastAsia="Times New Roman" w:hAnsi="Calibri" w:cs="Calibri"/>
          <w:color w:val="000000"/>
          <w:lang w:eastAsia="en-IN"/>
        </w:rPr>
        <w:t xml:space="preserve">The entire data is collected from Aspiring Minds' Employment Outcomes 2015. The dataset contains various information about a set of engineering candidates and their employment outcomes. For every candidate, the data contains both the profile information along with their employment outcome information. Candidate Profile Information includes: </w:t>
      </w:r>
    </w:p>
    <w:p w:rsidR="0006529D" w:rsidRPr="0006529D" w:rsidRDefault="0006529D" w:rsidP="0006529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6529D">
        <w:rPr>
          <w:rFonts w:ascii="Calibri" w:eastAsia="Times New Roman" w:hAnsi="Calibri" w:cs="Calibri"/>
          <w:color w:val="000000"/>
          <w:lang w:eastAsia="en-IN"/>
        </w:rPr>
        <w:t>Scores on Aspiring Minds’ AMCAT – a standardized test of job skills. The test includes cognitive, domain and personality assessments</w:t>
      </w:r>
    </w:p>
    <w:p w:rsidR="0006529D" w:rsidRPr="0006529D" w:rsidRDefault="0006529D" w:rsidP="0006529D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&amp;quot" w:eastAsia="Times New Roman" w:hAnsi="&amp;quot" w:cs="Times New Roman"/>
          <w:color w:val="000000"/>
          <w:lang w:eastAsia="en-IN"/>
        </w:rPr>
      </w:pPr>
      <w:r w:rsidRPr="0006529D">
        <w:rPr>
          <w:rFonts w:ascii="Calibri" w:eastAsia="Times New Roman" w:hAnsi="Calibri" w:cs="Calibri"/>
          <w:color w:val="000000"/>
          <w:lang w:eastAsia="en-IN"/>
        </w:rPr>
        <w:t>Personal information like gender, date of birth, etc.</w:t>
      </w:r>
    </w:p>
    <w:p w:rsidR="0006529D" w:rsidRPr="0006529D" w:rsidRDefault="0006529D" w:rsidP="0006529D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&amp;quot" w:eastAsia="Times New Roman" w:hAnsi="&amp;quot" w:cs="Times New Roman"/>
          <w:color w:val="000000"/>
          <w:lang w:eastAsia="en-IN"/>
        </w:rPr>
      </w:pPr>
      <w:r w:rsidRPr="0006529D">
        <w:rPr>
          <w:rFonts w:ascii="Calibri" w:eastAsia="Times New Roman" w:hAnsi="Calibri" w:cs="Calibri"/>
          <w:color w:val="000000"/>
          <w:lang w:eastAsia="en-IN"/>
        </w:rPr>
        <w:t>Pre-university information like high school grades, high school location</w:t>
      </w:r>
    </w:p>
    <w:p w:rsidR="0006529D" w:rsidRPr="0006529D" w:rsidRDefault="0006529D" w:rsidP="0006529D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&amp;quot" w:eastAsia="Times New Roman" w:hAnsi="&amp;quot" w:cs="Times New Roman"/>
          <w:color w:val="000000"/>
          <w:lang w:eastAsia="en-IN"/>
        </w:rPr>
      </w:pPr>
      <w:r w:rsidRPr="0006529D">
        <w:rPr>
          <w:rFonts w:ascii="Calibri" w:eastAsia="Times New Roman" w:hAnsi="Calibri" w:cs="Calibri"/>
          <w:color w:val="000000"/>
          <w:lang w:eastAsia="en-IN"/>
        </w:rPr>
        <w:t>University information like GPA, college major, college reputation proxy.</w:t>
      </w:r>
    </w:p>
    <w:p w:rsidR="0006529D" w:rsidRPr="0006529D" w:rsidRDefault="0006529D" w:rsidP="0006529D">
      <w:pPr>
        <w:numPr>
          <w:ilvl w:val="0"/>
          <w:numId w:val="2"/>
        </w:numPr>
        <w:spacing w:after="200" w:line="240" w:lineRule="auto"/>
        <w:jc w:val="both"/>
        <w:textAlignment w:val="baseline"/>
        <w:rPr>
          <w:rFonts w:ascii="&amp;quot" w:eastAsia="Times New Roman" w:hAnsi="&amp;quot" w:cs="Times New Roman"/>
          <w:color w:val="000000"/>
          <w:lang w:eastAsia="en-IN"/>
        </w:rPr>
      </w:pPr>
      <w:r w:rsidRPr="0006529D">
        <w:rPr>
          <w:rFonts w:ascii="Calibri" w:eastAsia="Times New Roman" w:hAnsi="Calibri" w:cs="Calibri"/>
          <w:color w:val="000000"/>
          <w:lang w:eastAsia="en-IN"/>
        </w:rPr>
        <w:t>Demographic information like location of college, candidates’ permanent location</w:t>
      </w:r>
    </w:p>
    <w:p w:rsidR="0006529D" w:rsidRPr="0006529D" w:rsidRDefault="0006529D" w:rsidP="0006529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6529D">
        <w:rPr>
          <w:rFonts w:ascii="Calibri" w:eastAsia="Times New Roman" w:hAnsi="Calibri" w:cs="Calibri"/>
          <w:color w:val="000000"/>
          <w:lang w:eastAsia="en-IN"/>
        </w:rPr>
        <w:t>Employment Outcome Information includes:</w:t>
      </w:r>
    </w:p>
    <w:p w:rsidR="0006529D" w:rsidRPr="0006529D" w:rsidRDefault="0006529D" w:rsidP="0006529D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&amp;quot" w:eastAsia="Times New Roman" w:hAnsi="&amp;quot" w:cs="Times New Roman"/>
          <w:color w:val="000000"/>
          <w:lang w:eastAsia="en-IN"/>
        </w:rPr>
      </w:pPr>
      <w:r w:rsidRPr="0006529D">
        <w:rPr>
          <w:rFonts w:ascii="Calibri" w:eastAsia="Times New Roman" w:hAnsi="Calibri" w:cs="Calibri"/>
          <w:color w:val="000000"/>
          <w:lang w:eastAsia="en-IN"/>
        </w:rPr>
        <w:t>First job annual salary</w:t>
      </w:r>
    </w:p>
    <w:p w:rsidR="0006529D" w:rsidRPr="0006529D" w:rsidRDefault="0006529D" w:rsidP="0006529D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&amp;quot" w:eastAsia="Times New Roman" w:hAnsi="&amp;quot" w:cs="Times New Roman"/>
          <w:color w:val="000000"/>
          <w:lang w:eastAsia="en-IN"/>
        </w:rPr>
      </w:pPr>
      <w:r w:rsidRPr="0006529D">
        <w:rPr>
          <w:rFonts w:ascii="Calibri" w:eastAsia="Times New Roman" w:hAnsi="Calibri" w:cs="Calibri"/>
          <w:color w:val="000000"/>
          <w:lang w:eastAsia="en-IN"/>
        </w:rPr>
        <w:t xml:space="preserve">First job title </w:t>
      </w:r>
    </w:p>
    <w:p w:rsidR="0006529D" w:rsidRPr="0006529D" w:rsidRDefault="0006529D" w:rsidP="0006529D">
      <w:pPr>
        <w:numPr>
          <w:ilvl w:val="0"/>
          <w:numId w:val="3"/>
        </w:numPr>
        <w:spacing w:after="200" w:line="240" w:lineRule="auto"/>
        <w:jc w:val="both"/>
        <w:textAlignment w:val="baseline"/>
        <w:rPr>
          <w:rFonts w:ascii="&amp;quot" w:eastAsia="Times New Roman" w:hAnsi="&amp;quot" w:cs="Times New Roman"/>
          <w:color w:val="000000"/>
          <w:lang w:eastAsia="en-IN"/>
        </w:rPr>
      </w:pPr>
      <w:r w:rsidRPr="0006529D">
        <w:rPr>
          <w:rFonts w:ascii="Calibri" w:eastAsia="Times New Roman" w:hAnsi="Calibri" w:cs="Calibri"/>
          <w:color w:val="000000"/>
          <w:lang w:eastAsia="en-IN"/>
        </w:rPr>
        <w:t>First job location</w:t>
      </w:r>
    </w:p>
    <w:p w:rsidR="0006529D" w:rsidRPr="0006529D" w:rsidRDefault="0006529D" w:rsidP="0006529D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6529D">
        <w:rPr>
          <w:rFonts w:ascii="Calibri" w:eastAsia="Times New Roman" w:hAnsi="Calibri" w:cs="Calibri"/>
          <w:color w:val="000000"/>
          <w:lang w:eastAsia="en-IN"/>
        </w:rPr>
        <w:t>Random AMCAT takers were surveyed via email wherein they provided information on the dependent variables in this dataset – the jobs they are in and their corresponding annual salaries. Corresponding independent information about the candidates was recorded at the time of them taking AMCAT.</w:t>
      </w:r>
    </w:p>
    <w:p w:rsidR="0006529D" w:rsidRPr="0006529D" w:rsidRDefault="0006529D" w:rsidP="0006529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6529D">
        <w:rPr>
          <w:rFonts w:ascii="Calibri" w:eastAsia="Times New Roman" w:hAnsi="Calibri" w:cs="Calibri"/>
          <w:color w:val="000000"/>
          <w:lang w:eastAsia="en-IN"/>
        </w:rPr>
        <w:t xml:space="preserve">Dataset Source: </w:t>
      </w:r>
      <w:hyperlink r:id="rId5" w:anchor="ameo" w:history="1">
        <w:r w:rsidRPr="0006529D">
          <w:rPr>
            <w:rFonts w:ascii="Calibri" w:eastAsia="Times New Roman" w:hAnsi="Calibri" w:cs="Calibri"/>
            <w:color w:val="0000FF"/>
            <w:u w:val="single"/>
            <w:lang w:eastAsia="en-IN"/>
          </w:rPr>
          <w:t>http://research.aspiringminds.com/resources/#ameo</w:t>
        </w:r>
      </w:hyperlink>
    </w:p>
    <w:p w:rsidR="004031EE" w:rsidRDefault="004031EE"/>
    <w:sectPr w:rsidR="00403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0A6655"/>
    <w:multiLevelType w:val="multilevel"/>
    <w:tmpl w:val="38E2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02430"/>
    <w:multiLevelType w:val="multilevel"/>
    <w:tmpl w:val="0AEA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95521"/>
    <w:multiLevelType w:val="multilevel"/>
    <w:tmpl w:val="544C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29D"/>
    <w:rsid w:val="0006529D"/>
    <w:rsid w:val="0040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D11B5"/>
  <w15:chartTrackingRefBased/>
  <w15:docId w15:val="{4E75658E-0683-4E2C-9D0F-8D08D9B8C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52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52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5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652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0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research.aspiringminds.com/resourc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Kumar</dc:creator>
  <cp:keywords/>
  <dc:description/>
  <cp:lastModifiedBy>Dilip Kumar</cp:lastModifiedBy>
  <cp:revision>1</cp:revision>
  <dcterms:created xsi:type="dcterms:W3CDTF">2019-05-06T11:45:00Z</dcterms:created>
  <dcterms:modified xsi:type="dcterms:W3CDTF">2019-05-06T11:46:00Z</dcterms:modified>
</cp:coreProperties>
</file>