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GALXY — Module 5: AI Preview Generation</w:t>
      </w:r>
    </w:p>
    <w:p>
      <w:pPr>
        <w:spacing w:after="40"/>
      </w:pPr>
      <w:r>
        <w:rPr>
          <w:color w:val="6B7280"/>
          <w:sz w:val="24"/>
          <w:szCs w:val="24"/>
        </w:rPr>
        <w:t xml:space="preserve">Intern Submission Review, v2 — module-5-ai-preview-generation-feat-m5-frontend1 (resubmission)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Reviewed against: Galxy_Module5_AI_Preview_Generation.docx, M5_Workflow_Updated.docx, M5_FRONTEND1_AIPreviewPanel.docx  ·  Review date: July 2026</w:t>
      </w:r>
    </w:p>
    <w:p>
      <w:pPr>
        <w:pStyle w:val="Heading1"/>
        <w:spacing w:after="160" w:before="360"/>
      </w:pPr>
      <w:r>
        <w:t xml:space="preserve">1. Scope Correction from the Previous Review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2"/>
              <w:left w:val="single" w:color="15803D" w:sz="24"/>
              <w:bottom w:val="single" w:color="E5E7EB" w:sz="2"/>
              <w:right w:val="single" w:color="E5E7EB" w:sz="2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</w:rPr>
              <w:t xml:space="preserve">This branch was never supposed to include the backend.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The zip now includes two extra documents — M5_Workflow_Updated.docx and M5_FRONTEND1_AIPreviewPanel.docx — that weren't in the first submission. They show Module 5 is split across 4 owners: 2 backend engineers (Naveen: orchestration/prompt/provider, Gokul: caching/rate-limiting/routes) and 2 frontend engineers (Sawthi: this AIPreviewPanel component, Mohammed: a separate AIGenerationHistory component on its own branch). This zip is Sawthi's AIPreviewPanel branch specifically.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That means my previous review's ~20% figure — measured against the entire Flask/Mongo/Gemini/Cloudinary spec — was the wrong yardstick. Scored against what this branch was actually assigned (the customer-facing AIPreviewPanel component, built against a mocked contract until the real endpoints land), the resubmission is strong. The rest of this review is scored against that correct, narrower scope.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2. Bottom 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2"/>
              <w:left w:val="single" w:color="B45309" w:sz="24"/>
              <w:bottom w:val="single" w:color="E5E7EB" w:sz="2"/>
              <w:right w:val="single" w:color="E5E7EB" w:sz="2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</w:rPr>
              <w:t xml:space="preserve">Completion vs. the AIPreviewPanel brief: ~90%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Every item flagged in the previous review has been addressed: the className bug is fixed, prompt-injection sanitization was added, the validate -&gt; rate-limit -&gt; cache order now matches the spec exactly, the cache-bypass rule is schema-driven instead of a hard-coded string, a 400 state was added, and the demo's log output is now HTML-escaped. The README was also rewritten to explain the two-part structure and give cross-platform run instructions.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One real problem remains: the project now has real Vite tooling (package.json, vite.config.js, main.jsx, App.jsx), but Vite's entry point (the root index.html) is still the old standalone demo page, which has no #root div or module script. Running npm run dev, as the README instructs, will not actually render the React AIPreviewPanel — it'll just serve the plain demo. This needs a small restructure before the "production component" claim is true in practice.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3. Completion Scorecard (against Sawthi's actual brief)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200"/>
        <w:gridCol w:w="1000"/>
      </w:tblGrid>
      <w:tr>
        <w:trPr>
          <w:tblHeader/>
        </w:trPr>
        <w:tc>
          <w:tcPr>
            <w:tcW w:type="dxa" w:w="5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(from M5_FRONTEND1_AIPreviewPanel.docx)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done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 toggle: Product Photos &lt;-&gt; AI Preview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5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Auto-switch to AI Preview on first affects_ai_preview change (read from schema, not hard-coded)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- reads category.attributes dynamically in both app.js and AIPreviewPanel.jsx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Loading state: glow scan-line / pulsing gradient, not a generic spinner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Mostly done - scan-line + gradient pulse is the main visual, but a classic round CSS spin animation (.spinner-pulse) is layered on top of it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dxa" w:w="5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 state: image + static disclaimer + Regenerate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Rate-limit state: correct copy per limit_scope (session vs. user)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5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Stale-preview banner: dim image, show banner, do NOT auto-regenerate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 - confirmed no auto-fire on stale detection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 (invalid attributes) state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Added in this revision - UI copy + simulator toggle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5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Prompt-injection sanitization on custom_text before it would leave the component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Added in this revision - pattern stripping + character allow-list, client-side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Deliverable is an actual, buildable React component (not just a DOM demo)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package.json/vite.config.js/main.jsx/App.jsx added - but the Vite entry (root index.html) is still the old demo page, so npm run dev will not actually mount AIPreviewPanel as documented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</w:tr>
      <w:tr>
        <w:trPr>
          <w:tblHeader w:val="false"/>
        </w:trPr>
        <w:tc>
          <w:tcPr>
            <w:tcW w:type="dxa" w:w="5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generation_id handling (needed later to match AIGenerationHistory entries per handoff note)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Captured in state but never surfaced/logged anywhere for the other frontend engineer to confirm the field name against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Standalone HTML/JS contract simulator (bonus, not required by the spec)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Excellent - now also covers 400, escapes log output, documents run options for Mac/Linux/Windows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4. Fixed Since the Previous Review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2200"/>
      </w:tblGrid>
      <w:tr>
        <w:trPr>
          <w:tblHeader/>
        </w:trPr>
        <w:tc>
          <w:tcPr>
            <w:tcW w:type="dxa" w:w="5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was fixed since the last review</w:t>
            </w:r>
          </w:p>
        </w:tc>
        <w:tc>
          <w:tcPr>
            <w:tcW w:type="dxa" w:w="22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class="..." -&gt; className="..." on the root container.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AIPreviewPanel.jsx:132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app is now actually buildable: package.json, vite.config.js, src/main.jsx, and src/App.jsx (a verification harness that mounts AIPreviewPanel with a live mini-configurator) were added.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package.json / vite.config.js / src/main.jsx / src/App.jsx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Prompt-injection sanitization on custom_text: strips patterns like "ignore instructions", "system prompt", "you are now", "override", etc., then restricts to a safe character set. Implemented in both the production component and the standalone demo.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AIPreviewPanel.jsx / app.js - sanitizeCustomText()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of operations now matches the doc exactly: validate (400) -&gt; rate-limit check (429) -&gt; cache check, with an explicit comment block and log lines confirming the order at runtime.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- generatePreview()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Cache-bypass rule is now schema-driven: reads default_value off the custom_text attribute definition instead of comparing against a hard-coded "dream big" string.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/ App.jsx - CATEGORY_SCHEMA.attributes[...].default_value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 (invalid attributes) state added: a new UI treatment ("Invalid Configuration") plus a matching simulator toggle.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AIPreviewPanel.jsx / index.html / app.js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logEvent() now HTML-escapes interpolated content before writing to innerHTML, closing the XSS-shaped hole from the previous version.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 - escapeHTML()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README.md now explains the two-part structure (standalone demo vs. production component), gives Windows/Mac/Linux run instructions, and lists the security/feature audits performed.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README.md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What's Still Good / Newly Good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self-review is honest and specific — the README's "Completed Security &amp; Feature Audits" section names the actual mechanisms used (pattern-stripping, character allow-listing, HTML-escaping) rather than just asserting "it's secure."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cache-bypass and cache-key logic now reads default_value and affects_ai_preview straight off the category schema object in both app.js and App.jsx, so it will keep working if Module 2 adds a new preview-affecting attribute or changes the default text — no more hidden string literals.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order-of-operations fix is paired with explicit log lines (VALIDATION: PASSED, RATE-LIMIT, CACHE hit) that make the contract easy to demo and easy to unit-test later against the real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App.jsx is a genuinely useful verification harness — a live mini-configurator next to the mounted AIPreviewPanel — once the Vite entry-point issue (Section 6, #1) is fixed, this will make it trivial for a reviewer to click through every state.</w:t>
      </w:r>
    </w:p>
    <w:p>
      <w:pPr>
        <w:pStyle w:val="Heading1"/>
        <w:spacing w:after="160" w:before="360"/>
      </w:pPr>
      <w:r>
        <w:t xml:space="preserve">6. Remaining Issues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1400"/>
        <w:gridCol w:w="2400"/>
      </w:tblGrid>
      <w:tr>
        <w:trPr>
          <w:tblHeader/>
        </w:trPr>
        <w:tc>
          <w:tcPr>
            <w:tcW w:type="dxa" w:w="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Vite entry point conflict is not resolved: Vite's dev/build process serves the project's root index.html, which is still the standalone demo page (tab-photos/app.js) and has no &lt;div id="root"&gt; or &lt;script type="module" src="/src/main.jsx"&gt;. Running npm run dev as instructed in the README will start a server on port 3000, but it will render the plain demo, not the React AIPreviewPanel + App.jsx tree — so the "production component" still cannot be exercised the way the README describes. Fix: move the demo into its own folder (e.g. /demo/index.html, served separately) and give Vite a fresh root index.html with a #root div and the module script tag, or point vite.config.js at a dedicated app subfolder.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Major (build config)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index.html / vite.config.js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loading state still includes a classic circular CSS spin animation (.spinner-pulse: border-top-color spin 1s infinite) layered inside the glow/scan-line overlay. The spec is explicit that the loading state should be a glow scan-line or pulsing gradient, "never a generic spinner." It's a small, layered element rather than the whole loading UI, but it's worth removing or restyling so the state can't be read as a generic spinner.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Minor (spec wording)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AIPreviewPanel.css - .spinner-pulse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generation_id is captured in component state but never surfaced anywhere (no display, no log, no prop callback). The handoff note explicitly flags confirming this field's exact name with Backend Member 1 because Frontend Member 2's AIGenerationHistory component will need to match on it later — right now there's nothing to point to for that confirmation.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Minor (handoff risk)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AIPreviewPanel.jsx - generationId state</w:t>
            </w:r>
          </w:p>
        </w:tc>
      </w:tr>
      <w:tr>
        <w:trPr>
          <w:tblHeader w:val="false"/>
        </w:trP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Sanitization of custom_text is client-side only, which is appropriate for this component's scope but is not a substitute for server-side sanitization in prompt_builder_service.py (Backend Member 1's job per the workflow doc). Worth a one-line note in the PR description so nobody assumes the client-side pass is sufficient on its own.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Note only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AIPreviewPanel.jsx / app.js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Could not verify npm install / npm run build actually succeed in this review environment (no network access in the sandbox). The dependency versions and Vite config look correct on inspection, but this should still get a real npm install &amp;&amp; npm run build pass before merging.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Verification gap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package.json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7. Recommended Next Steps</w:t>
      </w:r>
    </w:p>
    <w:p>
      <w:pPr>
        <w:pStyle w:val="Heading2"/>
        <w:spacing w:after="120" w:before="260"/>
      </w:pPr>
      <w:r>
        <w:t xml:space="preserve">Before merging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the Vite entry-point conflict: move the standalone demo (index.html, app.js, index.css, serve.ps1) into its own /demo folder served separately, and give the project root a fresh index.html with &lt;div id="root"&gt;&lt;/div&gt; and &lt;script type="module" src="/src/main.jsx"&gt;&lt;/script&gt;. Without this, npm run dev cannot be used to actually verify the React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real npm install &amp;&amp; npm run build once network access allows it, and attach the build log or a screenshot to the PR — this review could only verify the config statically.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Restyle or remove .spinner-pulse so the loading state reads unambiguously as "scan-line / pulsing gradient" rather than a generic spinner with a scan-line behind it.</w:t>
      </w:r>
    </w:p>
    <w:p>
      <w:pPr>
        <w:pStyle w:val="Heading2"/>
        <w:spacing w:after="120" w:before="260"/>
      </w:pPr>
      <w:r>
        <w:t xml:space="preserve">Before the AIPreviewPanel &lt;-&gt; AIGenerationHistory handoff (with Mohammed)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exact field name for generation_id with Backend Member 1 (Naveen) as the handoff doc flags, and surface it (e.g. as a data attribute, a console log, or a prop) so it's visible enough to confirm against, rather than only living in unused component state.</w:t>
      </w:r>
    </w:p>
    <w:p>
      <w:pPr>
        <w:pStyle w:val="Heading2"/>
        <w:spacing w:after="120" w:before="260"/>
      </w:pPr>
      <w:r>
        <w:t xml:space="preserve">Nice to have, not blocking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one-line note in the PR description clarifying that custom_text sanitization here is a client-side UX layer, not a substitute for the server-side sanitization Naveen's prompt_builder_service.py will also need to do.</w:t>
      </w:r>
    </w:p>
    <w:p>
      <w:pPr>
        <w:pStyle w:val="Heading1"/>
        <w:spacing w:after="160" w:before="360"/>
      </w:pPr>
      <w:r>
        <w:t xml:space="preserve">8. Suggested Score</w:t>
      </w:r>
    </w:p>
    <w:p>
      <w:pPr>
        <w:spacing w:after="140"/>
      </w:pPr>
      <w:r>
        <w:rPr>
          <w:sz w:val="22"/>
          <w:szCs w:val="22"/>
        </w:rPr>
        <w:t xml:space="preserve">Scored against the actual AIPreviewPanel brief: 8.5 / 10. This is a well-executed, spec-literal component with real security and UX thinking behind it, and every issue from the last review round was fixed correctly rather than papered over. The remaining point and a half is the Vite/index.html wiring gap, which currently prevents the "this is a real, buildable React component" claim from being true when someone actually runs npm run dev.</w:t>
      </w:r>
    </w:p>
    <w:p>
      <w:pPr>
        <w:spacing w:after="140"/>
      </w:pPr>
      <w:r>
        <w:rPr>
          <w:i/>
          <w:iCs/>
          <w:color w:val="6B7280"/>
          <w:sz w:val="22"/>
          <w:szCs w:val="22"/>
        </w:rPr>
        <w:t xml:space="preserve">For context, my previous review scored this at 2/10 by holding it to the full Module 5 backend spec — that comparison no longer applies now that the workflow docs confirm this branch was never meant to include the Flask/Mongo/Gemini/Cloudinary work.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2026-07-04T13:58:38.869Z</dcterms:created>
  <dcterms:modified xsi:type="dcterms:W3CDTF">2026-07-04T13:58:38.885Z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