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ales-documentation"/>
    <w:p>
      <w:pPr>
        <w:pStyle w:val="Heading1"/>
      </w:pPr>
      <w:r>
        <w:t xml:space="preserve">Sales documentation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IMS_Sales_Team_Document.md</w:t>
            </w:r>
          </w:p>
        </w:tc>
        <w:tc>
          <w:tcPr/>
          <w:p>
            <w:pPr>
              <w:pStyle w:val="Compact"/>
            </w:pPr>
            <w:r>
              <w:t xml:space="preserve">Full client-ready sales guide (non-technical)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IMS_Executive_Summary_One_Pager.md</w:t>
            </w:r>
          </w:p>
        </w:tc>
        <w:tc>
          <w:tcPr/>
          <w:p>
            <w:pPr>
              <w:pStyle w:val="Compact"/>
            </w:pPr>
            <w:r>
              <w:t xml:space="preserve">One-page executive summary for proposals &amp;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IMS_Sales_Presentation_10_Slides.md</w:t>
            </w:r>
          </w:p>
        </w:tc>
        <w:tc>
          <w:tcPr/>
          <w:p>
            <w:pPr>
              <w:pStyle w:val="Compact"/>
            </w:pPr>
            <w:r>
              <w:t xml:space="preserve">10-slide deck outline with speaker notes</w:t>
            </w:r>
          </w:p>
        </w:tc>
      </w:tr>
    </w:tbl>
    <w:bookmarkStart w:id="9" w:name="before-client-meetings"/>
    <w:p>
      <w:pPr>
        <w:pStyle w:val="Heading2"/>
      </w:pPr>
      <w:r>
        <w:t xml:space="preserve">Before client meetings</w:t>
      </w:r>
    </w:p>
    <w:p>
      <w:pPr>
        <w:pStyle w:val="Compact"/>
        <w:numPr>
          <w:ilvl w:val="0"/>
          <w:numId w:val="1001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IMS_Sales_Team_Document.md</w:t>
      </w:r>
      <w:r>
        <w:t xml:space="preserve"> </w:t>
      </w:r>
      <w:r>
        <w:t xml:space="preserve">in VS Code, Word (via import), or Pandoc.</w:t>
      </w:r>
    </w:p>
    <w:p>
      <w:pPr>
        <w:pStyle w:val="Compact"/>
        <w:numPr>
          <w:ilvl w:val="0"/>
          <w:numId w:val="1001"/>
        </w:numPr>
      </w:pPr>
      <w:r>
        <w:t xml:space="preserve">Replace all</w:t>
      </w:r>
      <w:r>
        <w:t xml:space="preserve"> </w:t>
      </w:r>
      <w:r>
        <w:rPr>
          <w:rStyle w:val="VerbatimChar"/>
        </w:rPr>
        <w:t xml:space="preserve">[Insert screenshot: …]</w:t>
      </w:r>
      <w:r>
        <w:t xml:space="preserve"> </w:t>
      </w:r>
      <w:r>
        <w:t xml:space="preserve">placeholders with branded images.</w:t>
      </w:r>
    </w:p>
    <w:p>
      <w:pPr>
        <w:pStyle w:val="Compact"/>
        <w:numPr>
          <w:ilvl w:val="0"/>
          <w:numId w:val="1001"/>
        </w:numPr>
      </w:pPr>
      <w:r>
        <w:t xml:space="preserve">Fill</w:t>
      </w:r>
      <w:r>
        <w:t xml:space="preserve"> </w:t>
      </w:r>
      <w:r>
        <w:rPr>
          <w:b/>
          <w:bCs/>
        </w:rPr>
        <w:t xml:space="preserve">Pricing</w:t>
      </w:r>
      <w:r>
        <w:t xml:space="preserve">,</w:t>
      </w:r>
      <w:r>
        <w:t xml:space="preserve"> </w:t>
      </w:r>
      <w:r>
        <w:rPr>
          <w:b/>
          <w:bCs/>
        </w:rPr>
        <w:t xml:space="preserve">Contact</w:t>
      </w:r>
      <w:r>
        <w:t xml:space="preserve">, and</w:t>
      </w:r>
      <w:r>
        <w:t xml:space="preserve"> </w:t>
      </w:r>
      <w:r>
        <w:rPr>
          <w:b/>
          <w:bCs/>
        </w:rPr>
        <w:t xml:space="preserve">Support/Training</w:t>
      </w:r>
      <w:r>
        <w:t xml:space="preserve"> </w:t>
      </w:r>
      <w:r>
        <w:t xml:space="preserve">bracketed fields.</w:t>
      </w:r>
    </w:p>
    <w:p>
      <w:pPr>
        <w:pStyle w:val="Compact"/>
        <w:numPr>
          <w:ilvl w:val="0"/>
          <w:numId w:val="1001"/>
        </w:numPr>
      </w:pPr>
      <w:r>
        <w:t xml:space="preserve">Add your company logo on the cover when exporting.</w:t>
      </w:r>
    </w:p>
    <w:bookmarkEnd w:id="9"/>
    <w:bookmarkStart w:id="11" w:name="export-options"/>
    <w:p>
      <w:pPr>
        <w:pStyle w:val="Heading2"/>
      </w:pPr>
      <w:r>
        <w:t xml:space="preserve">Export options</w:t>
      </w:r>
    </w:p>
    <w:p>
      <w:pPr>
        <w:pStyle w:val="FirstParagraph"/>
      </w:pPr>
      <w:r>
        <w:rPr>
          <w:b/>
          <w:bCs/>
        </w:rPr>
        <w:t xml:space="preserve">Microsoft Word</w:t>
      </w:r>
      <w:r>
        <w:br/>
      </w:r>
      <w:r>
        <w:t xml:space="preserve">- Open the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 in Word (File → Open), or use</w:t>
      </w:r>
      <w:r>
        <w:t xml:space="preserve"> </w:t>
      </w:r>
      <w:hyperlink r:id="rId10">
        <w:r>
          <w:rPr>
            <w:rStyle w:val="Hyperlink"/>
          </w:rPr>
          <w:t xml:space="preserve">Pandoc</w:t>
        </w:r>
      </w:hyperlink>
      <w:r>
        <w:t xml:space="preserve">:</w:t>
      </w:r>
      <w:r>
        <w:br/>
      </w:r>
      <w:r>
        <w:rPr>
          <w:rStyle w:val="VerbatimChar"/>
        </w:rPr>
        <w:t xml:space="preserve">pandoc IMS_Sales_Team_Document.md -o IMS_Sales_Team_Document.docx</w:t>
      </w:r>
    </w:p>
    <w:p>
      <w:pPr>
        <w:pStyle w:val="BodyText"/>
      </w:pPr>
      <w:r>
        <w:rPr>
          <w:b/>
          <w:bCs/>
        </w:rPr>
        <w:t xml:space="preserve">PDF</w:t>
      </w:r>
      <w:r>
        <w:br/>
      </w:r>
      <w:r>
        <w:t xml:space="preserve">- From Word: Save As → PDF</w:t>
      </w:r>
      <w:r>
        <w:br/>
      </w:r>
      <w:r>
        <w:t xml:space="preserve">- Or Pandoc:</w:t>
      </w:r>
      <w:r>
        <w:br/>
      </w:r>
      <w:r>
        <w:rPr>
          <w:rStyle w:val="VerbatimChar"/>
        </w:rPr>
        <w:t xml:space="preserve">pandoc IMS_Sales_Team_Document.md -o IMS_Sales_Team_Document.pdf</w:t>
      </w:r>
    </w:p>
    <w:p>
      <w:pPr>
        <w:pStyle w:val="BodyText"/>
      </w:pPr>
      <w:r>
        <w:rPr>
          <w:b/>
          <w:bCs/>
        </w:rPr>
        <w:t xml:space="preserve">PowerPoint</w:t>
      </w:r>
      <w:r>
        <w:br/>
      </w:r>
      <w:r>
        <w:t xml:space="preserve">- Import sections into slides (one section per slide), or use Word export then copy into PPT.</w:t>
      </w:r>
      <w:r>
        <w:br/>
      </w:r>
      <w:r>
        <w:t xml:space="preserve">- Use Section 5 screenshots as full-slide visuals.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pandoc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pandoc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2026-05-29T10:44:30Z</dcterms:created>
  <dcterms:modified xsi:type="dcterms:W3CDTF">2026-05-29T10:44:30Z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