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0BBD" w14:textId="1E48C092" w:rsidR="00F47ADA" w:rsidRDefault="00F47ADA" w:rsidP="00F47ADA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555451DA" wp14:editId="0E7AF655">
            <wp:extent cx="1323975" cy="1438275"/>
            <wp:effectExtent l="76200" t="76200" r="66675" b="10477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01F95" w14:textId="77777777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473893BC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PODER EXECUTIVO</w:t>
      </w:r>
    </w:p>
    <w:p w14:paraId="60886FD5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MINISTÉRIO DA EDUCAÇÃO</w:t>
      </w:r>
    </w:p>
    <w:p w14:paraId="6D3724BB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UNIVERSIDADE FEDERAL DE RORAIMA</w:t>
      </w:r>
    </w:p>
    <w:p w14:paraId="7788F86A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DEPARTAMENTO DE CIÊNCIA DA COMPUTAÇÃO</w:t>
      </w:r>
    </w:p>
    <w:p w14:paraId="5CAEFCA8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01FA680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94364CE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97EE051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23706715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2A2F5A6F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5AD2AF0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F55387E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ARQUITETURA E ORGANIZAÇÃO DE COMPUTADORES</w:t>
      </w:r>
    </w:p>
    <w:p w14:paraId="536504A0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56F5992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BCC2202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1419D1D" w14:textId="68E5F3FF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RELATÓRIO DO PROJETO: PROCESSADOR EK</w:t>
      </w:r>
    </w:p>
    <w:p w14:paraId="2D353B13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E282410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4FC63B0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18923BD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52CEA77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72BCB25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61D2448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705AFD3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0373167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4B7E57C" w14:textId="77777777" w:rsidR="00F47ADA" w:rsidRPr="004861F1" w:rsidRDefault="00F47ADA" w:rsidP="004861F1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</w:p>
    <w:p w14:paraId="1DEB6BAA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B8E1346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4865F50" w14:textId="77777777" w:rsidR="00F47ADA" w:rsidRPr="004861F1" w:rsidRDefault="00F47ADA" w:rsidP="00F47ADA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 xml:space="preserve">ALUNOS: </w:t>
      </w:r>
    </w:p>
    <w:p w14:paraId="720355B4" w14:textId="74C6AD5E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Eduardo Henrique Freire Machado - 2020001617</w:t>
      </w:r>
    </w:p>
    <w:p w14:paraId="04FBCBD6" w14:textId="5478CA17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Kelvin Araújo Ferreira - 2019037653</w:t>
      </w:r>
    </w:p>
    <w:p w14:paraId="4AC78484" w14:textId="77777777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6333A97F" w14:textId="77777777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4FFA5C68" w14:textId="77777777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52B7D181" w14:textId="38EDB8E9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12DB9358" w14:textId="0CB06280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266E50EB" w14:textId="7123014A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68539B46" w14:textId="77777777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70ED25E4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4861F1">
        <w:rPr>
          <w:rFonts w:ascii="Arial" w:hAnsi="Arial" w:cs="Arial"/>
          <w:b/>
          <w:bCs/>
          <w:sz w:val="24"/>
          <w:szCs w:val="24"/>
          <w:lang w:val="pt-BR"/>
        </w:rPr>
        <w:t>Março</w:t>
      </w:r>
      <w:bookmarkStart w:id="0" w:name="__UnoMark__1541_205808911"/>
      <w:bookmarkEnd w:id="0"/>
      <w:r w:rsidRPr="004861F1">
        <w:rPr>
          <w:rFonts w:ascii="Arial" w:hAnsi="Arial" w:cs="Arial"/>
          <w:b/>
          <w:bCs/>
          <w:sz w:val="24"/>
          <w:szCs w:val="24"/>
          <w:lang w:val="pt-BR"/>
        </w:rPr>
        <w:t xml:space="preserve"> de 2022</w:t>
      </w:r>
      <w:bookmarkStart w:id="1" w:name="__UnoMark__1547_205808911"/>
      <w:bookmarkEnd w:id="1"/>
    </w:p>
    <w:p w14:paraId="5662B261" w14:textId="58946FFF" w:rsidR="00D9295E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Boa Vista/Roraima</w:t>
      </w:r>
    </w:p>
    <w:p w14:paraId="5682AD6F" w14:textId="0F28704E" w:rsidR="00F47ADA" w:rsidRDefault="00F47ADA" w:rsidP="00F47ADA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7D3788A9" wp14:editId="74B2EC84">
            <wp:extent cx="1323975" cy="1438275"/>
            <wp:effectExtent l="76200" t="76200" r="66675" b="10477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466D8" w14:textId="77777777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512A5F68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PODER EXECUTIVO</w:t>
      </w:r>
    </w:p>
    <w:p w14:paraId="619B0B32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MINISTÉRIO DA EDUCAÇÃO</w:t>
      </w:r>
    </w:p>
    <w:p w14:paraId="14096505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UNIVERSIDADE FEDERAL DE RORAIMA</w:t>
      </w:r>
    </w:p>
    <w:p w14:paraId="47751ADA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DEPARTAMENTO DE CIÊNCIA DA COMPUTAÇÃO</w:t>
      </w:r>
    </w:p>
    <w:p w14:paraId="7293F336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0E64C8A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E130F98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C49FC4F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D611E1F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1CD404F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A29079E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31607F9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F3CB18C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6743CC0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44B5303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8BC7BF2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ARQUITETURA E ORGANIZAÇÃO DE COMPUTADORES</w:t>
      </w:r>
    </w:p>
    <w:p w14:paraId="01EBD54D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F628B0B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27CF4F3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ECDD17D" w14:textId="2BBA829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RELATÓRIO DO PROJETO: PROCESSADOR EK</w:t>
      </w:r>
    </w:p>
    <w:p w14:paraId="18EA7FA1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72F0772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23D96F3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FD4CFE7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238B2C6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42F3875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295DB3E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A087ADE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25E69F9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B143F56" w14:textId="1D6906A0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0ADFAFA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2CEA3D5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C6FD0D6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8AB6CE6" w14:textId="090B763B" w:rsidR="00F47ADA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7C37114" w14:textId="3FD5D638" w:rsidR="004861F1" w:rsidRDefault="004861F1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98806E7" w14:textId="77777777" w:rsidR="004861F1" w:rsidRPr="004861F1" w:rsidRDefault="004861F1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5084205" w14:textId="77777777" w:rsidR="00F47ADA" w:rsidRPr="004861F1" w:rsidRDefault="00F47ADA" w:rsidP="004861F1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</w:p>
    <w:p w14:paraId="38D99049" w14:textId="77777777" w:rsidR="00F47ADA" w:rsidRPr="004861F1" w:rsidRDefault="00F47ADA" w:rsidP="00F47ADA">
      <w:pPr>
        <w:pStyle w:val="SemEspaamento"/>
        <w:ind w:left="851"/>
        <w:rPr>
          <w:rFonts w:ascii="Arial" w:hAnsi="Arial" w:cs="Arial"/>
          <w:b/>
          <w:sz w:val="24"/>
          <w:szCs w:val="24"/>
          <w:lang w:val="pt-BR"/>
        </w:rPr>
      </w:pPr>
    </w:p>
    <w:p w14:paraId="0D810B87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4861F1">
        <w:rPr>
          <w:rFonts w:ascii="Arial" w:hAnsi="Arial" w:cs="Arial"/>
          <w:b/>
          <w:bCs/>
          <w:sz w:val="24"/>
          <w:szCs w:val="24"/>
          <w:lang w:val="pt-BR"/>
        </w:rPr>
        <w:t>Março</w:t>
      </w:r>
      <w:bookmarkStart w:id="2" w:name="__UnoMark__1549_205808911"/>
      <w:bookmarkEnd w:id="2"/>
      <w:r w:rsidRPr="004861F1">
        <w:rPr>
          <w:rFonts w:ascii="Arial" w:hAnsi="Arial" w:cs="Arial"/>
          <w:b/>
          <w:bCs/>
          <w:sz w:val="24"/>
          <w:szCs w:val="24"/>
          <w:lang w:val="pt-BR"/>
        </w:rPr>
        <w:t xml:space="preserve"> de 2022</w:t>
      </w:r>
      <w:bookmarkStart w:id="3" w:name="__UnoMark__1556_205808911"/>
      <w:bookmarkEnd w:id="3"/>
    </w:p>
    <w:p w14:paraId="2AA3E6B4" w14:textId="77777777" w:rsidR="00F47ADA" w:rsidRPr="004861F1" w:rsidRDefault="00F47ADA" w:rsidP="00F47ADA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861F1">
        <w:rPr>
          <w:rFonts w:ascii="Arial" w:hAnsi="Arial" w:cs="Arial"/>
          <w:b/>
          <w:sz w:val="24"/>
          <w:szCs w:val="24"/>
          <w:lang w:val="pt-BR"/>
        </w:rPr>
        <w:t>Boa Vista/Roraima</w:t>
      </w:r>
    </w:p>
    <w:p w14:paraId="30F1F214" w14:textId="77777777" w:rsidR="00F47ADA" w:rsidRPr="0017522D" w:rsidRDefault="00F47ADA" w:rsidP="0017522D">
      <w:pPr>
        <w:jc w:val="center"/>
        <w:rPr>
          <w:rFonts w:ascii="Cambria" w:hAnsi="Cambria"/>
          <w:b/>
          <w:bCs/>
          <w:sz w:val="32"/>
          <w:szCs w:val="28"/>
          <w:lang w:val="pt-BR"/>
        </w:rPr>
      </w:pPr>
      <w:r w:rsidRPr="0017522D">
        <w:rPr>
          <w:rFonts w:ascii="Cambria" w:hAnsi="Cambria"/>
          <w:b/>
          <w:bCs/>
          <w:sz w:val="32"/>
          <w:szCs w:val="28"/>
          <w:lang w:val="pt-BR"/>
        </w:rPr>
        <w:lastRenderedPageBreak/>
        <w:t>Resumo</w:t>
      </w:r>
    </w:p>
    <w:p w14:paraId="19E81EF0" w14:textId="77777777" w:rsidR="005C0E6F" w:rsidRPr="005C0E6F" w:rsidRDefault="005C0E6F" w:rsidP="004861F1">
      <w:pPr>
        <w:rPr>
          <w:lang w:val="pt-BR"/>
        </w:rPr>
      </w:pPr>
      <w:r w:rsidRPr="005C0E6F">
        <w:rPr>
          <w:lang w:val="pt-BR"/>
        </w:rPr>
        <w:t xml:space="preserve">Este trabalho aborda o projeto e implementação de um processador EK, utilizando do software </w:t>
      </w:r>
      <w:proofErr w:type="spellStart"/>
      <w:r w:rsidRPr="005C0E6F">
        <w:rPr>
          <w:lang w:val="pt-BR"/>
        </w:rPr>
        <w:t>Quartus</w:t>
      </w:r>
      <w:proofErr w:type="spellEnd"/>
      <w:r w:rsidRPr="005C0E6F">
        <w:rPr>
          <w:lang w:val="pt-BR"/>
        </w:rPr>
        <w:t xml:space="preserve"> Prime, da linguagem Assembly MIPS e da linguagem VHDL (</w:t>
      </w:r>
      <w:proofErr w:type="spellStart"/>
      <w:r w:rsidRPr="005C0E6F">
        <w:rPr>
          <w:lang w:val="pt-BR"/>
        </w:rPr>
        <w:t>Very</w:t>
      </w:r>
      <w:proofErr w:type="spellEnd"/>
      <w:r w:rsidRPr="005C0E6F">
        <w:rPr>
          <w:lang w:val="pt-BR"/>
        </w:rPr>
        <w:t xml:space="preserve"> High-</w:t>
      </w:r>
      <w:proofErr w:type="spellStart"/>
      <w:r w:rsidRPr="005C0E6F">
        <w:rPr>
          <w:lang w:val="pt-BR"/>
        </w:rPr>
        <w:t>Speed</w:t>
      </w:r>
      <w:proofErr w:type="spellEnd"/>
      <w:r w:rsidRPr="005C0E6F">
        <w:rPr>
          <w:lang w:val="pt-BR"/>
        </w:rPr>
        <w:t xml:space="preserve"> </w:t>
      </w:r>
      <w:proofErr w:type="spellStart"/>
      <w:r w:rsidRPr="005C0E6F">
        <w:rPr>
          <w:lang w:val="pt-BR"/>
        </w:rPr>
        <w:t>Integration</w:t>
      </w:r>
      <w:proofErr w:type="spellEnd"/>
      <w:r w:rsidRPr="005C0E6F">
        <w:rPr>
          <w:lang w:val="pt-BR"/>
        </w:rPr>
        <w:t xml:space="preserve"> </w:t>
      </w:r>
      <w:proofErr w:type="spellStart"/>
      <w:r w:rsidRPr="005C0E6F">
        <w:rPr>
          <w:lang w:val="pt-BR"/>
        </w:rPr>
        <w:t>Circuit</w:t>
      </w:r>
      <w:proofErr w:type="spellEnd"/>
      <w:r w:rsidRPr="005C0E6F">
        <w:rPr>
          <w:lang w:val="pt-BR"/>
        </w:rPr>
        <w:t xml:space="preserve"> HDL). O processador em questão é um RISC (</w:t>
      </w:r>
      <w:proofErr w:type="spellStart"/>
      <w:r w:rsidRPr="005C0E6F">
        <w:rPr>
          <w:lang w:val="pt-BR"/>
        </w:rPr>
        <w:t>Reduced</w:t>
      </w:r>
      <w:proofErr w:type="spellEnd"/>
      <w:r w:rsidRPr="005C0E6F">
        <w:rPr>
          <w:lang w:val="pt-BR"/>
        </w:rPr>
        <w:t xml:space="preserve"> </w:t>
      </w:r>
      <w:proofErr w:type="spellStart"/>
      <w:r w:rsidRPr="005C0E6F">
        <w:rPr>
          <w:lang w:val="pt-BR"/>
        </w:rPr>
        <w:t>Instruction</w:t>
      </w:r>
      <w:proofErr w:type="spellEnd"/>
      <w:r w:rsidRPr="005C0E6F">
        <w:rPr>
          <w:lang w:val="pt-BR"/>
        </w:rPr>
        <w:t xml:space="preserve"> Set Computer) de 8 bits.</w:t>
      </w:r>
    </w:p>
    <w:p w14:paraId="4FFA106D" w14:textId="78F79036" w:rsidR="00F47ADA" w:rsidRPr="005C0E6F" w:rsidRDefault="005C0E6F" w:rsidP="004861F1">
      <w:pPr>
        <w:rPr>
          <w:lang w:val="pt-BR"/>
        </w:rPr>
      </w:pPr>
      <w:r w:rsidRPr="005C0E6F">
        <w:rPr>
          <w:lang w:val="pt-BR"/>
        </w:rPr>
        <w:t>O relatório então servirá de instrumento de avaliação dos alunos para a disciplina de AOC (Arquitetura e Organização de Computadores), ministrada pelo professor Herbert Oliveira Rocha.</w:t>
      </w:r>
    </w:p>
    <w:p w14:paraId="230EDAE7" w14:textId="0BF0A7BD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2A5FACA4" w14:textId="336EE526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4059A6EA" w14:textId="4A653D1E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28E68722" w14:textId="2EDAF806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2169BB66" w14:textId="7046FAE3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6E13D790" w14:textId="0A41AE52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14C92EC6" w14:textId="05141123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6DE22FD2" w14:textId="19518FC4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69050B12" w14:textId="0186AC93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2697409F" w14:textId="1396D69A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1CB391D3" w14:textId="2FEE0C81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5A627F93" w14:textId="0FC51045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160DEB67" w14:textId="2F0C9B12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11A5D46A" w14:textId="21D295F1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26CEF134" w14:textId="6C0829A3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10323293" w14:textId="70CAFBA7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36253619" w14:textId="4C991D72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290B7961" w14:textId="383C4559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7B3D2944" w14:textId="74650FE9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6420415F" w14:textId="4478D0B9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69EC22AB" w14:textId="22FAF5AE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10AFDBD8" w14:textId="4591B9D2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02928AA7" w14:textId="4ADDE895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3E3073A6" w14:textId="63D177C7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75ECEA47" w14:textId="1CE48F98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07657FFB" w14:textId="5BEB77C7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735F04F3" w14:textId="1F4DE18E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09D2C10F" w14:textId="7544FFF6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731C8450" w14:textId="280CEC52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12D2D7FD" w14:textId="3DB4C25A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5A90CE6F" w14:textId="004C6D11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0F00D881" w14:textId="2E7E909A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487E2D95" w14:textId="2BA77DAE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538D39CD" w14:textId="6BEF5326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5755C54D" w14:textId="107EF56A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7199A032" w14:textId="2DA3A350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79BD055B" w14:textId="63837755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4585DAB6" w14:textId="3B2441FF" w:rsidR="00F47ADA" w:rsidRDefault="00F47ADA" w:rsidP="00F47ADA">
      <w:pPr>
        <w:pStyle w:val="SemEspaamento"/>
        <w:jc w:val="center"/>
        <w:rPr>
          <w:b/>
          <w:lang w:val="pt-BR"/>
        </w:rPr>
      </w:pPr>
    </w:p>
    <w:p w14:paraId="3078EBF6" w14:textId="73F028F2" w:rsidR="00F47ADA" w:rsidRDefault="00F47ADA" w:rsidP="005C0E6F">
      <w:pPr>
        <w:pStyle w:val="SemEspaamento"/>
        <w:rPr>
          <w:b/>
          <w:lang w:val="pt-BR"/>
        </w:rPr>
      </w:pP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8198557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8573E2" w14:textId="3ADF027D" w:rsidR="005C0E6F" w:rsidRPr="00701E68" w:rsidRDefault="005C0E6F" w:rsidP="005C0E6F">
          <w:pPr>
            <w:pStyle w:val="CabealhodoSumrio"/>
            <w:rPr>
              <w:rFonts w:ascii="Cambria" w:hAnsi="Cambria" w:cstheme="minorHAnsi"/>
              <w:color w:val="auto"/>
              <w:sz w:val="32"/>
              <w:szCs w:val="40"/>
            </w:rPr>
          </w:pPr>
          <w:r w:rsidRPr="00701E68">
            <w:rPr>
              <w:rFonts w:ascii="Cambria" w:hAnsi="Cambria" w:cstheme="minorHAnsi"/>
              <w:color w:val="auto"/>
              <w:sz w:val="32"/>
              <w:szCs w:val="40"/>
              <w:lang w:val="pt-BR"/>
            </w:rPr>
            <w:t>Sumário</w:t>
          </w:r>
        </w:p>
        <w:p w14:paraId="57FF33C0" w14:textId="07FCBEBE" w:rsidR="0017522D" w:rsidRPr="00A3314C" w:rsidRDefault="00701E6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r>
            <w:fldChar w:fldCharType="begin"/>
          </w:r>
          <w:r>
            <w:instrText xml:space="preserve"> TOC \h \z \t "Título;1;Subtítulo;2" </w:instrText>
          </w:r>
          <w:r>
            <w:fldChar w:fldCharType="separate"/>
          </w:r>
          <w:hyperlink w:anchor="_Toc97788805" w:history="1"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1.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Especificação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_Toc97788805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7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471386B" w14:textId="1E28D83A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06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1.1.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Plataforma de Desenvolvimento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_Toc97788806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7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68E61C0" w14:textId="1DB5C81C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07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1.2.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Conjunto de Instruções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_Toc97788807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7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F48C66A" w14:textId="34A5B416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08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Descrição do Hardware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_Toc97788808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9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5F084CE" w14:textId="4D6123BB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09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1.3.1.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ALU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_Toc97788809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9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723CACC" w14:textId="216F4220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0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1.3.2.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BANCO_REGISTRADORES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_Toc97788810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10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327C69C" w14:textId="301A956A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1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1.3.3.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CONTADOR_SINCRONO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_Toc97788811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11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7FB019F" w14:textId="45BA6EE1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2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1.3.4.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DIV_INSTRUCAO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_Toc97788812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12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37A1E63" w14:textId="5807B780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3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1.3.5.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EXTENSOR_2X8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_Toc97788813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12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EEC6579" w14:textId="0F27DD04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4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1.3.6.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EXTENSOR_4X8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_Toc97788814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13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DFDC4EC" w14:textId="1F35C379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5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1.3.7.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MUX_2X1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_Toc97788815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13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787637" w14:textId="398EBF50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6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1.3.8.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PC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_Toc97788816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14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75BE5B5" w14:textId="38D39BCC" w:rsidR="0017522D" w:rsidRPr="00A3314C" w:rsidRDefault="00F3193D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7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1.3.9.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RAM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_Toc97788817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14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8846C5" w14:textId="669B22E6" w:rsidR="0017522D" w:rsidRPr="00A3314C" w:rsidRDefault="00F3193D">
          <w:pPr>
            <w:pStyle w:val="Sumrio2"/>
            <w:tabs>
              <w:tab w:val="left" w:pos="1903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8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1.3.10.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ROM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_Toc97788818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15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60FAA57" w14:textId="7978F97F" w:rsidR="0017522D" w:rsidRPr="00A3314C" w:rsidRDefault="00F3193D">
          <w:pPr>
            <w:pStyle w:val="Sumrio2"/>
            <w:tabs>
              <w:tab w:val="left" w:pos="1903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19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1.3.11.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SOMADOR_8BITS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_Toc97788819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15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2069CFB" w14:textId="2AE32534" w:rsidR="0017522D" w:rsidRPr="00A3314C" w:rsidRDefault="00F3193D">
          <w:pPr>
            <w:pStyle w:val="Sumrio2"/>
            <w:tabs>
              <w:tab w:val="left" w:pos="1903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0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1.3.12.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SUBTRATOR_8BITS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_Toc97788820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16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2C106B3" w14:textId="78877CAF" w:rsidR="0017522D" w:rsidRPr="00A3314C" w:rsidRDefault="00F3193D">
          <w:pPr>
            <w:pStyle w:val="Sumrio2"/>
            <w:tabs>
              <w:tab w:val="left" w:pos="1903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1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1.3.13.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UNIDADE_DE_CONTROLE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_Toc97788821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16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22ADFBE" w14:textId="779057D4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2" w:history="1">
            <w:r w:rsidR="0017522D" w:rsidRPr="00A3314C">
              <w:rPr>
                <w:rStyle w:val="Hyperlink"/>
                <w:noProof/>
                <w:sz w:val="22"/>
                <w:szCs w:val="20"/>
              </w:rPr>
              <w:t>1.4.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</w:rPr>
              <w:t>Datapath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_Toc97788822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18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1D61FEA" w14:textId="76E45B8C" w:rsidR="0017522D" w:rsidRPr="00A3314C" w:rsidRDefault="00F3193D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3" w:history="1"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2.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Simulações e Testes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_Toc97788823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21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E932E13" w14:textId="5494770B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4" w:history="1"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2.1.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Teste ADDI, SUB e SUBI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_Toc97788824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21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F5B661E" w14:textId="6785E992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5" w:history="1"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2.2.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Teste ADD e ADDI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_Toc97788825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21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0697738" w14:textId="1DDB4685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6" w:history="1"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2.3.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Teste BEQ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_Toc97788826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21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90F95F5" w14:textId="5EB7AE67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7" w:history="1"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2.4.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Teste LI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_Toc97788827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22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5F8A02A" w14:textId="771C9647" w:rsidR="0017522D" w:rsidRPr="00A3314C" w:rsidRDefault="00F3193D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8" w:history="1"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2.5.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noProof/>
                <w:sz w:val="22"/>
                <w:szCs w:val="20"/>
                <w:lang w:val="pt-BR"/>
              </w:rPr>
              <w:t>Teste FIBONACCI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_Toc97788828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22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E251BAA" w14:textId="7B84CF7C" w:rsidR="0017522D" w:rsidRPr="00A3314C" w:rsidRDefault="00F3193D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29" w:history="1"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3.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Considerações Finais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_Toc97788829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23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0A30945" w14:textId="204B1F9D" w:rsidR="0017522D" w:rsidRPr="00A3314C" w:rsidRDefault="00F3193D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pt-BR" w:eastAsia="pt-BR"/>
            </w:rPr>
          </w:pPr>
          <w:hyperlink w:anchor="_Toc97788830" w:history="1"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4.</w:t>
            </w:r>
            <w:r w:rsidR="0017522D" w:rsidRPr="00A3314C">
              <w:rPr>
                <w:rFonts w:asciiTheme="minorHAnsi" w:eastAsiaTheme="minorEastAsia" w:hAnsiTheme="minorHAnsi"/>
                <w:noProof/>
                <w:sz w:val="20"/>
                <w:szCs w:val="20"/>
                <w:lang w:val="pt-BR" w:eastAsia="pt-BR"/>
              </w:rPr>
              <w:tab/>
            </w:r>
            <w:r w:rsidR="0017522D" w:rsidRPr="00A3314C">
              <w:rPr>
                <w:rStyle w:val="Hyperlink"/>
                <w:bCs/>
                <w:noProof/>
                <w:sz w:val="22"/>
                <w:szCs w:val="20"/>
                <w:lang w:val="pt-BR"/>
              </w:rPr>
              <w:t>Repositório</w:t>
            </w:r>
            <w:r w:rsidR="0017522D" w:rsidRPr="00A3314C">
              <w:rPr>
                <w:noProof/>
                <w:webHidden/>
                <w:sz w:val="22"/>
                <w:szCs w:val="20"/>
              </w:rPr>
              <w:tab/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begin"/>
            </w:r>
            <w:r w:rsidR="0017522D" w:rsidRPr="00A3314C">
              <w:rPr>
                <w:noProof/>
                <w:webHidden/>
                <w:sz w:val="22"/>
                <w:szCs w:val="20"/>
              </w:rPr>
              <w:instrText xml:space="preserve"> PAGEREF _Toc97788830 \h </w:instrText>
            </w:r>
            <w:r w:rsidR="0017522D" w:rsidRPr="00A3314C">
              <w:rPr>
                <w:noProof/>
                <w:webHidden/>
                <w:sz w:val="22"/>
                <w:szCs w:val="20"/>
              </w:rPr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A6992">
              <w:rPr>
                <w:noProof/>
                <w:webHidden/>
                <w:sz w:val="22"/>
                <w:szCs w:val="20"/>
              </w:rPr>
              <w:t>23</w:t>
            </w:r>
            <w:r w:rsidR="0017522D" w:rsidRPr="00A3314C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F4EB0B0" w14:textId="4CAD34B0" w:rsidR="00701E68" w:rsidRPr="00A3314C" w:rsidRDefault="00701E68" w:rsidP="00A3314C">
          <w:pPr>
            <w:shd w:val="clear" w:color="auto" w:fill="FFFFFF" w:themeFill="background1"/>
            <w:rPr>
              <w:lang w:val="pt-BR"/>
            </w:rPr>
          </w:pPr>
          <w:r>
            <w:fldChar w:fldCharType="end"/>
          </w:r>
        </w:p>
      </w:sdtContent>
    </w:sdt>
    <w:p w14:paraId="0FACC216" w14:textId="719E7BCA" w:rsidR="005C0E6F" w:rsidRDefault="005C0E6F" w:rsidP="005C0E6F">
      <w:pPr>
        <w:pStyle w:val="SemEspaamento"/>
        <w:rPr>
          <w:b/>
          <w:lang w:val="pt-BR"/>
        </w:rPr>
      </w:pPr>
    </w:p>
    <w:p w14:paraId="67FFDE41" w14:textId="08229C70" w:rsidR="005C0E6F" w:rsidRDefault="005C0E6F" w:rsidP="00701E68">
      <w:pPr>
        <w:pStyle w:val="SemEspaamento"/>
        <w:spacing w:line="360" w:lineRule="auto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Lista de Figuras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5953"/>
        <w:gridCol w:w="986"/>
      </w:tblGrid>
      <w:tr w:rsidR="00EF618A" w14:paraId="11A01C1D" w14:textId="77777777" w:rsidTr="00422FA9">
        <w:tc>
          <w:tcPr>
            <w:tcW w:w="1555" w:type="dxa"/>
          </w:tcPr>
          <w:p w14:paraId="6872D7B7" w14:textId="6F7E749D" w:rsidR="00EF618A" w:rsidRDefault="00EF618A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Figuras</w:t>
            </w:r>
          </w:p>
        </w:tc>
        <w:tc>
          <w:tcPr>
            <w:tcW w:w="5953" w:type="dxa"/>
          </w:tcPr>
          <w:p w14:paraId="18CA775A" w14:textId="5FEAFBAD" w:rsidR="00EF618A" w:rsidRDefault="00EF618A" w:rsidP="005C0E6F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986" w:type="dxa"/>
          </w:tcPr>
          <w:p w14:paraId="2A517271" w14:textId="5298DCE8" w:rsidR="00EF618A" w:rsidRDefault="00EF618A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Página</w:t>
            </w:r>
          </w:p>
        </w:tc>
      </w:tr>
      <w:tr w:rsidR="00EF618A" w14:paraId="4817D6AA" w14:textId="77777777" w:rsidTr="00422FA9">
        <w:tc>
          <w:tcPr>
            <w:tcW w:w="1555" w:type="dxa"/>
          </w:tcPr>
          <w:p w14:paraId="46634DD1" w14:textId="26A91945" w:rsidR="00EF618A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</w:t>
            </w:r>
          </w:p>
        </w:tc>
        <w:tc>
          <w:tcPr>
            <w:tcW w:w="5953" w:type="dxa"/>
          </w:tcPr>
          <w:p w14:paraId="6AAD1720" w14:textId="08051C79" w:rsidR="00EF618A" w:rsidRPr="00422FA9" w:rsidRDefault="00422FA9" w:rsidP="005C0E6F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Especificações no </w:t>
            </w:r>
            <w:proofErr w:type="spellStart"/>
            <w:r>
              <w:rPr>
                <w:bCs/>
                <w:i/>
                <w:iCs/>
                <w:sz w:val="24"/>
                <w:szCs w:val="24"/>
                <w:lang w:val="pt-BR"/>
              </w:rPr>
              <w:t>Quartus</w:t>
            </w:r>
            <w:proofErr w:type="spellEnd"/>
            <w:r>
              <w:rPr>
                <w:bCs/>
                <w:i/>
                <w:iCs/>
                <w:sz w:val="24"/>
                <w:szCs w:val="24"/>
                <w:lang w:val="pt-BR"/>
              </w:rPr>
              <w:t xml:space="preserve"> Prime</w:t>
            </w:r>
          </w:p>
        </w:tc>
        <w:tc>
          <w:tcPr>
            <w:tcW w:w="986" w:type="dxa"/>
          </w:tcPr>
          <w:p w14:paraId="0D5D1C6A" w14:textId="37CE0D3A" w:rsidR="00EF618A" w:rsidRDefault="008E70D0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7</w:t>
            </w:r>
          </w:p>
        </w:tc>
      </w:tr>
      <w:tr w:rsidR="00EF618A" w14:paraId="0DAE4347" w14:textId="77777777" w:rsidTr="00422FA9">
        <w:tc>
          <w:tcPr>
            <w:tcW w:w="1555" w:type="dxa"/>
          </w:tcPr>
          <w:p w14:paraId="55930E86" w14:textId="403B229D" w:rsidR="00EF618A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5953" w:type="dxa"/>
          </w:tcPr>
          <w:p w14:paraId="05A1118F" w14:textId="43C5A26C" w:rsidR="00EF618A" w:rsidRDefault="00422FA9" w:rsidP="005C0E6F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da ALU</w:t>
            </w:r>
          </w:p>
        </w:tc>
        <w:tc>
          <w:tcPr>
            <w:tcW w:w="986" w:type="dxa"/>
          </w:tcPr>
          <w:p w14:paraId="0F2B5D7D" w14:textId="47C9145A" w:rsidR="00EF618A" w:rsidRDefault="008E70D0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10</w:t>
            </w:r>
          </w:p>
        </w:tc>
      </w:tr>
      <w:tr w:rsidR="00422FA9" w14:paraId="096F03FC" w14:textId="77777777" w:rsidTr="00422FA9">
        <w:tc>
          <w:tcPr>
            <w:tcW w:w="1555" w:type="dxa"/>
          </w:tcPr>
          <w:p w14:paraId="7157BD7A" w14:textId="37ABC3DE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3</w:t>
            </w:r>
          </w:p>
        </w:tc>
        <w:tc>
          <w:tcPr>
            <w:tcW w:w="5953" w:type="dxa"/>
          </w:tcPr>
          <w:p w14:paraId="4E0CE47C" w14:textId="23765783" w:rsidR="00422FA9" w:rsidRDefault="00422FA9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do BANCO_REGISTRADORES</w:t>
            </w:r>
          </w:p>
        </w:tc>
        <w:tc>
          <w:tcPr>
            <w:tcW w:w="986" w:type="dxa"/>
          </w:tcPr>
          <w:p w14:paraId="5FA649ED" w14:textId="1840D546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11</w:t>
            </w:r>
          </w:p>
        </w:tc>
      </w:tr>
      <w:tr w:rsidR="004969E5" w14:paraId="323D3D5E" w14:textId="77777777" w:rsidTr="00422FA9">
        <w:tc>
          <w:tcPr>
            <w:tcW w:w="1555" w:type="dxa"/>
          </w:tcPr>
          <w:p w14:paraId="02F889D5" w14:textId="5385E587" w:rsidR="004969E5" w:rsidRDefault="004969E5" w:rsidP="004969E5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4</w:t>
            </w:r>
          </w:p>
        </w:tc>
        <w:tc>
          <w:tcPr>
            <w:tcW w:w="5953" w:type="dxa"/>
          </w:tcPr>
          <w:p w14:paraId="13CC5519" w14:textId="0C36694D" w:rsidR="004969E5" w:rsidRPr="004969E5" w:rsidRDefault="004969E5" w:rsidP="004969E5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do CONTADOR_SINCRONO</w:t>
            </w:r>
          </w:p>
        </w:tc>
        <w:tc>
          <w:tcPr>
            <w:tcW w:w="986" w:type="dxa"/>
          </w:tcPr>
          <w:p w14:paraId="20E953B6" w14:textId="37C478DE" w:rsidR="004969E5" w:rsidRDefault="004969E5" w:rsidP="004969E5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11</w:t>
            </w:r>
          </w:p>
        </w:tc>
      </w:tr>
      <w:tr w:rsidR="00422FA9" w14:paraId="4C9F005B" w14:textId="77777777" w:rsidTr="00422FA9">
        <w:tc>
          <w:tcPr>
            <w:tcW w:w="1555" w:type="dxa"/>
          </w:tcPr>
          <w:p w14:paraId="7268073A" w14:textId="52C349A1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5</w:t>
            </w:r>
          </w:p>
        </w:tc>
        <w:tc>
          <w:tcPr>
            <w:tcW w:w="5953" w:type="dxa"/>
          </w:tcPr>
          <w:p w14:paraId="1BEA323C" w14:textId="31FF002E" w:rsidR="00422FA9" w:rsidRDefault="004969E5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 w:rsidRPr="00422FA9"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 w:rsidRPr="00422FA9"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 w:rsidRPr="00422FA9">
              <w:rPr>
                <w:bCs/>
                <w:sz w:val="24"/>
                <w:szCs w:val="24"/>
                <w:lang w:val="pt-BR"/>
              </w:rPr>
              <w:t xml:space="preserve"> da DIV_INSTRU</w:t>
            </w:r>
            <w:r>
              <w:rPr>
                <w:bCs/>
                <w:sz w:val="24"/>
                <w:szCs w:val="24"/>
                <w:lang w:val="pt-BR"/>
              </w:rPr>
              <w:t>CAO</w:t>
            </w:r>
          </w:p>
        </w:tc>
        <w:tc>
          <w:tcPr>
            <w:tcW w:w="986" w:type="dxa"/>
          </w:tcPr>
          <w:p w14:paraId="0295EC83" w14:textId="2EEFC4F3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12</w:t>
            </w:r>
          </w:p>
        </w:tc>
      </w:tr>
      <w:tr w:rsidR="00422FA9" w14:paraId="690475B9" w14:textId="77777777" w:rsidTr="00422FA9">
        <w:tc>
          <w:tcPr>
            <w:tcW w:w="1555" w:type="dxa"/>
          </w:tcPr>
          <w:p w14:paraId="0ADD87B1" w14:textId="28EC7A4F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6</w:t>
            </w:r>
          </w:p>
        </w:tc>
        <w:tc>
          <w:tcPr>
            <w:tcW w:w="5953" w:type="dxa"/>
          </w:tcPr>
          <w:p w14:paraId="6FAB599B" w14:textId="6D45CCFA" w:rsidR="00422FA9" w:rsidRPr="00422FA9" w:rsidRDefault="004969E5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do EXTENSOR_2X8</w:t>
            </w:r>
          </w:p>
        </w:tc>
        <w:tc>
          <w:tcPr>
            <w:tcW w:w="986" w:type="dxa"/>
          </w:tcPr>
          <w:p w14:paraId="1B997404" w14:textId="62FBCB7D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12</w:t>
            </w:r>
          </w:p>
        </w:tc>
      </w:tr>
      <w:tr w:rsidR="00422FA9" w14:paraId="335CFA7D" w14:textId="77777777" w:rsidTr="00422FA9">
        <w:tc>
          <w:tcPr>
            <w:tcW w:w="1555" w:type="dxa"/>
          </w:tcPr>
          <w:p w14:paraId="6B2523DB" w14:textId="131CF3DB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7</w:t>
            </w:r>
          </w:p>
        </w:tc>
        <w:tc>
          <w:tcPr>
            <w:tcW w:w="5953" w:type="dxa"/>
          </w:tcPr>
          <w:p w14:paraId="0ADD66BF" w14:textId="18871F90" w:rsidR="00422FA9" w:rsidRDefault="004969E5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do EXTENSOR_4X8</w:t>
            </w:r>
          </w:p>
        </w:tc>
        <w:tc>
          <w:tcPr>
            <w:tcW w:w="986" w:type="dxa"/>
          </w:tcPr>
          <w:p w14:paraId="6ABB6D4C" w14:textId="37336D71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13</w:t>
            </w:r>
          </w:p>
        </w:tc>
      </w:tr>
      <w:tr w:rsidR="00422FA9" w14:paraId="2D7C5013" w14:textId="77777777" w:rsidTr="00422FA9">
        <w:tc>
          <w:tcPr>
            <w:tcW w:w="1555" w:type="dxa"/>
          </w:tcPr>
          <w:p w14:paraId="11026D3F" w14:textId="58C3D327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8</w:t>
            </w:r>
          </w:p>
        </w:tc>
        <w:tc>
          <w:tcPr>
            <w:tcW w:w="5953" w:type="dxa"/>
          </w:tcPr>
          <w:p w14:paraId="2525C994" w14:textId="6EBB7F26" w:rsidR="00422FA9" w:rsidRDefault="004969E5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do MUX_2X1</w:t>
            </w:r>
          </w:p>
        </w:tc>
        <w:tc>
          <w:tcPr>
            <w:tcW w:w="986" w:type="dxa"/>
          </w:tcPr>
          <w:p w14:paraId="35B2F561" w14:textId="7F375FC7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13</w:t>
            </w:r>
          </w:p>
        </w:tc>
      </w:tr>
      <w:tr w:rsidR="00422FA9" w14:paraId="51E56F94" w14:textId="77777777" w:rsidTr="00422FA9">
        <w:tc>
          <w:tcPr>
            <w:tcW w:w="1555" w:type="dxa"/>
          </w:tcPr>
          <w:p w14:paraId="1518A778" w14:textId="6B885AA7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9</w:t>
            </w:r>
          </w:p>
        </w:tc>
        <w:tc>
          <w:tcPr>
            <w:tcW w:w="5953" w:type="dxa"/>
          </w:tcPr>
          <w:p w14:paraId="6DDD73C4" w14:textId="60D98F0B" w:rsidR="00422FA9" w:rsidRDefault="004969E5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do PC</w:t>
            </w:r>
          </w:p>
        </w:tc>
        <w:tc>
          <w:tcPr>
            <w:tcW w:w="986" w:type="dxa"/>
          </w:tcPr>
          <w:p w14:paraId="63AF29DA" w14:textId="783A891B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14</w:t>
            </w:r>
          </w:p>
        </w:tc>
      </w:tr>
      <w:tr w:rsidR="00422FA9" w14:paraId="5267C05A" w14:textId="77777777" w:rsidTr="00422FA9">
        <w:tc>
          <w:tcPr>
            <w:tcW w:w="1555" w:type="dxa"/>
          </w:tcPr>
          <w:p w14:paraId="69F6635E" w14:textId="5A24030A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10</w:t>
            </w:r>
          </w:p>
        </w:tc>
        <w:tc>
          <w:tcPr>
            <w:tcW w:w="5953" w:type="dxa"/>
          </w:tcPr>
          <w:p w14:paraId="2C4F0EDA" w14:textId="338E3B05" w:rsidR="00422FA9" w:rsidRDefault="004969E5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da RAM</w:t>
            </w:r>
          </w:p>
        </w:tc>
        <w:tc>
          <w:tcPr>
            <w:tcW w:w="986" w:type="dxa"/>
          </w:tcPr>
          <w:p w14:paraId="6FF984C7" w14:textId="4C0D12AB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15</w:t>
            </w:r>
          </w:p>
        </w:tc>
      </w:tr>
      <w:tr w:rsidR="00422FA9" w14:paraId="0311C955" w14:textId="77777777" w:rsidTr="00422FA9">
        <w:tc>
          <w:tcPr>
            <w:tcW w:w="1555" w:type="dxa"/>
          </w:tcPr>
          <w:p w14:paraId="714B127C" w14:textId="29874973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11</w:t>
            </w:r>
          </w:p>
        </w:tc>
        <w:tc>
          <w:tcPr>
            <w:tcW w:w="5953" w:type="dxa"/>
          </w:tcPr>
          <w:p w14:paraId="68111E6C" w14:textId="18FB05F7" w:rsidR="00422FA9" w:rsidRDefault="004969E5" w:rsidP="00422FA9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da ROM</w:t>
            </w:r>
          </w:p>
        </w:tc>
        <w:tc>
          <w:tcPr>
            <w:tcW w:w="986" w:type="dxa"/>
          </w:tcPr>
          <w:p w14:paraId="73C90D57" w14:textId="7733571B" w:rsidR="00422FA9" w:rsidRDefault="00422FA9" w:rsidP="00422FA9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15</w:t>
            </w:r>
          </w:p>
        </w:tc>
      </w:tr>
      <w:tr w:rsidR="00DF329D" w14:paraId="3B49EC80" w14:textId="77777777" w:rsidTr="00422FA9">
        <w:tc>
          <w:tcPr>
            <w:tcW w:w="1555" w:type="dxa"/>
          </w:tcPr>
          <w:p w14:paraId="5C6565C5" w14:textId="5E47DCD6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12</w:t>
            </w:r>
          </w:p>
        </w:tc>
        <w:tc>
          <w:tcPr>
            <w:tcW w:w="5953" w:type="dxa"/>
          </w:tcPr>
          <w:p w14:paraId="38FE10A2" w14:textId="35B852FB" w:rsidR="00DF329D" w:rsidRDefault="00DF329D" w:rsidP="00DF329D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do SOMADOR_8BITS</w:t>
            </w:r>
          </w:p>
        </w:tc>
        <w:tc>
          <w:tcPr>
            <w:tcW w:w="986" w:type="dxa"/>
          </w:tcPr>
          <w:p w14:paraId="05D0EE12" w14:textId="608824B7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16</w:t>
            </w:r>
          </w:p>
        </w:tc>
      </w:tr>
      <w:tr w:rsidR="00DF329D" w14:paraId="53DF9F24" w14:textId="77777777" w:rsidTr="00422FA9">
        <w:tc>
          <w:tcPr>
            <w:tcW w:w="1555" w:type="dxa"/>
          </w:tcPr>
          <w:p w14:paraId="1E02BAAD" w14:textId="61922E3C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13</w:t>
            </w:r>
          </w:p>
        </w:tc>
        <w:tc>
          <w:tcPr>
            <w:tcW w:w="5953" w:type="dxa"/>
          </w:tcPr>
          <w:p w14:paraId="69C03FF5" w14:textId="3178AB9E" w:rsidR="00DF329D" w:rsidRPr="00DF329D" w:rsidRDefault="00DF329D" w:rsidP="00DF329D">
            <w:pPr>
              <w:pStyle w:val="SemEspaamento"/>
              <w:jc w:val="both"/>
              <w:rPr>
                <w:bCs/>
                <w:sz w:val="24"/>
                <w:szCs w:val="24"/>
              </w:rPr>
            </w:pPr>
            <w:r w:rsidRPr="004969E5">
              <w:rPr>
                <w:bCs/>
                <w:sz w:val="24"/>
                <w:szCs w:val="24"/>
              </w:rPr>
              <w:t>RTL Viewer do SUBTRATOR_8BIT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986" w:type="dxa"/>
          </w:tcPr>
          <w:p w14:paraId="0F62944A" w14:textId="44AF181B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16</w:t>
            </w:r>
          </w:p>
        </w:tc>
      </w:tr>
      <w:tr w:rsidR="00DF329D" w14:paraId="725AFE76" w14:textId="77777777" w:rsidTr="00422FA9">
        <w:tc>
          <w:tcPr>
            <w:tcW w:w="1555" w:type="dxa"/>
          </w:tcPr>
          <w:p w14:paraId="44E91420" w14:textId="09A658CC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14</w:t>
            </w:r>
          </w:p>
        </w:tc>
        <w:tc>
          <w:tcPr>
            <w:tcW w:w="5953" w:type="dxa"/>
          </w:tcPr>
          <w:p w14:paraId="3CB5E69E" w14:textId="7E4E130C" w:rsidR="00DF329D" w:rsidRPr="00DF329D" w:rsidRDefault="00DF329D" w:rsidP="00DF329D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RTL </w:t>
            </w:r>
            <w:proofErr w:type="spellStart"/>
            <w:r>
              <w:rPr>
                <w:bCs/>
                <w:sz w:val="24"/>
                <w:szCs w:val="24"/>
                <w:lang w:val="pt-BR"/>
              </w:rPr>
              <w:t>Viewer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da UNIDADE_DE_CONTROLE</w:t>
            </w:r>
          </w:p>
        </w:tc>
        <w:tc>
          <w:tcPr>
            <w:tcW w:w="986" w:type="dxa"/>
          </w:tcPr>
          <w:p w14:paraId="295D10D2" w14:textId="1E3E43D5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18</w:t>
            </w:r>
          </w:p>
        </w:tc>
      </w:tr>
      <w:tr w:rsidR="00DF329D" w14:paraId="1D92D2EE" w14:textId="77777777" w:rsidTr="00422FA9">
        <w:tc>
          <w:tcPr>
            <w:tcW w:w="1555" w:type="dxa"/>
          </w:tcPr>
          <w:p w14:paraId="27E0DB39" w14:textId="6F2E265D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15</w:t>
            </w:r>
          </w:p>
        </w:tc>
        <w:tc>
          <w:tcPr>
            <w:tcW w:w="5953" w:type="dxa"/>
          </w:tcPr>
          <w:p w14:paraId="7846D1FA" w14:textId="725106EF" w:rsidR="00DF329D" w:rsidRPr="004969E5" w:rsidRDefault="00C1416E" w:rsidP="00DF329D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Cs/>
                <w:sz w:val="24"/>
                <w:szCs w:val="24"/>
                <w:lang w:val="pt-BR"/>
              </w:rPr>
              <w:t>Datapath</w:t>
            </w:r>
            <w:proofErr w:type="spellEnd"/>
          </w:p>
        </w:tc>
        <w:tc>
          <w:tcPr>
            <w:tcW w:w="986" w:type="dxa"/>
          </w:tcPr>
          <w:p w14:paraId="4FF24D78" w14:textId="4D8F7FF6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19</w:t>
            </w:r>
          </w:p>
        </w:tc>
      </w:tr>
      <w:tr w:rsidR="00DF329D" w14:paraId="514FFA75" w14:textId="77777777" w:rsidTr="00422FA9">
        <w:tc>
          <w:tcPr>
            <w:tcW w:w="1555" w:type="dxa"/>
          </w:tcPr>
          <w:p w14:paraId="24B2C23D" w14:textId="2694F490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16</w:t>
            </w:r>
          </w:p>
        </w:tc>
        <w:tc>
          <w:tcPr>
            <w:tcW w:w="5953" w:type="dxa"/>
          </w:tcPr>
          <w:p w14:paraId="78D26676" w14:textId="129EF287" w:rsidR="00DF329D" w:rsidRDefault="00C1416E" w:rsidP="00DF329D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Cs/>
                <w:sz w:val="24"/>
                <w:szCs w:val="24"/>
                <w:lang w:val="pt-BR"/>
              </w:rPr>
              <w:t>Datapath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para instrução tipo R</w:t>
            </w:r>
          </w:p>
        </w:tc>
        <w:tc>
          <w:tcPr>
            <w:tcW w:w="986" w:type="dxa"/>
          </w:tcPr>
          <w:p w14:paraId="3AB1C7EF" w14:textId="77487791" w:rsidR="00DF329D" w:rsidRDefault="00DF329D" w:rsidP="00DF329D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19</w:t>
            </w:r>
          </w:p>
        </w:tc>
      </w:tr>
      <w:tr w:rsidR="00C1416E" w14:paraId="50E91C1A" w14:textId="77777777" w:rsidTr="00422FA9">
        <w:tc>
          <w:tcPr>
            <w:tcW w:w="1555" w:type="dxa"/>
          </w:tcPr>
          <w:p w14:paraId="04484428" w14:textId="53A6B225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17</w:t>
            </w:r>
          </w:p>
        </w:tc>
        <w:tc>
          <w:tcPr>
            <w:tcW w:w="5953" w:type="dxa"/>
          </w:tcPr>
          <w:p w14:paraId="636B6A5A" w14:textId="432D4CD3" w:rsidR="00C1416E" w:rsidRDefault="00C1416E" w:rsidP="00C1416E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Cs/>
                <w:sz w:val="24"/>
                <w:szCs w:val="24"/>
                <w:lang w:val="pt-BR"/>
              </w:rPr>
              <w:t>Datapath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para instrução tipo I</w:t>
            </w:r>
          </w:p>
        </w:tc>
        <w:tc>
          <w:tcPr>
            <w:tcW w:w="986" w:type="dxa"/>
          </w:tcPr>
          <w:p w14:paraId="2ADBE4E6" w14:textId="0CE104AB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20</w:t>
            </w:r>
          </w:p>
        </w:tc>
      </w:tr>
      <w:tr w:rsidR="00C1416E" w14:paraId="1DEF2767" w14:textId="77777777" w:rsidTr="00422FA9">
        <w:tc>
          <w:tcPr>
            <w:tcW w:w="1555" w:type="dxa"/>
          </w:tcPr>
          <w:p w14:paraId="19E7F567" w14:textId="39AB47D8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18</w:t>
            </w:r>
          </w:p>
        </w:tc>
        <w:tc>
          <w:tcPr>
            <w:tcW w:w="5953" w:type="dxa"/>
          </w:tcPr>
          <w:p w14:paraId="72BE2FBB" w14:textId="7839D224" w:rsidR="00C1416E" w:rsidRPr="00C1416E" w:rsidRDefault="00C1416E" w:rsidP="00C1416E">
            <w:pPr>
              <w:pStyle w:val="SemEspaamento"/>
              <w:jc w:val="both"/>
              <w:rPr>
                <w:bCs/>
                <w:sz w:val="24"/>
                <w:szCs w:val="24"/>
                <w:u w:val="single"/>
                <w:lang w:val="pt-BR"/>
              </w:rPr>
            </w:pPr>
            <w:proofErr w:type="spellStart"/>
            <w:r>
              <w:rPr>
                <w:bCs/>
                <w:sz w:val="24"/>
                <w:szCs w:val="24"/>
                <w:lang w:val="pt-BR"/>
              </w:rPr>
              <w:t>Datapath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para instrução tipo J</w:t>
            </w:r>
          </w:p>
        </w:tc>
        <w:tc>
          <w:tcPr>
            <w:tcW w:w="986" w:type="dxa"/>
          </w:tcPr>
          <w:p w14:paraId="053A056F" w14:textId="5FD437D5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20</w:t>
            </w:r>
          </w:p>
        </w:tc>
      </w:tr>
      <w:tr w:rsidR="00C1416E" w14:paraId="765911E1" w14:textId="77777777" w:rsidTr="00422FA9">
        <w:tc>
          <w:tcPr>
            <w:tcW w:w="1555" w:type="dxa"/>
          </w:tcPr>
          <w:p w14:paraId="7AC7571B" w14:textId="07F7B725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19 e 20</w:t>
            </w:r>
          </w:p>
        </w:tc>
        <w:tc>
          <w:tcPr>
            <w:tcW w:w="5953" w:type="dxa"/>
          </w:tcPr>
          <w:p w14:paraId="4C65ABF5" w14:textId="54AEB045" w:rsidR="00C1416E" w:rsidRDefault="00A3314C" w:rsidP="00C1416E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Teste ADDI, SUB e SUBI</w:t>
            </w:r>
          </w:p>
        </w:tc>
        <w:tc>
          <w:tcPr>
            <w:tcW w:w="986" w:type="dxa"/>
          </w:tcPr>
          <w:p w14:paraId="7382A74C" w14:textId="145AC44D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21</w:t>
            </w:r>
          </w:p>
        </w:tc>
      </w:tr>
      <w:tr w:rsidR="00C1416E" w14:paraId="5407FE87" w14:textId="77777777" w:rsidTr="00422FA9">
        <w:tc>
          <w:tcPr>
            <w:tcW w:w="1555" w:type="dxa"/>
          </w:tcPr>
          <w:p w14:paraId="520FEDEE" w14:textId="0897E75E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21 e 22</w:t>
            </w:r>
          </w:p>
        </w:tc>
        <w:tc>
          <w:tcPr>
            <w:tcW w:w="5953" w:type="dxa"/>
          </w:tcPr>
          <w:p w14:paraId="4827B3C7" w14:textId="4E34E801" w:rsidR="00C1416E" w:rsidRDefault="00A3314C" w:rsidP="00C1416E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Teste ADD e ADDI</w:t>
            </w:r>
          </w:p>
        </w:tc>
        <w:tc>
          <w:tcPr>
            <w:tcW w:w="986" w:type="dxa"/>
          </w:tcPr>
          <w:p w14:paraId="3628BDD9" w14:textId="47848858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21</w:t>
            </w:r>
          </w:p>
        </w:tc>
      </w:tr>
      <w:tr w:rsidR="00C1416E" w14:paraId="38D2231A" w14:textId="77777777" w:rsidTr="00422FA9">
        <w:tc>
          <w:tcPr>
            <w:tcW w:w="1555" w:type="dxa"/>
          </w:tcPr>
          <w:p w14:paraId="51BC72EF" w14:textId="7A922880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23 e 24</w:t>
            </w:r>
          </w:p>
        </w:tc>
        <w:tc>
          <w:tcPr>
            <w:tcW w:w="5953" w:type="dxa"/>
          </w:tcPr>
          <w:p w14:paraId="45921843" w14:textId="7E3815D3" w:rsidR="00C1416E" w:rsidRDefault="00A3314C" w:rsidP="00C1416E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Teste BEQ</w:t>
            </w:r>
          </w:p>
        </w:tc>
        <w:tc>
          <w:tcPr>
            <w:tcW w:w="986" w:type="dxa"/>
          </w:tcPr>
          <w:p w14:paraId="10B9893A" w14:textId="4828E6FA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21</w:t>
            </w:r>
          </w:p>
        </w:tc>
      </w:tr>
      <w:tr w:rsidR="00C1416E" w14:paraId="701A1421" w14:textId="77777777" w:rsidTr="00422FA9">
        <w:tc>
          <w:tcPr>
            <w:tcW w:w="1555" w:type="dxa"/>
          </w:tcPr>
          <w:p w14:paraId="70997CA7" w14:textId="57BE28F4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25 e 26</w:t>
            </w:r>
          </w:p>
        </w:tc>
        <w:tc>
          <w:tcPr>
            <w:tcW w:w="5953" w:type="dxa"/>
          </w:tcPr>
          <w:p w14:paraId="4B4FF533" w14:textId="3C4906C1" w:rsidR="00C1416E" w:rsidRDefault="00A3314C" w:rsidP="00C1416E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Teste LI</w:t>
            </w:r>
          </w:p>
        </w:tc>
        <w:tc>
          <w:tcPr>
            <w:tcW w:w="986" w:type="dxa"/>
          </w:tcPr>
          <w:p w14:paraId="557E79F8" w14:textId="65B9A7C6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22</w:t>
            </w:r>
          </w:p>
        </w:tc>
      </w:tr>
      <w:tr w:rsidR="00C1416E" w14:paraId="6A687FA7" w14:textId="77777777" w:rsidTr="00422FA9">
        <w:tc>
          <w:tcPr>
            <w:tcW w:w="1555" w:type="dxa"/>
          </w:tcPr>
          <w:p w14:paraId="33832B8D" w14:textId="0E3E6FB5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27, 28 e 29</w:t>
            </w:r>
          </w:p>
        </w:tc>
        <w:tc>
          <w:tcPr>
            <w:tcW w:w="5953" w:type="dxa"/>
          </w:tcPr>
          <w:p w14:paraId="4A2A99E9" w14:textId="39948246" w:rsidR="00C1416E" w:rsidRDefault="00A3314C" w:rsidP="00C1416E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Teste FIBONACCI</w:t>
            </w:r>
          </w:p>
        </w:tc>
        <w:tc>
          <w:tcPr>
            <w:tcW w:w="986" w:type="dxa"/>
          </w:tcPr>
          <w:p w14:paraId="5F5F69BE" w14:textId="56380FE3" w:rsidR="00C1416E" w:rsidRDefault="00C1416E" w:rsidP="00C1416E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22</w:t>
            </w:r>
          </w:p>
        </w:tc>
      </w:tr>
    </w:tbl>
    <w:p w14:paraId="32D83068" w14:textId="3F4B21B4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4058DDCB" w14:textId="2C4181B3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68197868" w14:textId="342D1974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413651A7" w14:textId="5BE75DB1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560229F7" w14:textId="2C10BA54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18C8FAF1" w14:textId="714F9B88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2D144E34" w14:textId="0539F758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1BD2AABC" w14:textId="77777777" w:rsidR="00701E68" w:rsidRDefault="00701E68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14378440" w14:textId="30D94339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19F4AF7C" w14:textId="5AFCF05A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349D9166" w14:textId="1BDFD4B1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74EF4D95" w14:textId="1B8051AE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24CA4020" w14:textId="7E0AE323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02B8BBEA" w14:textId="565C1940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26418C9C" w14:textId="3BBC06C7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375CCC6C" w14:textId="7E1B13B0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6FCF3993" w14:textId="7BE0B94E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7731DDBE" w14:textId="4F14BE54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69D6838A" w14:textId="65813BF8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29E67615" w14:textId="094CC711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617D9CEF" w14:textId="2AFA5AC9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3D2DE922" w14:textId="77777777" w:rsidR="00D55174" w:rsidRDefault="00D55174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110A6A4F" w14:textId="48954633" w:rsidR="005C0E6F" w:rsidRDefault="005C0E6F" w:rsidP="00701E68">
      <w:pPr>
        <w:pStyle w:val="SemEspaamento"/>
        <w:spacing w:line="360" w:lineRule="auto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Lista de Tabelas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5953"/>
        <w:gridCol w:w="986"/>
      </w:tblGrid>
      <w:tr w:rsidR="00A3314C" w14:paraId="160F7941" w14:textId="77777777" w:rsidTr="00CA28C3">
        <w:tc>
          <w:tcPr>
            <w:tcW w:w="1555" w:type="dxa"/>
          </w:tcPr>
          <w:p w14:paraId="10FBD814" w14:textId="014B94C7" w:rsidR="00A3314C" w:rsidRDefault="00A3314C" w:rsidP="00CA28C3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Tabel</w:t>
            </w:r>
            <w:r>
              <w:rPr>
                <w:bCs/>
                <w:sz w:val="24"/>
                <w:szCs w:val="24"/>
                <w:lang w:val="pt-BR"/>
              </w:rPr>
              <w:t>as</w:t>
            </w:r>
          </w:p>
        </w:tc>
        <w:tc>
          <w:tcPr>
            <w:tcW w:w="5953" w:type="dxa"/>
          </w:tcPr>
          <w:p w14:paraId="289D4139" w14:textId="77777777" w:rsidR="00A3314C" w:rsidRDefault="00A3314C" w:rsidP="00CA28C3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986" w:type="dxa"/>
          </w:tcPr>
          <w:p w14:paraId="33DBE5E6" w14:textId="77777777" w:rsidR="00A3314C" w:rsidRDefault="00A3314C" w:rsidP="00CA28C3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Página</w:t>
            </w:r>
          </w:p>
        </w:tc>
      </w:tr>
      <w:tr w:rsidR="00A3314C" w14:paraId="2EEDC324" w14:textId="77777777" w:rsidTr="00CA28C3">
        <w:tc>
          <w:tcPr>
            <w:tcW w:w="1555" w:type="dxa"/>
          </w:tcPr>
          <w:p w14:paraId="6AAB7E24" w14:textId="77777777" w:rsidR="00A3314C" w:rsidRDefault="00A3314C" w:rsidP="00CA28C3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</w:t>
            </w:r>
          </w:p>
        </w:tc>
        <w:tc>
          <w:tcPr>
            <w:tcW w:w="5953" w:type="dxa"/>
          </w:tcPr>
          <w:p w14:paraId="50130883" w14:textId="14453A19" w:rsidR="00A3314C" w:rsidRPr="00422FA9" w:rsidRDefault="00A3314C" w:rsidP="00CA28C3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Cs/>
                <w:sz w:val="24"/>
                <w:szCs w:val="24"/>
                <w:lang w:val="pt-BR"/>
              </w:rPr>
              <w:t>Opcodes</w:t>
            </w:r>
            <w:proofErr w:type="spellEnd"/>
            <w:r>
              <w:rPr>
                <w:bCs/>
                <w:sz w:val="24"/>
                <w:szCs w:val="24"/>
                <w:lang w:val="pt-BR"/>
              </w:rPr>
              <w:t xml:space="preserve"> suportados pelo processador EK</w:t>
            </w:r>
          </w:p>
        </w:tc>
        <w:tc>
          <w:tcPr>
            <w:tcW w:w="986" w:type="dxa"/>
          </w:tcPr>
          <w:p w14:paraId="053A76D7" w14:textId="225C5240" w:rsidR="00A3314C" w:rsidRDefault="00A3314C" w:rsidP="00CA28C3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9</w:t>
            </w:r>
          </w:p>
        </w:tc>
      </w:tr>
      <w:tr w:rsidR="00A3314C" w14:paraId="57AB5A8E" w14:textId="77777777" w:rsidTr="00CA28C3">
        <w:tc>
          <w:tcPr>
            <w:tcW w:w="1555" w:type="dxa"/>
          </w:tcPr>
          <w:p w14:paraId="7263F5EC" w14:textId="77777777" w:rsidR="00A3314C" w:rsidRDefault="00A3314C" w:rsidP="00CA28C3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5953" w:type="dxa"/>
          </w:tcPr>
          <w:p w14:paraId="7FDE4143" w14:textId="1E72AF9D" w:rsidR="00A3314C" w:rsidRDefault="00A3314C" w:rsidP="00CA28C3">
            <w:pPr>
              <w:pStyle w:val="SemEspaamento"/>
              <w:jc w:val="both"/>
              <w:rPr>
                <w:bCs/>
                <w:sz w:val="24"/>
                <w:szCs w:val="24"/>
                <w:lang w:val="pt-BR"/>
              </w:rPr>
            </w:pPr>
            <w:r w:rsidRPr="00A3314C">
              <w:rPr>
                <w:bCs/>
                <w:sz w:val="24"/>
                <w:szCs w:val="24"/>
                <w:lang w:val="pt-BR"/>
              </w:rPr>
              <w:t>Relações entre OPCODES e flags na UNIDADE_DE_CONTROLE</w:t>
            </w:r>
          </w:p>
        </w:tc>
        <w:tc>
          <w:tcPr>
            <w:tcW w:w="986" w:type="dxa"/>
          </w:tcPr>
          <w:p w14:paraId="0C7AA227" w14:textId="4C40F245" w:rsidR="00A3314C" w:rsidRDefault="00A3314C" w:rsidP="00CA28C3">
            <w:pPr>
              <w:pStyle w:val="SemEspaamento"/>
              <w:jc w:val="center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1</w:t>
            </w:r>
            <w:r>
              <w:rPr>
                <w:bCs/>
                <w:sz w:val="24"/>
                <w:szCs w:val="24"/>
                <w:lang w:val="pt-BR"/>
              </w:rPr>
              <w:t>7 e 18</w:t>
            </w:r>
          </w:p>
        </w:tc>
      </w:tr>
    </w:tbl>
    <w:p w14:paraId="2C7AF8DE" w14:textId="37A13186" w:rsidR="005C0E6F" w:rsidRDefault="005C0E6F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3DF5C470" w14:textId="187DBF9A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2B2C324A" w14:textId="59921553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54490630" w14:textId="107F5501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7FECBA9C" w14:textId="37BFFC2B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5B39BD16" w14:textId="5117C910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18893D03" w14:textId="63F65987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7CD58E25" w14:textId="27BB162E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4F4EBC8D" w14:textId="1AA43EE6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2A0DB095" w14:textId="6A3C125A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1D98F8D0" w14:textId="108E0F8B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34F70204" w14:textId="031527FA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5DAB5119" w14:textId="10531D87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5FA08EAC" w14:textId="2D8E3307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43486584" w14:textId="4B6B47DA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6DB05A4C" w14:textId="2185093A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07BFB40A" w14:textId="606A9F6D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p w14:paraId="221F8D10" w14:textId="77777777" w:rsidR="009708D3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  <w:sectPr w:rsidR="009708D3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C0F515" w14:textId="728711C2" w:rsidR="00B050CD" w:rsidRDefault="00B050CD" w:rsidP="00B050CD">
      <w:pPr>
        <w:pStyle w:val="Ttulo"/>
        <w:numPr>
          <w:ilvl w:val="0"/>
          <w:numId w:val="1"/>
        </w:numPr>
        <w:ind w:left="284" w:hanging="284"/>
        <w:rPr>
          <w:bCs/>
          <w:lang w:val="pt-BR"/>
        </w:rPr>
      </w:pPr>
      <w:bookmarkStart w:id="4" w:name="_Toc97788805"/>
      <w:r>
        <w:rPr>
          <w:bCs/>
          <w:lang w:val="pt-BR"/>
        </w:rPr>
        <w:lastRenderedPageBreak/>
        <w:t>Especificação</w:t>
      </w:r>
      <w:bookmarkEnd w:id="4"/>
    </w:p>
    <w:p w14:paraId="0761BEA8" w14:textId="05C04F3B" w:rsidR="004861F1" w:rsidRDefault="004861F1" w:rsidP="004861F1">
      <w:pPr>
        <w:rPr>
          <w:lang w:val="pt-PT"/>
        </w:rPr>
      </w:pPr>
      <w:r w:rsidRPr="004861F1">
        <w:rPr>
          <w:lang w:val="pt-PT"/>
        </w:rPr>
        <w:t>Nesta seção é apresentado o conjunto de itens para o desenvolvimento do processador EK, bem como a descrição detalhada de cada etapa da construção do processador.</w:t>
      </w:r>
    </w:p>
    <w:p w14:paraId="3DAC3119" w14:textId="77777777" w:rsidR="004D1B1C" w:rsidRPr="004861F1" w:rsidRDefault="004D1B1C" w:rsidP="004861F1">
      <w:pPr>
        <w:rPr>
          <w:lang w:val="pt-PT"/>
        </w:rPr>
      </w:pPr>
    </w:p>
    <w:p w14:paraId="5E21F16B" w14:textId="08D45CA9" w:rsidR="00F97998" w:rsidRDefault="00F97998" w:rsidP="00C15C90">
      <w:pPr>
        <w:pStyle w:val="Subttulo"/>
        <w:numPr>
          <w:ilvl w:val="1"/>
          <w:numId w:val="2"/>
        </w:numPr>
        <w:ind w:left="567" w:hanging="567"/>
      </w:pPr>
      <w:bookmarkStart w:id="5" w:name="_Toc97788806"/>
      <w:r>
        <w:t xml:space="preserve">Plataforma de </w:t>
      </w:r>
      <w:proofErr w:type="spellStart"/>
      <w:r>
        <w:t>Desenvolvimento</w:t>
      </w:r>
      <w:bookmarkEnd w:id="5"/>
      <w:proofErr w:type="spellEnd"/>
    </w:p>
    <w:p w14:paraId="3FE47873" w14:textId="07B72D77" w:rsidR="00C11E8B" w:rsidRDefault="00184267" w:rsidP="00C11E8B">
      <w:pPr>
        <w:rPr>
          <w:lang w:val="pt-BR"/>
        </w:rPr>
      </w:pPr>
      <w:r w:rsidRPr="00184267">
        <w:rPr>
          <w:lang w:val="pt-BR"/>
        </w:rPr>
        <w:t xml:space="preserve">Para a </w:t>
      </w:r>
      <w:proofErr w:type="spellStart"/>
      <w:r w:rsidRPr="00184267">
        <w:rPr>
          <w:lang w:val="pt-BR"/>
        </w:rPr>
        <w:t>implementacação</w:t>
      </w:r>
      <w:proofErr w:type="spellEnd"/>
      <w:r w:rsidRPr="00184267">
        <w:rPr>
          <w:lang w:val="pt-BR"/>
        </w:rPr>
        <w:t xml:space="preserve"> do processador EK foi utilizada a IDE </w:t>
      </w:r>
      <w:proofErr w:type="spellStart"/>
      <w:r w:rsidRPr="00184267">
        <w:rPr>
          <w:i/>
          <w:iCs/>
          <w:lang w:val="pt-BR"/>
        </w:rPr>
        <w:t>Quartus</w:t>
      </w:r>
      <w:proofErr w:type="spellEnd"/>
      <w:r w:rsidRPr="00184267">
        <w:rPr>
          <w:i/>
          <w:iCs/>
          <w:lang w:val="pt-BR"/>
        </w:rPr>
        <w:t xml:space="preserve"> Prime</w:t>
      </w:r>
      <w:r w:rsidRPr="00184267">
        <w:rPr>
          <w:lang w:val="pt-BR"/>
        </w:rPr>
        <w:t>:</w:t>
      </w:r>
    </w:p>
    <w:p w14:paraId="1957D5DF" w14:textId="3EF9A317" w:rsidR="00184267" w:rsidRPr="00184267" w:rsidRDefault="00184267" w:rsidP="00873201">
      <w:pPr>
        <w:pStyle w:val="Ttulo1"/>
        <w:rPr>
          <w:lang w:val="pt-BR"/>
        </w:rPr>
      </w:pPr>
      <w:r>
        <w:rPr>
          <w:lang w:val="pt-BR"/>
        </w:rPr>
        <w:t xml:space="preserve">Figura 1 – </w:t>
      </w:r>
      <w:proofErr w:type="spellStart"/>
      <w:r w:rsidRPr="00873201">
        <w:t>Especificações</w:t>
      </w:r>
      <w:proofErr w:type="spellEnd"/>
      <w:r>
        <w:rPr>
          <w:lang w:val="pt-BR"/>
        </w:rPr>
        <w:t xml:space="preserve"> no </w:t>
      </w:r>
      <w:proofErr w:type="spellStart"/>
      <w:r>
        <w:rPr>
          <w:i/>
          <w:iCs/>
          <w:lang w:val="pt-BR"/>
        </w:rPr>
        <w:t>Quartus</w:t>
      </w:r>
      <w:proofErr w:type="spellEnd"/>
      <w:r>
        <w:rPr>
          <w:i/>
          <w:iCs/>
          <w:lang w:val="pt-BR"/>
        </w:rPr>
        <w:t xml:space="preserve"> Prime</w:t>
      </w:r>
    </w:p>
    <w:p w14:paraId="05A5486B" w14:textId="6B96ADAA" w:rsidR="00184267" w:rsidRDefault="00184267" w:rsidP="00C11E8B">
      <w:pPr>
        <w:rPr>
          <w:lang w:val="pt-BR"/>
        </w:rPr>
      </w:pPr>
      <w:r>
        <w:rPr>
          <w:rFonts w:eastAsia="Arial" w:cs="Arial"/>
          <w:b/>
          <w:noProof/>
          <w:szCs w:val="24"/>
        </w:rPr>
        <w:drawing>
          <wp:inline distT="0" distB="0" distL="0" distR="0" wp14:anchorId="73755503" wp14:editId="20398684">
            <wp:extent cx="4400550" cy="421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3CEF" w14:textId="02048E88" w:rsidR="00184267" w:rsidRDefault="00184267" w:rsidP="00184267">
      <w:pPr>
        <w:pStyle w:val="Citao"/>
        <w:rPr>
          <w:rStyle w:val="nfaseSutil"/>
          <w:i w:val="0"/>
          <w:iCs/>
          <w:color w:val="000000" w:themeColor="text1"/>
          <w:lang w:val="pt-BR"/>
        </w:rPr>
      </w:pPr>
      <w:r w:rsidRPr="00184267">
        <w:rPr>
          <w:rStyle w:val="nfaseSutil"/>
          <w:i w:val="0"/>
          <w:iCs/>
          <w:color w:val="000000" w:themeColor="text1"/>
          <w:lang w:val="pt-BR"/>
        </w:rPr>
        <w:t xml:space="preserve">Fonte: </w:t>
      </w:r>
      <w:r w:rsidR="00BF17F3">
        <w:rPr>
          <w:rStyle w:val="nfaseSutil"/>
          <w:i w:val="0"/>
          <w:iCs/>
          <w:color w:val="000000" w:themeColor="text1"/>
          <w:lang w:val="pt-BR"/>
        </w:rPr>
        <w:t>E</w:t>
      </w:r>
      <w:r w:rsidRPr="00184267">
        <w:rPr>
          <w:rStyle w:val="nfaseSutil"/>
          <w:i w:val="0"/>
          <w:iCs/>
          <w:color w:val="000000" w:themeColor="text1"/>
          <w:lang w:val="pt-BR"/>
        </w:rPr>
        <w:t>laborada pelos a</w:t>
      </w:r>
      <w:r>
        <w:rPr>
          <w:rStyle w:val="nfaseSutil"/>
          <w:i w:val="0"/>
          <w:iCs/>
          <w:color w:val="000000" w:themeColor="text1"/>
          <w:lang w:val="pt-BR"/>
        </w:rPr>
        <w:t>utores.</w:t>
      </w:r>
    </w:p>
    <w:p w14:paraId="00947284" w14:textId="77777777" w:rsidR="004D1B1C" w:rsidRPr="004D1B1C" w:rsidRDefault="004D1B1C" w:rsidP="004D1B1C">
      <w:pPr>
        <w:rPr>
          <w:lang w:val="pt-BR"/>
        </w:rPr>
      </w:pPr>
    </w:p>
    <w:p w14:paraId="7FADEB9F" w14:textId="592438F1" w:rsidR="00F97998" w:rsidRDefault="00F97998" w:rsidP="00C15C90">
      <w:pPr>
        <w:pStyle w:val="Subttulo"/>
        <w:numPr>
          <w:ilvl w:val="1"/>
          <w:numId w:val="2"/>
        </w:numPr>
        <w:ind w:left="567" w:hanging="567"/>
      </w:pPr>
      <w:bookmarkStart w:id="6" w:name="_Toc97788807"/>
      <w:r>
        <w:t xml:space="preserve">Conjunto de </w:t>
      </w:r>
      <w:proofErr w:type="spellStart"/>
      <w:r>
        <w:t>Instruções</w:t>
      </w:r>
      <w:bookmarkEnd w:id="6"/>
      <w:proofErr w:type="spellEnd"/>
    </w:p>
    <w:p w14:paraId="3D4E4983" w14:textId="77777777" w:rsidR="004D1B1C" w:rsidRDefault="004D1B1C" w:rsidP="004D1B1C">
      <w:pPr>
        <w:rPr>
          <w:rFonts w:ascii="Arial MT" w:hAnsi="Arial MT"/>
          <w:color w:val="000000"/>
          <w:lang w:val="pt-PT"/>
        </w:rPr>
      </w:pPr>
      <w:r w:rsidRPr="004D1B1C">
        <w:rPr>
          <w:lang w:val="pt-BR"/>
        </w:rPr>
        <w:t xml:space="preserve">O processador </w:t>
      </w:r>
      <w:r w:rsidRPr="004D1B1C">
        <w:rPr>
          <w:rFonts w:eastAsia="Arial" w:cs="Arial"/>
          <w:lang w:val="pt-BR"/>
        </w:rPr>
        <w:t xml:space="preserve">EK </w:t>
      </w:r>
      <w:r w:rsidRPr="004D1B1C">
        <w:rPr>
          <w:lang w:val="pt-BR"/>
        </w:rPr>
        <w:t>possui 2 registradores: $s0 e $s1. Assim como 11 formatos de instruções de 8 bits cada, instruções do tipo R, I e J. Seguem algumas considerações sobre as estruturas contidas nas instruções:</w:t>
      </w:r>
    </w:p>
    <w:p w14:paraId="7F6700A6" w14:textId="77777777" w:rsidR="004D1B1C" w:rsidRPr="004D1B1C" w:rsidRDefault="004D1B1C" w:rsidP="004D1B1C">
      <w:pPr>
        <w:pStyle w:val="PargrafodaLista"/>
        <w:numPr>
          <w:ilvl w:val="0"/>
          <w:numId w:val="4"/>
        </w:numPr>
        <w:rPr>
          <w:color w:val="000000"/>
          <w:sz w:val="22"/>
          <w:lang w:val="pt-BR"/>
        </w:rPr>
      </w:pPr>
      <w:proofErr w:type="spellStart"/>
      <w:r w:rsidRPr="004D1B1C">
        <w:rPr>
          <w:rFonts w:eastAsia="Arial" w:cs="Arial"/>
          <w:color w:val="000000"/>
          <w:lang w:val="pt-BR"/>
        </w:rPr>
        <w:t>Opcode</w:t>
      </w:r>
      <w:proofErr w:type="spellEnd"/>
      <w:r w:rsidRPr="004D1B1C">
        <w:rPr>
          <w:color w:val="000000"/>
          <w:lang w:val="pt-BR"/>
        </w:rPr>
        <w:t>:</w:t>
      </w:r>
      <w:r w:rsidRPr="004D1B1C">
        <w:rPr>
          <w:lang w:val="pt-BR"/>
        </w:rPr>
        <w:t xml:space="preserve"> indica ao processador qual a instrução a ser executada</w:t>
      </w:r>
      <w:r w:rsidRPr="004D1B1C">
        <w:rPr>
          <w:color w:val="000000"/>
          <w:lang w:val="pt-BR"/>
        </w:rPr>
        <w:t>;</w:t>
      </w:r>
    </w:p>
    <w:p w14:paraId="2D90ED3F" w14:textId="77777777" w:rsidR="004D1B1C" w:rsidRDefault="004D1B1C" w:rsidP="004D1B1C">
      <w:pPr>
        <w:pStyle w:val="PargrafodaLista"/>
        <w:numPr>
          <w:ilvl w:val="0"/>
          <w:numId w:val="4"/>
        </w:numPr>
      </w:pPr>
      <w:r w:rsidRPr="004D1B1C">
        <w:rPr>
          <w:lang w:val="pt-BR"/>
        </w:rPr>
        <w:lastRenderedPageBreak/>
        <w:t xml:space="preserve">Reg1: o registrador contendo o primeiro operando fonte e adicionalmente para alguns tipos de instruções (ex. </w:t>
      </w:r>
      <w:proofErr w:type="spellStart"/>
      <w:r>
        <w:t>Instruções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R) é o </w:t>
      </w:r>
      <w:proofErr w:type="spellStart"/>
      <w:r>
        <w:t>registrador</w:t>
      </w:r>
      <w:proofErr w:type="spellEnd"/>
      <w:r>
        <w:t xml:space="preserve"> de </w:t>
      </w:r>
      <w:proofErr w:type="spellStart"/>
      <w:r>
        <w:t>destino</w:t>
      </w:r>
      <w:proofErr w:type="spellEnd"/>
      <w:r>
        <w:t>;</w:t>
      </w:r>
    </w:p>
    <w:p w14:paraId="2BEA56FD" w14:textId="77777777" w:rsidR="004D1B1C" w:rsidRPr="004D1B1C" w:rsidRDefault="004D1B1C" w:rsidP="004D1B1C">
      <w:pPr>
        <w:pStyle w:val="PargrafodaLista"/>
        <w:numPr>
          <w:ilvl w:val="0"/>
          <w:numId w:val="4"/>
        </w:numPr>
        <w:rPr>
          <w:lang w:val="pt-BR"/>
        </w:rPr>
      </w:pPr>
      <w:r w:rsidRPr="004D1B1C">
        <w:rPr>
          <w:lang w:val="pt-BR"/>
        </w:rPr>
        <w:t>Reg2: o registrador contendo o segundo operando fonte.</w:t>
      </w:r>
      <w:bookmarkStart w:id="7" w:name="_2et92p0"/>
      <w:bookmarkEnd w:id="7"/>
    </w:p>
    <w:p w14:paraId="03462244" w14:textId="77777777" w:rsidR="004D1B1C" w:rsidRDefault="004D1B1C" w:rsidP="004D1B1C">
      <w:pPr>
        <w:tabs>
          <w:tab w:val="left" w:pos="1245"/>
        </w:tabs>
        <w:spacing w:before="240" w:after="240"/>
        <w:ind w:right="157" w:firstLine="0"/>
        <w:rPr>
          <w:rFonts w:ascii="Arial MT" w:hAnsi="Arial MT"/>
          <w:b/>
          <w:sz w:val="22"/>
          <w:lang w:val="pt-PT"/>
        </w:rPr>
      </w:pPr>
      <w:proofErr w:type="spellStart"/>
      <w:r>
        <w:rPr>
          <w:b/>
          <w:szCs w:val="24"/>
          <w:u w:val="single"/>
        </w:rPr>
        <w:t>Tipos</w:t>
      </w:r>
      <w:proofErr w:type="spellEnd"/>
      <w:r>
        <w:rPr>
          <w:b/>
          <w:szCs w:val="24"/>
          <w:u w:val="single"/>
        </w:rPr>
        <w:t xml:space="preserve"> de </w:t>
      </w:r>
      <w:proofErr w:type="spellStart"/>
      <w:r>
        <w:rPr>
          <w:b/>
          <w:szCs w:val="24"/>
          <w:u w:val="single"/>
        </w:rPr>
        <w:t>Instruções</w:t>
      </w:r>
      <w:proofErr w:type="spellEnd"/>
      <w:r>
        <w:rPr>
          <w:b/>
        </w:rPr>
        <w:t>:</w:t>
      </w:r>
    </w:p>
    <w:p w14:paraId="349D3F4E" w14:textId="77777777" w:rsidR="004D1B1C" w:rsidRPr="004D1B1C" w:rsidRDefault="004D1B1C" w:rsidP="002E7BC7">
      <w:pPr>
        <w:widowControl w:val="0"/>
        <w:numPr>
          <w:ilvl w:val="0"/>
          <w:numId w:val="5"/>
        </w:numPr>
        <w:suppressAutoHyphens w:val="0"/>
        <w:ind w:left="284" w:right="158" w:hanging="284"/>
        <w:rPr>
          <w:rFonts w:ascii="Calibri" w:eastAsia="Calibri" w:hAnsi="Calibri" w:cs="Calibri"/>
          <w:color w:val="000000"/>
          <w:szCs w:val="24"/>
          <w:lang w:val="pt-BR"/>
        </w:rPr>
      </w:pPr>
      <w:r w:rsidRPr="004D1B1C">
        <w:rPr>
          <w:szCs w:val="24"/>
          <w:lang w:val="pt-BR"/>
        </w:rPr>
        <w:t>T</w:t>
      </w:r>
      <w:r w:rsidRPr="004D1B1C">
        <w:rPr>
          <w:color w:val="000000"/>
          <w:szCs w:val="24"/>
          <w:lang w:val="pt-BR"/>
        </w:rPr>
        <w:t xml:space="preserve">ipo R: </w:t>
      </w:r>
      <w:r w:rsidRPr="004D1B1C">
        <w:rPr>
          <w:szCs w:val="24"/>
          <w:lang w:val="pt-BR"/>
        </w:rPr>
        <w:t>Este tipo de instrução trata de operações aritméticas</w:t>
      </w:r>
      <w:r w:rsidRPr="004D1B1C">
        <w:rPr>
          <w:color w:val="000000"/>
          <w:szCs w:val="24"/>
          <w:lang w:val="pt-BR"/>
        </w:rPr>
        <w:t>.</w:t>
      </w:r>
    </w:p>
    <w:p w14:paraId="0F925A73" w14:textId="5DFDCC05" w:rsidR="004D1B1C" w:rsidRPr="002E7BC7" w:rsidRDefault="004D1B1C" w:rsidP="004D1B1C">
      <w:pPr>
        <w:widowControl w:val="0"/>
        <w:numPr>
          <w:ilvl w:val="1"/>
          <w:numId w:val="5"/>
        </w:numPr>
        <w:tabs>
          <w:tab w:val="left" w:pos="1541"/>
        </w:tabs>
        <w:suppressAutoHyphens w:val="0"/>
        <w:spacing w:after="240"/>
        <w:rPr>
          <w:rFonts w:ascii="Arial MT" w:eastAsia="Arial MT" w:hAnsi="Arial MT" w:cs="Arial MT"/>
          <w:color w:val="000000"/>
          <w:sz w:val="22"/>
          <w:lang w:val="pt-BR"/>
        </w:rPr>
      </w:pPr>
      <w:r w:rsidRPr="004D1B1C">
        <w:rPr>
          <w:color w:val="000000"/>
          <w:szCs w:val="24"/>
          <w:lang w:val="pt-BR"/>
        </w:rPr>
        <w:t xml:space="preserve">Formato para escrita de código na linguagem </w:t>
      </w:r>
      <w:r w:rsidRPr="004D1B1C">
        <w:rPr>
          <w:szCs w:val="24"/>
          <w:lang w:val="pt-BR"/>
        </w:rPr>
        <w:t>MIPS</w:t>
      </w:r>
      <w:r w:rsidRPr="004D1B1C">
        <w:rPr>
          <w:color w:val="000000"/>
          <w:szCs w:val="24"/>
          <w:lang w:val="pt-BR"/>
        </w:rPr>
        <w:t>:</w:t>
      </w:r>
    </w:p>
    <w:tbl>
      <w:tblPr>
        <w:tblStyle w:val="Tabelacomgrade"/>
        <w:tblW w:w="1838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425"/>
        <w:gridCol w:w="425"/>
      </w:tblGrid>
      <w:tr w:rsidR="002E7BC7" w14:paraId="0962E2C4" w14:textId="77777777" w:rsidTr="002E7BC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416B" w14:textId="6D858F1E" w:rsidR="002E7BC7" w:rsidRDefault="002E7BC7">
            <w:pPr>
              <w:pStyle w:val="SemEspaamento"/>
              <w:jc w:val="center"/>
              <w:rPr>
                <w:rFonts w:asciiTheme="minorHAnsi" w:hAnsiTheme="minorHAnsi"/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8D6C" w14:textId="7CB028AD" w:rsidR="002E7BC7" w:rsidRDefault="002E7BC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431F" w14:textId="14BE6BF3" w:rsidR="002E7BC7" w:rsidRDefault="002E7BC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</w:tr>
    </w:tbl>
    <w:p w14:paraId="0D3FD71F" w14:textId="77777777" w:rsidR="004D1B1C" w:rsidRDefault="004D1B1C" w:rsidP="004D1B1C">
      <w:pPr>
        <w:widowControl w:val="0"/>
        <w:numPr>
          <w:ilvl w:val="1"/>
          <w:numId w:val="5"/>
        </w:numPr>
        <w:tabs>
          <w:tab w:val="left" w:pos="1541"/>
        </w:tabs>
        <w:suppressAutoHyphens w:val="0"/>
        <w:spacing w:before="240" w:after="240"/>
        <w:rPr>
          <w:rFonts w:ascii="Arial MT" w:hAnsi="Arial MT" w:cs="Arial MT"/>
          <w:color w:val="000000"/>
          <w:sz w:val="15"/>
          <w:szCs w:val="15"/>
          <w:lang w:val="pt-PT"/>
        </w:rPr>
      </w:pPr>
      <w:r w:rsidRPr="004D1B1C">
        <w:rPr>
          <w:color w:val="000000"/>
          <w:szCs w:val="24"/>
          <w:lang w:val="pt-BR"/>
        </w:rPr>
        <w:t>Formato para escrita em código binário:</w:t>
      </w:r>
    </w:p>
    <w:tbl>
      <w:tblPr>
        <w:tblW w:w="8637" w:type="dxa"/>
        <w:jc w:val="center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2967"/>
      </w:tblGrid>
      <w:tr w:rsidR="004D1B1C" w14:paraId="75F9447A" w14:textId="77777777" w:rsidTr="002E7BC7">
        <w:trPr>
          <w:trHeight w:val="278"/>
          <w:jc w:val="center"/>
        </w:trPr>
        <w:tc>
          <w:tcPr>
            <w:tcW w:w="8637" w:type="dxa"/>
            <w:gridSpan w:val="3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652C77B5" w14:textId="77777777" w:rsidR="004D1B1C" w:rsidRDefault="004D1B1C" w:rsidP="002E7BC7">
            <w:pPr>
              <w:spacing w:line="240" w:lineRule="auto"/>
              <w:ind w:left="3086" w:right="3084" w:firstLine="0"/>
              <w:jc w:val="center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Instrução</w:t>
            </w:r>
            <w:proofErr w:type="spellEnd"/>
            <w:r>
              <w:rPr>
                <w:b/>
                <w:color w:val="000000"/>
                <w:szCs w:val="24"/>
              </w:rPr>
              <w:t xml:space="preserve"> do </w:t>
            </w:r>
            <w:proofErr w:type="spellStart"/>
            <w:r>
              <w:rPr>
                <w:b/>
                <w:color w:val="000000"/>
                <w:szCs w:val="24"/>
              </w:rPr>
              <w:t>tipo</w:t>
            </w:r>
            <w:proofErr w:type="spellEnd"/>
            <w:r>
              <w:rPr>
                <w:b/>
                <w:color w:val="000000"/>
                <w:szCs w:val="24"/>
              </w:rPr>
              <w:t xml:space="preserve"> R</w:t>
            </w:r>
          </w:p>
        </w:tc>
      </w:tr>
      <w:tr w:rsidR="004D1B1C" w14:paraId="2DB374BF" w14:textId="77777777" w:rsidTr="002E7BC7">
        <w:trPr>
          <w:trHeight w:val="273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76C4E178" w14:textId="77777777" w:rsidR="004D1B1C" w:rsidRDefault="004D1B1C" w:rsidP="002E7BC7">
            <w:pPr>
              <w:spacing w:line="240" w:lineRule="auto"/>
              <w:ind w:left="734" w:right="727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Opcode</w:t>
            </w:r>
          </w:p>
        </w:tc>
        <w:tc>
          <w:tcPr>
            <w:tcW w:w="3118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7A0AC12F" w14:textId="372D6F5C" w:rsidR="004D1B1C" w:rsidRDefault="002E7BC7" w:rsidP="002E7BC7">
            <w:pPr>
              <w:spacing w:line="240" w:lineRule="auto"/>
              <w:ind w:left="850" w:right="850" w:firstLine="0"/>
              <w:jc w:val="center"/>
              <w:rPr>
                <w:rFonts w:eastAsia="Arial" w:cs="Arial"/>
                <w:color w:val="000000"/>
                <w:szCs w:val="24"/>
              </w:rPr>
            </w:pPr>
            <w:proofErr w:type="spellStart"/>
            <w:r>
              <w:rPr>
                <w:rFonts w:eastAsia="Arial" w:cs="Arial"/>
                <w:color w:val="000000"/>
                <w:szCs w:val="24"/>
              </w:rPr>
              <w:t>rs</w:t>
            </w:r>
            <w:proofErr w:type="spellEnd"/>
          </w:p>
        </w:tc>
        <w:tc>
          <w:tcPr>
            <w:tcW w:w="296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09A22D60" w14:textId="7FDE4739" w:rsidR="004D1B1C" w:rsidRDefault="002E7BC7" w:rsidP="002E7BC7">
            <w:pPr>
              <w:spacing w:line="240" w:lineRule="auto"/>
              <w:ind w:left="150" w:right="148" w:firstLine="0"/>
              <w:jc w:val="center"/>
              <w:rPr>
                <w:rFonts w:eastAsia="Arial" w:cs="Arial"/>
                <w:color w:val="000000"/>
                <w:szCs w:val="24"/>
              </w:rPr>
            </w:pPr>
            <w:r>
              <w:rPr>
                <w:rFonts w:eastAsia="Arial" w:cs="Arial"/>
                <w:color w:val="000000"/>
                <w:szCs w:val="24"/>
              </w:rPr>
              <w:t>rt</w:t>
            </w:r>
          </w:p>
        </w:tc>
      </w:tr>
      <w:tr w:rsidR="004D1B1C" w14:paraId="071BFFBF" w14:textId="77777777" w:rsidTr="002E7BC7">
        <w:trPr>
          <w:trHeight w:val="278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5892980E" w14:textId="77777777" w:rsidR="004D1B1C" w:rsidRDefault="004D1B1C" w:rsidP="002E7BC7">
            <w:pPr>
              <w:spacing w:line="240" w:lineRule="auto"/>
              <w:ind w:left="734" w:right="727" w:firstLine="0"/>
              <w:jc w:val="center"/>
              <w:rPr>
                <w:rFonts w:ascii="Arial MT" w:eastAsia="Arial MT" w:hAnsi="Arial MT" w:cs="Arial MT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4bits</w:t>
            </w:r>
          </w:p>
        </w:tc>
        <w:tc>
          <w:tcPr>
            <w:tcW w:w="3118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0AE034AB" w14:textId="77777777" w:rsidR="004D1B1C" w:rsidRDefault="004D1B1C" w:rsidP="002E7BC7">
            <w:pPr>
              <w:spacing w:line="240" w:lineRule="auto"/>
              <w:ind w:left="1138" w:right="1138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2bits</w:t>
            </w:r>
          </w:p>
        </w:tc>
        <w:tc>
          <w:tcPr>
            <w:tcW w:w="296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565146F5" w14:textId="77777777" w:rsidR="004D1B1C" w:rsidRDefault="004D1B1C" w:rsidP="002E7BC7">
            <w:pPr>
              <w:spacing w:line="240" w:lineRule="auto"/>
              <w:ind w:left="148" w:right="148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2bits</w:t>
            </w:r>
          </w:p>
        </w:tc>
      </w:tr>
      <w:tr w:rsidR="004D1B1C" w14:paraId="08425D79" w14:textId="77777777" w:rsidTr="002E7BC7">
        <w:trPr>
          <w:trHeight w:val="278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582EF496" w14:textId="77777777" w:rsidR="004D1B1C" w:rsidRDefault="004D1B1C" w:rsidP="002E7BC7">
            <w:pPr>
              <w:spacing w:line="240" w:lineRule="auto"/>
              <w:ind w:left="734" w:right="725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7-4</w:t>
            </w:r>
          </w:p>
        </w:tc>
        <w:tc>
          <w:tcPr>
            <w:tcW w:w="3118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1C6A1328" w14:textId="77777777" w:rsidR="004D1B1C" w:rsidRDefault="004D1B1C" w:rsidP="002E7BC7">
            <w:pPr>
              <w:spacing w:line="240" w:lineRule="auto"/>
              <w:ind w:left="1138" w:right="1137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3-2</w:t>
            </w:r>
          </w:p>
        </w:tc>
        <w:tc>
          <w:tcPr>
            <w:tcW w:w="296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2C6DB841" w14:textId="77777777" w:rsidR="004D1B1C" w:rsidRDefault="004D1B1C" w:rsidP="002E7BC7">
            <w:pPr>
              <w:spacing w:line="240" w:lineRule="auto"/>
              <w:ind w:left="149" w:right="148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1-0</w:t>
            </w:r>
          </w:p>
        </w:tc>
      </w:tr>
    </w:tbl>
    <w:p w14:paraId="462FD69A" w14:textId="179FF6F8" w:rsidR="004D1B1C" w:rsidRDefault="004D1B1C" w:rsidP="00D6445D">
      <w:pPr>
        <w:ind w:firstLine="0"/>
        <w:rPr>
          <w:lang w:val="pt-BR"/>
        </w:rPr>
      </w:pPr>
    </w:p>
    <w:p w14:paraId="14A2A66D" w14:textId="5FAF8277" w:rsidR="002E7BC7" w:rsidRPr="004D1B1C" w:rsidRDefault="002E7BC7" w:rsidP="002E7BC7">
      <w:pPr>
        <w:widowControl w:val="0"/>
        <w:numPr>
          <w:ilvl w:val="0"/>
          <w:numId w:val="5"/>
        </w:numPr>
        <w:suppressAutoHyphens w:val="0"/>
        <w:ind w:left="284" w:right="158" w:hanging="284"/>
        <w:rPr>
          <w:rFonts w:ascii="Calibri" w:eastAsia="Calibri" w:hAnsi="Calibri" w:cs="Calibri"/>
          <w:color w:val="000000"/>
          <w:szCs w:val="24"/>
          <w:lang w:val="pt-BR"/>
        </w:rPr>
      </w:pPr>
      <w:r w:rsidRPr="004D1B1C">
        <w:rPr>
          <w:szCs w:val="24"/>
          <w:lang w:val="pt-BR"/>
        </w:rPr>
        <w:t>T</w:t>
      </w:r>
      <w:r w:rsidRPr="004D1B1C">
        <w:rPr>
          <w:color w:val="000000"/>
          <w:szCs w:val="24"/>
          <w:lang w:val="pt-BR"/>
        </w:rPr>
        <w:t xml:space="preserve">ipo </w:t>
      </w:r>
      <w:r>
        <w:rPr>
          <w:color w:val="000000"/>
          <w:szCs w:val="24"/>
          <w:lang w:val="pt-BR"/>
        </w:rPr>
        <w:t>I</w:t>
      </w:r>
      <w:r w:rsidRPr="004D1B1C">
        <w:rPr>
          <w:color w:val="000000"/>
          <w:szCs w:val="24"/>
          <w:lang w:val="pt-BR"/>
        </w:rPr>
        <w:t xml:space="preserve">: </w:t>
      </w:r>
      <w:r w:rsidRPr="004D1B1C">
        <w:rPr>
          <w:szCs w:val="24"/>
          <w:lang w:val="pt-BR"/>
        </w:rPr>
        <w:t xml:space="preserve">Este tipo de instrução </w:t>
      </w:r>
      <w:r>
        <w:rPr>
          <w:szCs w:val="24"/>
          <w:lang w:val="pt-BR"/>
        </w:rPr>
        <w:t>aborda carregamentos diretos na memória</w:t>
      </w:r>
      <w:r w:rsidRPr="004D1B1C">
        <w:rPr>
          <w:color w:val="000000"/>
          <w:szCs w:val="24"/>
          <w:lang w:val="pt-BR"/>
        </w:rPr>
        <w:t>.</w:t>
      </w:r>
    </w:p>
    <w:p w14:paraId="3ED76383" w14:textId="77777777" w:rsidR="002E7BC7" w:rsidRPr="002E7BC7" w:rsidRDefault="002E7BC7" w:rsidP="002E7BC7">
      <w:pPr>
        <w:widowControl w:val="0"/>
        <w:numPr>
          <w:ilvl w:val="1"/>
          <w:numId w:val="5"/>
        </w:numPr>
        <w:tabs>
          <w:tab w:val="left" w:pos="1541"/>
        </w:tabs>
        <w:suppressAutoHyphens w:val="0"/>
        <w:spacing w:after="240"/>
        <w:rPr>
          <w:rFonts w:ascii="Arial MT" w:eastAsia="Arial MT" w:hAnsi="Arial MT" w:cs="Arial MT"/>
          <w:color w:val="000000"/>
          <w:sz w:val="22"/>
          <w:lang w:val="pt-BR"/>
        </w:rPr>
      </w:pPr>
      <w:r w:rsidRPr="004D1B1C">
        <w:rPr>
          <w:color w:val="000000"/>
          <w:szCs w:val="24"/>
          <w:lang w:val="pt-BR"/>
        </w:rPr>
        <w:t xml:space="preserve">Formato para escrita de código na linguagem </w:t>
      </w:r>
      <w:r w:rsidRPr="004D1B1C">
        <w:rPr>
          <w:szCs w:val="24"/>
          <w:lang w:val="pt-BR"/>
        </w:rPr>
        <w:t>MIPS</w:t>
      </w:r>
      <w:r w:rsidRPr="004D1B1C">
        <w:rPr>
          <w:color w:val="000000"/>
          <w:szCs w:val="24"/>
          <w:lang w:val="pt-BR"/>
        </w:rPr>
        <w:t>:</w:t>
      </w:r>
    </w:p>
    <w:tbl>
      <w:tblPr>
        <w:tblStyle w:val="Tabelacomgrade"/>
        <w:tblW w:w="1838" w:type="dxa"/>
        <w:jc w:val="center"/>
        <w:tblInd w:w="0" w:type="dxa"/>
        <w:tblLook w:val="04A0" w:firstRow="1" w:lastRow="0" w:firstColumn="1" w:lastColumn="0" w:noHBand="0" w:noVBand="1"/>
      </w:tblPr>
      <w:tblGrid>
        <w:gridCol w:w="987"/>
        <w:gridCol w:w="400"/>
        <w:gridCol w:w="1060"/>
      </w:tblGrid>
      <w:tr w:rsidR="002E7BC7" w14:paraId="1256B178" w14:textId="77777777" w:rsidTr="00BB2CD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701B" w14:textId="77777777" w:rsidR="002E7BC7" w:rsidRDefault="002E7BC7" w:rsidP="00BB2CDB">
            <w:pPr>
              <w:pStyle w:val="SemEspaamento"/>
              <w:jc w:val="center"/>
              <w:rPr>
                <w:rFonts w:asciiTheme="minorHAnsi" w:hAnsiTheme="minorHAnsi"/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9BA5" w14:textId="77777777" w:rsidR="002E7BC7" w:rsidRDefault="002E7BC7" w:rsidP="00BB2CDB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C8A2" w14:textId="58430F3E" w:rsidR="002E7BC7" w:rsidRDefault="002E7BC7" w:rsidP="00BB2CDB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Imediato</w:t>
            </w:r>
          </w:p>
        </w:tc>
      </w:tr>
    </w:tbl>
    <w:p w14:paraId="22E2F5B9" w14:textId="77777777" w:rsidR="002E7BC7" w:rsidRDefault="002E7BC7" w:rsidP="002E7BC7">
      <w:pPr>
        <w:widowControl w:val="0"/>
        <w:numPr>
          <w:ilvl w:val="1"/>
          <w:numId w:val="5"/>
        </w:numPr>
        <w:tabs>
          <w:tab w:val="left" w:pos="1541"/>
        </w:tabs>
        <w:suppressAutoHyphens w:val="0"/>
        <w:spacing w:before="240" w:after="240"/>
        <w:rPr>
          <w:rFonts w:ascii="Arial MT" w:hAnsi="Arial MT" w:cs="Arial MT"/>
          <w:color w:val="000000"/>
          <w:sz w:val="15"/>
          <w:szCs w:val="15"/>
          <w:lang w:val="pt-PT"/>
        </w:rPr>
      </w:pPr>
      <w:r w:rsidRPr="004D1B1C">
        <w:rPr>
          <w:color w:val="000000"/>
          <w:szCs w:val="24"/>
          <w:lang w:val="pt-BR"/>
        </w:rPr>
        <w:t>Formato para escrita em código binário:</w:t>
      </w:r>
    </w:p>
    <w:tbl>
      <w:tblPr>
        <w:tblW w:w="8637" w:type="dxa"/>
        <w:jc w:val="center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118"/>
        <w:gridCol w:w="2967"/>
      </w:tblGrid>
      <w:tr w:rsidR="002E7BC7" w14:paraId="37C432C1" w14:textId="77777777" w:rsidTr="00BB2CDB">
        <w:trPr>
          <w:trHeight w:val="278"/>
          <w:jc w:val="center"/>
        </w:trPr>
        <w:tc>
          <w:tcPr>
            <w:tcW w:w="8637" w:type="dxa"/>
            <w:gridSpan w:val="3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77F9732B" w14:textId="7A8A89F4" w:rsidR="002E7BC7" w:rsidRDefault="002E7BC7" w:rsidP="00BB2CDB">
            <w:pPr>
              <w:spacing w:line="240" w:lineRule="auto"/>
              <w:ind w:left="3086" w:right="3084" w:firstLine="0"/>
              <w:jc w:val="center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Instrução</w:t>
            </w:r>
            <w:proofErr w:type="spellEnd"/>
            <w:r>
              <w:rPr>
                <w:b/>
                <w:color w:val="000000"/>
                <w:szCs w:val="24"/>
              </w:rPr>
              <w:t xml:space="preserve"> do </w:t>
            </w:r>
            <w:proofErr w:type="spellStart"/>
            <w:r>
              <w:rPr>
                <w:b/>
                <w:color w:val="000000"/>
                <w:szCs w:val="24"/>
              </w:rPr>
              <w:t>tipo</w:t>
            </w:r>
            <w:proofErr w:type="spellEnd"/>
            <w:r>
              <w:rPr>
                <w:b/>
                <w:color w:val="000000"/>
                <w:szCs w:val="24"/>
              </w:rPr>
              <w:t xml:space="preserve"> I</w:t>
            </w:r>
          </w:p>
        </w:tc>
      </w:tr>
      <w:tr w:rsidR="002E7BC7" w14:paraId="53FDD338" w14:textId="77777777" w:rsidTr="00BB2CDB">
        <w:trPr>
          <w:trHeight w:val="273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7CDBF2F2" w14:textId="77777777" w:rsidR="002E7BC7" w:rsidRDefault="002E7BC7" w:rsidP="00BB2CDB">
            <w:pPr>
              <w:spacing w:line="240" w:lineRule="auto"/>
              <w:ind w:left="734" w:right="727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Opcode</w:t>
            </w:r>
          </w:p>
        </w:tc>
        <w:tc>
          <w:tcPr>
            <w:tcW w:w="3118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1D043024" w14:textId="77777777" w:rsidR="002E7BC7" w:rsidRDefault="002E7BC7" w:rsidP="00BB2CDB">
            <w:pPr>
              <w:spacing w:line="240" w:lineRule="auto"/>
              <w:ind w:left="850" w:right="850" w:firstLine="0"/>
              <w:jc w:val="center"/>
              <w:rPr>
                <w:rFonts w:eastAsia="Arial" w:cs="Arial"/>
                <w:color w:val="000000"/>
                <w:szCs w:val="24"/>
              </w:rPr>
            </w:pPr>
            <w:proofErr w:type="spellStart"/>
            <w:r>
              <w:rPr>
                <w:rFonts w:eastAsia="Arial" w:cs="Arial"/>
                <w:color w:val="000000"/>
                <w:szCs w:val="24"/>
              </w:rPr>
              <w:t>rs</w:t>
            </w:r>
            <w:proofErr w:type="spellEnd"/>
          </w:p>
        </w:tc>
        <w:tc>
          <w:tcPr>
            <w:tcW w:w="296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44B7A33A" w14:textId="642E94B9" w:rsidR="002E7BC7" w:rsidRDefault="002E7BC7" w:rsidP="00BB2CDB">
            <w:pPr>
              <w:spacing w:line="240" w:lineRule="auto"/>
              <w:ind w:left="150" w:right="148" w:firstLine="0"/>
              <w:jc w:val="center"/>
              <w:rPr>
                <w:rFonts w:eastAsia="Arial" w:cs="Arial"/>
                <w:color w:val="000000"/>
                <w:szCs w:val="24"/>
              </w:rPr>
            </w:pPr>
            <w:proofErr w:type="spellStart"/>
            <w:r>
              <w:rPr>
                <w:rFonts w:eastAsia="Arial" w:cs="Arial"/>
                <w:color w:val="000000"/>
                <w:szCs w:val="24"/>
              </w:rPr>
              <w:t>Imediato</w:t>
            </w:r>
            <w:proofErr w:type="spellEnd"/>
          </w:p>
        </w:tc>
      </w:tr>
      <w:tr w:rsidR="002E7BC7" w14:paraId="5046B328" w14:textId="77777777" w:rsidTr="00BB2CDB">
        <w:trPr>
          <w:trHeight w:val="278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4B9CDB71" w14:textId="77777777" w:rsidR="002E7BC7" w:rsidRDefault="002E7BC7" w:rsidP="00BB2CDB">
            <w:pPr>
              <w:spacing w:line="240" w:lineRule="auto"/>
              <w:ind w:left="734" w:right="727" w:firstLine="0"/>
              <w:jc w:val="center"/>
              <w:rPr>
                <w:rFonts w:ascii="Arial MT" w:eastAsia="Arial MT" w:hAnsi="Arial MT" w:cs="Arial MT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4bits</w:t>
            </w:r>
          </w:p>
        </w:tc>
        <w:tc>
          <w:tcPr>
            <w:tcW w:w="3118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5B9B5E8F" w14:textId="77777777" w:rsidR="002E7BC7" w:rsidRDefault="002E7BC7" w:rsidP="00BB2CDB">
            <w:pPr>
              <w:spacing w:line="240" w:lineRule="auto"/>
              <w:ind w:left="1138" w:right="1138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2bits</w:t>
            </w:r>
          </w:p>
        </w:tc>
        <w:tc>
          <w:tcPr>
            <w:tcW w:w="296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72876BFD" w14:textId="77777777" w:rsidR="002E7BC7" w:rsidRDefault="002E7BC7" w:rsidP="00BB2CDB">
            <w:pPr>
              <w:spacing w:line="240" w:lineRule="auto"/>
              <w:ind w:left="148" w:right="148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2bits</w:t>
            </w:r>
          </w:p>
        </w:tc>
      </w:tr>
      <w:tr w:rsidR="002E7BC7" w14:paraId="7FAB4BA9" w14:textId="77777777" w:rsidTr="00BB2CDB">
        <w:trPr>
          <w:trHeight w:val="278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4353F540" w14:textId="77777777" w:rsidR="002E7BC7" w:rsidRDefault="002E7BC7" w:rsidP="00BB2CDB">
            <w:pPr>
              <w:spacing w:line="240" w:lineRule="auto"/>
              <w:ind w:left="734" w:right="725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7-4</w:t>
            </w:r>
          </w:p>
        </w:tc>
        <w:tc>
          <w:tcPr>
            <w:tcW w:w="3118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06F46B6D" w14:textId="77777777" w:rsidR="002E7BC7" w:rsidRDefault="002E7BC7" w:rsidP="00BB2CDB">
            <w:pPr>
              <w:spacing w:line="240" w:lineRule="auto"/>
              <w:ind w:left="1138" w:right="1137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3-2</w:t>
            </w:r>
          </w:p>
        </w:tc>
        <w:tc>
          <w:tcPr>
            <w:tcW w:w="2967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69C9D989" w14:textId="77777777" w:rsidR="002E7BC7" w:rsidRDefault="002E7BC7" w:rsidP="00BB2CDB">
            <w:pPr>
              <w:spacing w:line="240" w:lineRule="auto"/>
              <w:ind w:left="149" w:right="148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1-0</w:t>
            </w:r>
          </w:p>
        </w:tc>
      </w:tr>
    </w:tbl>
    <w:p w14:paraId="6ED24B60" w14:textId="69828C00" w:rsidR="002E7BC7" w:rsidRDefault="002E7BC7" w:rsidP="00D6445D">
      <w:pPr>
        <w:ind w:firstLine="0"/>
        <w:rPr>
          <w:lang w:val="pt-BR"/>
        </w:rPr>
      </w:pPr>
    </w:p>
    <w:p w14:paraId="088A1580" w14:textId="188BA5D9" w:rsidR="002E7BC7" w:rsidRPr="004D1B1C" w:rsidRDefault="002E7BC7" w:rsidP="002E7BC7">
      <w:pPr>
        <w:widowControl w:val="0"/>
        <w:numPr>
          <w:ilvl w:val="0"/>
          <w:numId w:val="5"/>
        </w:numPr>
        <w:suppressAutoHyphens w:val="0"/>
        <w:ind w:left="284" w:right="158" w:hanging="284"/>
        <w:rPr>
          <w:rFonts w:ascii="Calibri" w:eastAsia="Calibri" w:hAnsi="Calibri" w:cs="Calibri"/>
          <w:color w:val="000000"/>
          <w:szCs w:val="24"/>
          <w:lang w:val="pt-BR"/>
        </w:rPr>
      </w:pPr>
      <w:r w:rsidRPr="004D1B1C">
        <w:rPr>
          <w:szCs w:val="24"/>
          <w:lang w:val="pt-BR"/>
        </w:rPr>
        <w:t>T</w:t>
      </w:r>
      <w:r w:rsidRPr="004D1B1C">
        <w:rPr>
          <w:color w:val="000000"/>
          <w:szCs w:val="24"/>
          <w:lang w:val="pt-BR"/>
        </w:rPr>
        <w:t xml:space="preserve">ipo </w:t>
      </w:r>
      <w:r w:rsidR="00D6445D">
        <w:rPr>
          <w:color w:val="000000"/>
          <w:szCs w:val="24"/>
          <w:lang w:val="pt-BR"/>
        </w:rPr>
        <w:t>J</w:t>
      </w:r>
      <w:r w:rsidRPr="004D1B1C">
        <w:rPr>
          <w:color w:val="000000"/>
          <w:szCs w:val="24"/>
          <w:lang w:val="pt-BR"/>
        </w:rPr>
        <w:t xml:space="preserve">: </w:t>
      </w:r>
      <w:r w:rsidRPr="004D1B1C">
        <w:rPr>
          <w:szCs w:val="24"/>
          <w:lang w:val="pt-BR"/>
        </w:rPr>
        <w:t xml:space="preserve">Este tipo de instrução </w:t>
      </w:r>
      <w:r w:rsidR="00D6445D">
        <w:rPr>
          <w:szCs w:val="24"/>
          <w:lang w:val="pt-BR"/>
        </w:rPr>
        <w:t>é responsável por desvios condicionais e incondicionais</w:t>
      </w:r>
      <w:r w:rsidRPr="004D1B1C">
        <w:rPr>
          <w:color w:val="000000"/>
          <w:szCs w:val="24"/>
          <w:lang w:val="pt-BR"/>
        </w:rPr>
        <w:t>.</w:t>
      </w:r>
    </w:p>
    <w:p w14:paraId="346778A3" w14:textId="77777777" w:rsidR="002E7BC7" w:rsidRPr="002E7BC7" w:rsidRDefault="002E7BC7" w:rsidP="002E7BC7">
      <w:pPr>
        <w:widowControl w:val="0"/>
        <w:numPr>
          <w:ilvl w:val="1"/>
          <w:numId w:val="5"/>
        </w:numPr>
        <w:tabs>
          <w:tab w:val="left" w:pos="1541"/>
        </w:tabs>
        <w:suppressAutoHyphens w:val="0"/>
        <w:spacing w:after="240"/>
        <w:rPr>
          <w:rFonts w:ascii="Arial MT" w:eastAsia="Arial MT" w:hAnsi="Arial MT" w:cs="Arial MT"/>
          <w:color w:val="000000"/>
          <w:sz w:val="22"/>
          <w:lang w:val="pt-BR"/>
        </w:rPr>
      </w:pPr>
      <w:r w:rsidRPr="004D1B1C">
        <w:rPr>
          <w:color w:val="000000"/>
          <w:szCs w:val="24"/>
          <w:lang w:val="pt-BR"/>
        </w:rPr>
        <w:t xml:space="preserve">Formato para escrita de código na linguagem </w:t>
      </w:r>
      <w:r w:rsidRPr="004D1B1C">
        <w:rPr>
          <w:szCs w:val="24"/>
          <w:lang w:val="pt-BR"/>
        </w:rPr>
        <w:t>MIPS</w:t>
      </w:r>
      <w:r w:rsidRPr="004D1B1C">
        <w:rPr>
          <w:color w:val="000000"/>
          <w:szCs w:val="24"/>
          <w:lang w:val="pt-BR"/>
        </w:rPr>
        <w:t>:</w:t>
      </w:r>
    </w:p>
    <w:tbl>
      <w:tblPr>
        <w:tblStyle w:val="Tabelacomgrade"/>
        <w:tblW w:w="1838" w:type="dxa"/>
        <w:jc w:val="center"/>
        <w:tblInd w:w="0" w:type="dxa"/>
        <w:tblLook w:val="04A0" w:firstRow="1" w:lastRow="0" w:firstColumn="1" w:lastColumn="0" w:noHBand="0" w:noVBand="1"/>
      </w:tblPr>
      <w:tblGrid>
        <w:gridCol w:w="987"/>
        <w:gridCol w:w="1158"/>
      </w:tblGrid>
      <w:tr w:rsidR="00D6445D" w14:paraId="4814C561" w14:textId="77777777" w:rsidTr="005D3A2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D458" w14:textId="77777777" w:rsidR="00D6445D" w:rsidRDefault="00D6445D" w:rsidP="00BB2CDB">
            <w:pPr>
              <w:pStyle w:val="SemEspaamento"/>
              <w:jc w:val="center"/>
              <w:rPr>
                <w:rFonts w:asciiTheme="minorHAnsi" w:hAnsiTheme="minorHAnsi"/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DE81" w14:textId="05756FA0" w:rsidR="00D6445D" w:rsidRDefault="00D6445D" w:rsidP="00BB2CDB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</w:tr>
    </w:tbl>
    <w:p w14:paraId="5FE4F982" w14:textId="77777777" w:rsidR="002E7BC7" w:rsidRDefault="002E7BC7" w:rsidP="002E7BC7">
      <w:pPr>
        <w:widowControl w:val="0"/>
        <w:numPr>
          <w:ilvl w:val="1"/>
          <w:numId w:val="5"/>
        </w:numPr>
        <w:tabs>
          <w:tab w:val="left" w:pos="1541"/>
        </w:tabs>
        <w:suppressAutoHyphens w:val="0"/>
        <w:spacing w:before="240" w:after="240"/>
        <w:rPr>
          <w:rFonts w:ascii="Arial MT" w:hAnsi="Arial MT" w:cs="Arial MT"/>
          <w:color w:val="000000"/>
          <w:sz w:val="15"/>
          <w:szCs w:val="15"/>
          <w:lang w:val="pt-PT"/>
        </w:rPr>
      </w:pPr>
      <w:r w:rsidRPr="004D1B1C">
        <w:rPr>
          <w:color w:val="000000"/>
          <w:szCs w:val="24"/>
          <w:lang w:val="pt-BR"/>
        </w:rPr>
        <w:t>Formato para escrita em código binário:</w:t>
      </w:r>
    </w:p>
    <w:tbl>
      <w:tblPr>
        <w:tblW w:w="8637" w:type="dxa"/>
        <w:jc w:val="center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085"/>
      </w:tblGrid>
      <w:tr w:rsidR="002E7BC7" w14:paraId="62A681B7" w14:textId="77777777" w:rsidTr="00BB2CDB">
        <w:trPr>
          <w:trHeight w:val="278"/>
          <w:jc w:val="center"/>
        </w:trPr>
        <w:tc>
          <w:tcPr>
            <w:tcW w:w="8637" w:type="dxa"/>
            <w:gridSpan w:val="2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6E44DB85" w14:textId="4A96A2C1" w:rsidR="002E7BC7" w:rsidRDefault="002E7BC7" w:rsidP="00BB2CDB">
            <w:pPr>
              <w:spacing w:line="240" w:lineRule="auto"/>
              <w:ind w:left="3086" w:right="3084" w:firstLine="0"/>
              <w:jc w:val="center"/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Instrução</w:t>
            </w:r>
            <w:proofErr w:type="spellEnd"/>
            <w:r>
              <w:rPr>
                <w:b/>
                <w:color w:val="000000"/>
                <w:szCs w:val="24"/>
              </w:rPr>
              <w:t xml:space="preserve"> do </w:t>
            </w:r>
            <w:proofErr w:type="spellStart"/>
            <w:r>
              <w:rPr>
                <w:b/>
                <w:color w:val="000000"/>
                <w:szCs w:val="24"/>
              </w:rPr>
              <w:t>tipo</w:t>
            </w:r>
            <w:proofErr w:type="spellEnd"/>
            <w:r>
              <w:rPr>
                <w:b/>
                <w:color w:val="000000"/>
                <w:szCs w:val="24"/>
              </w:rPr>
              <w:t xml:space="preserve"> </w:t>
            </w:r>
            <w:r w:rsidR="005B3279">
              <w:rPr>
                <w:b/>
                <w:color w:val="000000"/>
                <w:szCs w:val="24"/>
              </w:rPr>
              <w:t>J</w:t>
            </w:r>
          </w:p>
        </w:tc>
      </w:tr>
      <w:tr w:rsidR="005B3279" w14:paraId="085CB826" w14:textId="77777777" w:rsidTr="00A2141B">
        <w:trPr>
          <w:trHeight w:val="273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28CB21D3" w14:textId="77777777" w:rsidR="005B3279" w:rsidRDefault="005B3279" w:rsidP="00BB2CDB">
            <w:pPr>
              <w:spacing w:line="240" w:lineRule="auto"/>
              <w:ind w:left="734" w:right="727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Opcode</w:t>
            </w:r>
          </w:p>
        </w:tc>
        <w:tc>
          <w:tcPr>
            <w:tcW w:w="6085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BEBEBE"/>
            <w:vAlign w:val="center"/>
            <w:hideMark/>
          </w:tcPr>
          <w:p w14:paraId="2D148C72" w14:textId="6F9AAC96" w:rsidR="005B3279" w:rsidRDefault="005B3279" w:rsidP="005B3279">
            <w:pPr>
              <w:spacing w:line="240" w:lineRule="auto"/>
              <w:ind w:left="850" w:right="850" w:firstLine="0"/>
              <w:jc w:val="center"/>
              <w:rPr>
                <w:rFonts w:eastAsia="Arial" w:cs="Arial"/>
                <w:color w:val="000000"/>
                <w:szCs w:val="24"/>
              </w:rPr>
            </w:pPr>
            <w:proofErr w:type="spellStart"/>
            <w:r>
              <w:rPr>
                <w:rFonts w:eastAsia="Arial" w:cs="Arial"/>
                <w:color w:val="000000"/>
                <w:szCs w:val="24"/>
              </w:rPr>
              <w:t>Endereço</w:t>
            </w:r>
            <w:proofErr w:type="spellEnd"/>
          </w:p>
        </w:tc>
      </w:tr>
      <w:tr w:rsidR="00D6445D" w14:paraId="5046DEBF" w14:textId="77777777" w:rsidTr="00814D98">
        <w:trPr>
          <w:trHeight w:val="278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68114F43" w14:textId="77777777" w:rsidR="00D6445D" w:rsidRDefault="00D6445D" w:rsidP="00BB2CDB">
            <w:pPr>
              <w:spacing w:line="240" w:lineRule="auto"/>
              <w:ind w:left="734" w:right="727" w:firstLine="0"/>
              <w:jc w:val="center"/>
              <w:rPr>
                <w:rFonts w:ascii="Arial MT" w:eastAsia="Arial MT" w:hAnsi="Arial MT" w:cs="Arial MT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4bits</w:t>
            </w:r>
          </w:p>
        </w:tc>
        <w:tc>
          <w:tcPr>
            <w:tcW w:w="6085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4857182A" w14:textId="1D8A6027" w:rsidR="00D6445D" w:rsidRDefault="00D6445D" w:rsidP="00BB2CDB">
            <w:pPr>
              <w:spacing w:line="240" w:lineRule="auto"/>
              <w:ind w:left="148" w:right="148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4bits</w:t>
            </w:r>
          </w:p>
        </w:tc>
      </w:tr>
      <w:tr w:rsidR="00D6445D" w14:paraId="4696613A" w14:textId="77777777" w:rsidTr="00016E1D">
        <w:trPr>
          <w:trHeight w:val="278"/>
          <w:jc w:val="center"/>
        </w:trPr>
        <w:tc>
          <w:tcPr>
            <w:tcW w:w="255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49DC16E9" w14:textId="77777777" w:rsidR="00D6445D" w:rsidRDefault="00D6445D" w:rsidP="00BB2CDB">
            <w:pPr>
              <w:spacing w:line="240" w:lineRule="auto"/>
              <w:ind w:left="734" w:right="725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7-4</w:t>
            </w:r>
          </w:p>
        </w:tc>
        <w:tc>
          <w:tcPr>
            <w:tcW w:w="6085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FFFFFF"/>
            <w:vAlign w:val="center"/>
            <w:hideMark/>
          </w:tcPr>
          <w:p w14:paraId="7474F98C" w14:textId="7959DD0B" w:rsidR="00D6445D" w:rsidRDefault="00D6445D" w:rsidP="00D6445D">
            <w:pPr>
              <w:spacing w:line="240" w:lineRule="auto"/>
              <w:ind w:left="1138" w:right="1137"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3-0</w:t>
            </w:r>
          </w:p>
        </w:tc>
      </w:tr>
    </w:tbl>
    <w:p w14:paraId="742B52F4" w14:textId="5F0863D3" w:rsidR="002E7BC7" w:rsidRDefault="002E7BC7" w:rsidP="002E7BC7">
      <w:pPr>
        <w:ind w:firstLine="0"/>
        <w:rPr>
          <w:lang w:val="pt-BR"/>
        </w:rPr>
      </w:pPr>
    </w:p>
    <w:p w14:paraId="7974273B" w14:textId="1A3D175B" w:rsidR="00040FC4" w:rsidRDefault="00040FC4" w:rsidP="00A21C8C">
      <w:pPr>
        <w:tabs>
          <w:tab w:val="left" w:pos="1245"/>
          <w:tab w:val="left" w:pos="5925"/>
        </w:tabs>
        <w:spacing w:before="240" w:after="240"/>
        <w:ind w:right="157" w:firstLine="0"/>
        <w:rPr>
          <w:b/>
          <w:lang w:val="pt-BR"/>
        </w:rPr>
      </w:pPr>
      <w:r w:rsidRPr="00873201">
        <w:rPr>
          <w:b/>
          <w:szCs w:val="24"/>
          <w:u w:val="single"/>
          <w:lang w:val="pt-BR"/>
        </w:rPr>
        <w:t>Visão geral das instruções do Processador EK</w:t>
      </w:r>
      <w:r w:rsidRPr="00873201">
        <w:rPr>
          <w:b/>
          <w:lang w:val="pt-BR"/>
        </w:rPr>
        <w:t>:</w:t>
      </w:r>
    </w:p>
    <w:p w14:paraId="34B5CEE8" w14:textId="3BC1FAAC" w:rsidR="00A21C8C" w:rsidRDefault="00A21C8C" w:rsidP="00A21C8C">
      <w:pPr>
        <w:rPr>
          <w:lang w:val="pt-PT"/>
        </w:rPr>
      </w:pPr>
      <w:r w:rsidRPr="00A21C8C">
        <w:rPr>
          <w:lang w:val="pt-PT"/>
        </w:rPr>
        <w:t>O número de bits do campo Opcode das instruções é igual a quatro, sendo assim obtemos um total de 16 Opcodes (0-15) que são distribuídos entre as instruções, assim como é apresentado na Tabela 1.</w:t>
      </w:r>
    </w:p>
    <w:p w14:paraId="5FEA7CE7" w14:textId="4C532076" w:rsidR="00040FC4" w:rsidRDefault="00873201" w:rsidP="00873201">
      <w:pPr>
        <w:pStyle w:val="Ttulo2"/>
        <w:rPr>
          <w:lang w:val="pt-BR"/>
        </w:rPr>
      </w:pPr>
      <w:r>
        <w:rPr>
          <w:lang w:val="pt-BR"/>
        </w:rPr>
        <w:t xml:space="preserve">Tabela 1 – </w:t>
      </w:r>
      <w:proofErr w:type="spellStart"/>
      <w:r>
        <w:rPr>
          <w:lang w:val="pt-BR"/>
        </w:rPr>
        <w:t>Opcodes</w:t>
      </w:r>
      <w:proofErr w:type="spellEnd"/>
      <w:r>
        <w:rPr>
          <w:lang w:val="pt-BR"/>
        </w:rPr>
        <w:t xml:space="preserve"> suportados pelo Processador EK</w:t>
      </w:r>
    </w:p>
    <w:tbl>
      <w:tblPr>
        <w:tblW w:w="9082" w:type="dxa"/>
        <w:tblInd w:w="-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864"/>
        <w:gridCol w:w="2823"/>
      </w:tblGrid>
      <w:tr w:rsidR="00873201" w14:paraId="6A086504" w14:textId="77777777" w:rsidTr="00A21C8C">
        <w:trPr>
          <w:trHeight w:val="273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  <w:hideMark/>
          </w:tcPr>
          <w:p w14:paraId="7031631F" w14:textId="20F0662A" w:rsidR="00873201" w:rsidRDefault="00873201" w:rsidP="00873201">
            <w:pPr>
              <w:spacing w:line="240" w:lineRule="auto"/>
              <w:ind w:left="154" w:right="147" w:firstLine="0"/>
              <w:jc w:val="center"/>
              <w:rPr>
                <w:rFonts w:cs="Arial"/>
                <w:color w:val="000000"/>
                <w:sz w:val="22"/>
                <w:lang w:val="pt-PT"/>
              </w:rPr>
            </w:pPr>
            <w:r>
              <w:rPr>
                <w:rFonts w:cs="Arial"/>
                <w:color w:val="000000"/>
              </w:rPr>
              <w:t>Opcode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  <w:hideMark/>
          </w:tcPr>
          <w:p w14:paraId="31B48E3B" w14:textId="77777777" w:rsidR="00873201" w:rsidRDefault="00873201" w:rsidP="00873201">
            <w:pPr>
              <w:spacing w:line="240" w:lineRule="auto"/>
              <w:ind w:left="145" w:right="137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Sintaxe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  <w:hideMark/>
          </w:tcPr>
          <w:p w14:paraId="76C12B8C" w14:textId="77777777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Formato</w:t>
            </w:r>
            <w:proofErr w:type="spellEnd"/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  <w:hideMark/>
          </w:tcPr>
          <w:p w14:paraId="6BB089F3" w14:textId="77777777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Significado</w:t>
            </w:r>
            <w:proofErr w:type="spellEnd"/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vAlign w:val="center"/>
            <w:hideMark/>
          </w:tcPr>
          <w:p w14:paraId="6EA92549" w14:textId="77777777" w:rsidR="00873201" w:rsidRDefault="00873201" w:rsidP="00873201">
            <w:pPr>
              <w:spacing w:line="240" w:lineRule="auto"/>
              <w:ind w:left="316" w:right="309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Exemplos</w:t>
            </w:r>
            <w:proofErr w:type="spellEnd"/>
          </w:p>
        </w:tc>
      </w:tr>
      <w:tr w:rsidR="00873201" w14:paraId="771F2D03" w14:textId="77777777" w:rsidTr="00A21C8C">
        <w:trPr>
          <w:trHeight w:val="25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84243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2EF30" w14:textId="77777777" w:rsidR="00873201" w:rsidRDefault="00873201" w:rsidP="00873201">
            <w:pPr>
              <w:spacing w:line="240" w:lineRule="auto"/>
              <w:ind w:left="144" w:right="137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8EDF07" w14:textId="77777777" w:rsidR="00873201" w:rsidRDefault="00873201" w:rsidP="00873201">
            <w:pPr>
              <w:spacing w:line="240" w:lineRule="auto"/>
              <w:ind w:left="154" w:right="14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0EDA2C" w14:textId="77777777" w:rsidR="00873201" w:rsidRDefault="00873201" w:rsidP="00873201">
            <w:pPr>
              <w:spacing w:line="240" w:lineRule="auto"/>
              <w:ind w:left="154" w:right="144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Soma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D4A088" w14:textId="77777777" w:rsidR="00873201" w:rsidRDefault="00873201" w:rsidP="00873201">
            <w:pPr>
              <w:spacing w:line="240" w:lineRule="auto"/>
              <w:ind w:left="314" w:right="310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add</w:t>
            </w:r>
            <w:r>
              <w:rPr>
                <w:rFonts w:cs="Arial"/>
                <w:color w:val="000000"/>
              </w:rPr>
              <w:t xml:space="preserve"> $s0, $s1</w:t>
            </w:r>
          </w:p>
        </w:tc>
      </w:tr>
      <w:tr w:rsidR="00873201" w14:paraId="7605F4B6" w14:textId="77777777" w:rsidTr="00A21C8C">
        <w:trPr>
          <w:trHeight w:val="15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0EC15B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0001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C7DE1" w14:textId="77777777" w:rsidR="00873201" w:rsidRDefault="00873201" w:rsidP="00873201">
            <w:pPr>
              <w:spacing w:line="240" w:lineRule="auto"/>
              <w:ind w:left="140" w:right="137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addi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5CE98" w14:textId="77777777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A39458" w14:textId="77777777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Soma </w:t>
            </w:r>
            <w:proofErr w:type="spellStart"/>
            <w:r>
              <w:rPr>
                <w:rFonts w:cs="Arial"/>
                <w:color w:val="000000"/>
              </w:rPr>
              <w:t>Imediata</w:t>
            </w:r>
            <w:proofErr w:type="spellEnd"/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EDD8B" w14:textId="77777777" w:rsidR="00873201" w:rsidRDefault="00873201" w:rsidP="00873201">
            <w:pPr>
              <w:spacing w:line="240" w:lineRule="auto"/>
              <w:ind w:left="316" w:right="309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b/>
                <w:color w:val="000000"/>
              </w:rPr>
              <w:t>addi</w:t>
            </w:r>
            <w:proofErr w:type="spellEnd"/>
            <w:r>
              <w:rPr>
                <w:rFonts w:cs="Arial"/>
                <w:color w:val="000000"/>
              </w:rPr>
              <w:t xml:space="preserve"> $s0, 3</w:t>
            </w:r>
          </w:p>
        </w:tc>
      </w:tr>
      <w:tr w:rsidR="00873201" w14:paraId="45D6A19B" w14:textId="77777777" w:rsidTr="00A21C8C">
        <w:trPr>
          <w:trHeight w:val="86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89D470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0010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7C34D" w14:textId="77777777" w:rsidR="00873201" w:rsidRDefault="00873201" w:rsidP="00873201">
            <w:pPr>
              <w:spacing w:line="240" w:lineRule="auto"/>
              <w:ind w:left="142" w:right="137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sub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C290E" w14:textId="77777777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FCDE3" w14:textId="77777777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Subtração</w:t>
            </w:r>
            <w:proofErr w:type="spellEnd"/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4A421A" w14:textId="77777777" w:rsidR="00873201" w:rsidRDefault="00873201" w:rsidP="00873201">
            <w:pPr>
              <w:spacing w:line="240" w:lineRule="auto"/>
              <w:ind w:left="313" w:right="310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sub</w:t>
            </w:r>
            <w:r>
              <w:rPr>
                <w:rFonts w:cs="Arial"/>
                <w:color w:val="000000"/>
              </w:rPr>
              <w:t xml:space="preserve"> $s0, $s1</w:t>
            </w:r>
          </w:p>
        </w:tc>
      </w:tr>
      <w:tr w:rsidR="00873201" w14:paraId="75A63F91" w14:textId="77777777" w:rsidTr="00A21C8C">
        <w:trPr>
          <w:trHeight w:val="274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2A00F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0011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336BE" w14:textId="77777777" w:rsidR="00873201" w:rsidRDefault="00873201" w:rsidP="00873201">
            <w:pPr>
              <w:spacing w:line="240" w:lineRule="auto"/>
              <w:ind w:left="145" w:right="136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subi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17E1F5" w14:textId="77777777" w:rsidR="00873201" w:rsidRDefault="00873201" w:rsidP="00873201">
            <w:pPr>
              <w:spacing w:line="240" w:lineRule="auto"/>
              <w:ind w:left="152" w:right="148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4419B2" w14:textId="77777777" w:rsidR="00873201" w:rsidRDefault="00873201" w:rsidP="00873201">
            <w:pPr>
              <w:spacing w:line="240" w:lineRule="auto"/>
              <w:ind w:left="152" w:right="148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Subtração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Imediata</w:t>
            </w:r>
            <w:proofErr w:type="spellEnd"/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A8327" w14:textId="77777777" w:rsidR="00873201" w:rsidRDefault="00873201" w:rsidP="00873201">
            <w:pPr>
              <w:spacing w:line="240" w:lineRule="auto"/>
              <w:ind w:left="313" w:right="310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b/>
                <w:color w:val="000000"/>
              </w:rPr>
              <w:t>subi</w:t>
            </w:r>
            <w:proofErr w:type="spellEnd"/>
            <w:r>
              <w:rPr>
                <w:rFonts w:cs="Arial"/>
                <w:color w:val="000000"/>
              </w:rPr>
              <w:t xml:space="preserve"> $s0, 6</w:t>
            </w:r>
          </w:p>
        </w:tc>
      </w:tr>
      <w:tr w:rsidR="00873201" w14:paraId="02E76405" w14:textId="77777777" w:rsidTr="00A21C8C">
        <w:trPr>
          <w:trHeight w:val="27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18215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0100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82264" w14:textId="77777777" w:rsidR="00873201" w:rsidRDefault="00873201" w:rsidP="00873201">
            <w:pPr>
              <w:spacing w:line="240" w:lineRule="auto"/>
              <w:ind w:left="142" w:right="137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lw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5C2A19" w14:textId="77777777" w:rsidR="00873201" w:rsidRDefault="00873201" w:rsidP="00873201">
            <w:pPr>
              <w:spacing w:line="240" w:lineRule="auto"/>
              <w:ind w:left="154" w:right="145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C7DDC5" w14:textId="77777777" w:rsidR="00873201" w:rsidRDefault="00873201" w:rsidP="00873201">
            <w:pPr>
              <w:spacing w:line="240" w:lineRule="auto"/>
              <w:ind w:left="154" w:right="145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Load Word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39C7E" w14:textId="676F3785" w:rsidR="00873201" w:rsidRDefault="00873201" w:rsidP="00873201">
            <w:pPr>
              <w:spacing w:line="240" w:lineRule="auto"/>
              <w:ind w:left="313" w:right="310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b/>
                <w:color w:val="000000"/>
              </w:rPr>
              <w:t>lw</w:t>
            </w:r>
            <w:proofErr w:type="spellEnd"/>
            <w:r>
              <w:rPr>
                <w:rFonts w:cs="Arial"/>
                <w:color w:val="000000"/>
              </w:rPr>
              <w:t xml:space="preserve"> $s0 </w:t>
            </w:r>
            <w:r w:rsidR="00A21C8C">
              <w:rPr>
                <w:rFonts w:eastAsia="Arial" w:cs="Arial"/>
                <w:color w:val="000000"/>
              </w:rPr>
              <w:t>ram</w:t>
            </w:r>
            <w:r>
              <w:rPr>
                <w:rFonts w:eastAsia="Arial" w:cs="Arial"/>
                <w:color w:val="000000"/>
              </w:rPr>
              <w:t xml:space="preserve"> (00)</w:t>
            </w:r>
          </w:p>
        </w:tc>
      </w:tr>
      <w:tr w:rsidR="00873201" w14:paraId="4CEAE48C" w14:textId="77777777" w:rsidTr="00A21C8C">
        <w:trPr>
          <w:trHeight w:val="274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4C9EB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0101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2F565" w14:textId="77777777" w:rsidR="00873201" w:rsidRDefault="00873201" w:rsidP="00873201">
            <w:pPr>
              <w:spacing w:line="240" w:lineRule="auto"/>
              <w:ind w:left="140" w:right="137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sw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BCF6EE" w14:textId="77777777" w:rsidR="00873201" w:rsidRDefault="00873201" w:rsidP="00873201">
            <w:pPr>
              <w:spacing w:line="240" w:lineRule="auto"/>
              <w:ind w:left="154" w:right="145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9F974" w14:textId="77777777" w:rsidR="00873201" w:rsidRDefault="00873201" w:rsidP="00873201">
            <w:pPr>
              <w:spacing w:line="240" w:lineRule="auto"/>
              <w:ind w:left="154" w:right="145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Store Word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3ADAE" w14:textId="29DB0A1F" w:rsidR="00873201" w:rsidRDefault="00873201" w:rsidP="00873201">
            <w:pPr>
              <w:spacing w:line="240" w:lineRule="auto"/>
              <w:ind w:left="311" w:right="310" w:firstLine="0"/>
              <w:jc w:val="center"/>
              <w:rPr>
                <w:rFonts w:eastAsia="Arial" w:cs="Arial"/>
                <w:color w:val="000000"/>
              </w:rPr>
            </w:pPr>
            <w:proofErr w:type="spellStart"/>
            <w:r>
              <w:rPr>
                <w:rFonts w:cs="Arial"/>
                <w:b/>
                <w:color w:val="000000"/>
              </w:rPr>
              <w:t>sw</w:t>
            </w:r>
            <w:proofErr w:type="spellEnd"/>
            <w:r>
              <w:rPr>
                <w:rFonts w:cs="Arial"/>
                <w:color w:val="000000"/>
              </w:rPr>
              <w:t xml:space="preserve"> $s0 </w:t>
            </w:r>
            <w:r w:rsidR="00A21C8C">
              <w:rPr>
                <w:rFonts w:eastAsia="Arial" w:cs="Arial"/>
                <w:color w:val="000000"/>
              </w:rPr>
              <w:t>ram</w:t>
            </w:r>
            <w:r>
              <w:rPr>
                <w:rFonts w:eastAsia="Arial" w:cs="Arial"/>
                <w:color w:val="000000"/>
              </w:rPr>
              <w:t xml:space="preserve"> (00)</w:t>
            </w:r>
          </w:p>
        </w:tc>
      </w:tr>
      <w:tr w:rsidR="00873201" w14:paraId="6F35F444" w14:textId="77777777" w:rsidTr="00A21C8C">
        <w:trPr>
          <w:trHeight w:val="278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E9DE8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eastAsia="Arial MT" w:cs="Arial"/>
                <w:color w:val="000000"/>
              </w:rPr>
            </w:pPr>
            <w:r>
              <w:rPr>
                <w:rFonts w:cs="Arial"/>
                <w:color w:val="000000"/>
              </w:rPr>
              <w:t>0110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CBF52" w14:textId="77777777" w:rsidR="00873201" w:rsidRDefault="00873201" w:rsidP="00873201">
            <w:pPr>
              <w:spacing w:line="240" w:lineRule="auto"/>
              <w:ind w:left="145" w:right="136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li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4982A" w14:textId="77777777" w:rsidR="00873201" w:rsidRDefault="00873201" w:rsidP="00873201">
            <w:pPr>
              <w:spacing w:line="240" w:lineRule="auto"/>
              <w:ind w:left="154" w:right="141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E41E5" w14:textId="77777777" w:rsidR="00873201" w:rsidRDefault="00873201" w:rsidP="00873201">
            <w:pPr>
              <w:spacing w:line="240" w:lineRule="auto"/>
              <w:ind w:left="154" w:right="141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Load </w:t>
            </w:r>
            <w:proofErr w:type="spellStart"/>
            <w:r>
              <w:rPr>
                <w:rFonts w:cs="Arial"/>
                <w:color w:val="000000"/>
              </w:rPr>
              <w:t>Imediato</w:t>
            </w:r>
            <w:proofErr w:type="spellEnd"/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2E8B4" w14:textId="77777777" w:rsidR="00873201" w:rsidRDefault="00873201" w:rsidP="00873201">
            <w:pPr>
              <w:spacing w:line="240" w:lineRule="auto"/>
              <w:ind w:left="316" w:right="310" w:firstLine="0"/>
              <w:jc w:val="center"/>
              <w:rPr>
                <w:rFonts w:eastAsia="Arial"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li</w:t>
            </w:r>
            <w:r>
              <w:rPr>
                <w:rFonts w:cs="Arial"/>
                <w:color w:val="000000"/>
              </w:rPr>
              <w:t xml:space="preserve"> $s0 2</w:t>
            </w:r>
          </w:p>
        </w:tc>
      </w:tr>
      <w:tr w:rsidR="00873201" w14:paraId="32FDFF6E" w14:textId="77777777" w:rsidTr="00A21C8C">
        <w:trPr>
          <w:trHeight w:val="274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8BB5C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eastAsia="Arial MT" w:cs="Arial"/>
                <w:color w:val="000000"/>
              </w:rPr>
            </w:pPr>
            <w:r>
              <w:rPr>
                <w:rFonts w:cs="Arial"/>
                <w:color w:val="000000"/>
              </w:rPr>
              <w:t>0111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86635" w14:textId="77777777" w:rsidR="00873201" w:rsidRDefault="00873201" w:rsidP="00873201">
            <w:pPr>
              <w:spacing w:line="240" w:lineRule="auto"/>
              <w:ind w:left="140" w:right="137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beq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5B20E" w14:textId="77777777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J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2CA2C5" w14:textId="7F4BD23B" w:rsidR="00873201" w:rsidRDefault="00A21C8C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Branch Equal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6D37B0" w14:textId="77777777" w:rsidR="00873201" w:rsidRDefault="00873201" w:rsidP="00873201">
            <w:pPr>
              <w:spacing w:line="240" w:lineRule="auto"/>
              <w:ind w:left="313" w:right="310" w:firstLine="0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b/>
                <w:color w:val="000000"/>
              </w:rPr>
              <w:t>beq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eastAsia="Arial" w:cs="Arial"/>
                <w:color w:val="000000"/>
              </w:rPr>
              <w:t>endereço</w:t>
            </w:r>
            <w:proofErr w:type="spellEnd"/>
          </w:p>
        </w:tc>
      </w:tr>
      <w:tr w:rsidR="00873201" w14:paraId="5216B810" w14:textId="77777777" w:rsidTr="00A21C8C">
        <w:trPr>
          <w:trHeight w:val="274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3CE40C" w14:textId="77777777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057CF9" w14:textId="0892827E" w:rsidR="00873201" w:rsidRDefault="00873201" w:rsidP="00873201">
            <w:pPr>
              <w:spacing w:line="240" w:lineRule="auto"/>
              <w:ind w:left="144" w:right="137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if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8236B" w14:textId="19922748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J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9373DE" w14:textId="7DB8AB7C" w:rsidR="00873201" w:rsidRDefault="00A21C8C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If Equal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10E19" w14:textId="307F5BC5" w:rsidR="00873201" w:rsidRPr="00A21C8C" w:rsidRDefault="00A21C8C" w:rsidP="00A21C8C">
            <w:pPr>
              <w:spacing w:line="240" w:lineRule="auto"/>
              <w:ind w:left="311" w:right="310" w:firstLine="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/>
              </w:rPr>
              <w:t xml:space="preserve">If </w:t>
            </w:r>
            <w:r>
              <w:rPr>
                <w:rFonts w:cs="Arial"/>
                <w:bCs/>
              </w:rPr>
              <w:t>$s0 $s1</w:t>
            </w:r>
          </w:p>
        </w:tc>
      </w:tr>
      <w:tr w:rsidR="00873201" w14:paraId="0C1A8C81" w14:textId="77777777" w:rsidTr="00A21C8C">
        <w:trPr>
          <w:trHeight w:val="274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D7EB7" w14:textId="3E951F03" w:rsidR="00873201" w:rsidRDefault="00873201" w:rsidP="00873201">
            <w:pPr>
              <w:spacing w:line="240" w:lineRule="auto"/>
              <w:ind w:left="147" w:right="14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1001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30E1F" w14:textId="3432D47A" w:rsidR="00873201" w:rsidRDefault="00873201" w:rsidP="00873201">
            <w:pPr>
              <w:spacing w:line="240" w:lineRule="auto"/>
              <w:ind w:left="144" w:right="137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J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41745C" w14:textId="1D0E0A83" w:rsidR="00873201" w:rsidRDefault="00873201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J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19B0A1" w14:textId="40E5C399" w:rsidR="00873201" w:rsidRDefault="00A21C8C" w:rsidP="00873201">
            <w:pPr>
              <w:spacing w:line="240" w:lineRule="auto"/>
              <w:ind w:left="153" w:right="148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Jump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9A0E12" w14:textId="6CFA1C95" w:rsidR="00873201" w:rsidRPr="00A21C8C" w:rsidRDefault="00A21C8C" w:rsidP="00A21C8C">
            <w:pPr>
              <w:spacing w:line="240" w:lineRule="auto"/>
              <w:ind w:left="311" w:right="310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</w:rPr>
              <w:t>j</w:t>
            </w:r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eastAsia="Arial" w:cs="Arial"/>
                <w:color w:val="000000"/>
              </w:rPr>
              <w:t>endereço</w:t>
            </w:r>
            <w:proofErr w:type="spellEnd"/>
            <w:r>
              <w:rPr>
                <w:rFonts w:eastAsia="Arial" w:cs="Arial"/>
                <w:b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(0000)</w:t>
            </w:r>
          </w:p>
        </w:tc>
      </w:tr>
    </w:tbl>
    <w:p w14:paraId="54526D1E" w14:textId="57D845E4" w:rsidR="00873201" w:rsidRPr="00873201" w:rsidRDefault="00A21C8C" w:rsidP="00A21C8C">
      <w:pPr>
        <w:pStyle w:val="Citao"/>
        <w:rPr>
          <w:lang w:val="pt-BR"/>
        </w:rPr>
      </w:pPr>
      <w:r w:rsidRPr="00184267">
        <w:rPr>
          <w:rStyle w:val="nfaseSutil"/>
          <w:i w:val="0"/>
          <w:iCs/>
          <w:color w:val="000000" w:themeColor="text1"/>
          <w:lang w:val="pt-BR"/>
        </w:rPr>
        <w:t xml:space="preserve">Fonte: </w:t>
      </w:r>
      <w:r w:rsidR="00BF17F3">
        <w:rPr>
          <w:rStyle w:val="nfaseSutil"/>
          <w:i w:val="0"/>
          <w:iCs/>
          <w:color w:val="000000" w:themeColor="text1"/>
          <w:lang w:val="pt-BR"/>
        </w:rPr>
        <w:t>E</w:t>
      </w:r>
      <w:r w:rsidRPr="00184267">
        <w:rPr>
          <w:rStyle w:val="nfaseSutil"/>
          <w:i w:val="0"/>
          <w:iCs/>
          <w:color w:val="000000" w:themeColor="text1"/>
          <w:lang w:val="pt-BR"/>
        </w:rPr>
        <w:t>laborada pelos a</w:t>
      </w:r>
      <w:r>
        <w:rPr>
          <w:rStyle w:val="nfaseSutil"/>
          <w:i w:val="0"/>
          <w:iCs/>
          <w:color w:val="000000" w:themeColor="text1"/>
          <w:lang w:val="pt-BR"/>
        </w:rPr>
        <w:t>utores.</w:t>
      </w:r>
    </w:p>
    <w:p w14:paraId="58F83C80" w14:textId="77777777" w:rsidR="00873201" w:rsidRPr="004D1B1C" w:rsidRDefault="00873201" w:rsidP="002E7BC7">
      <w:pPr>
        <w:ind w:firstLine="0"/>
        <w:rPr>
          <w:lang w:val="pt-BR"/>
        </w:rPr>
      </w:pPr>
    </w:p>
    <w:p w14:paraId="33BDE12D" w14:textId="3EA541DA" w:rsidR="00F97998" w:rsidRDefault="00F97998" w:rsidP="00C15C90">
      <w:pPr>
        <w:pStyle w:val="Subttulo"/>
        <w:numPr>
          <w:ilvl w:val="1"/>
          <w:numId w:val="2"/>
        </w:numPr>
        <w:ind w:left="567" w:hanging="567"/>
      </w:pPr>
      <w:bookmarkStart w:id="8" w:name="_Toc97788808"/>
      <w:proofErr w:type="spellStart"/>
      <w:r>
        <w:t>Descrição</w:t>
      </w:r>
      <w:proofErr w:type="spellEnd"/>
      <w:r>
        <w:t xml:space="preserve"> do Hardware</w:t>
      </w:r>
      <w:bookmarkEnd w:id="8"/>
    </w:p>
    <w:p w14:paraId="07795711" w14:textId="2C67AA55" w:rsidR="00040FC4" w:rsidRDefault="00040FC4" w:rsidP="00040FC4">
      <w:pPr>
        <w:rPr>
          <w:lang w:val="pt-PT"/>
        </w:rPr>
      </w:pPr>
      <w:r w:rsidRPr="00040FC4">
        <w:rPr>
          <w:lang w:val="pt-PT"/>
        </w:rPr>
        <w:t>Nesta seção são descritos os componentes do hardware que compõem o processador EK, incluindo uma descrição de suas funcionalidades, valores de entrada e saída.</w:t>
      </w:r>
    </w:p>
    <w:p w14:paraId="1FFE5C8B" w14:textId="77777777" w:rsidR="00040FC4" w:rsidRPr="00040FC4" w:rsidRDefault="00040FC4" w:rsidP="00040FC4">
      <w:pPr>
        <w:rPr>
          <w:lang w:val="pt-PT"/>
        </w:rPr>
      </w:pPr>
    </w:p>
    <w:p w14:paraId="242B4361" w14:textId="3367C7B8" w:rsidR="00C15C90" w:rsidRDefault="00C11E8B" w:rsidP="00C15C90">
      <w:pPr>
        <w:pStyle w:val="Subttulo"/>
        <w:numPr>
          <w:ilvl w:val="2"/>
          <w:numId w:val="2"/>
        </w:numPr>
        <w:ind w:left="851" w:hanging="851"/>
      </w:pPr>
      <w:bookmarkStart w:id="9" w:name="_Toc97788809"/>
      <w:r>
        <w:t>ALU</w:t>
      </w:r>
      <w:bookmarkEnd w:id="9"/>
    </w:p>
    <w:p w14:paraId="7D5725C3" w14:textId="507FBB59" w:rsidR="00040FC4" w:rsidRDefault="00040FC4" w:rsidP="00040FC4">
      <w:pPr>
        <w:rPr>
          <w:lang w:val="pt-BR"/>
        </w:rPr>
      </w:pPr>
      <w:r w:rsidRPr="00040FC4">
        <w:rPr>
          <w:lang w:val="pt-BR"/>
        </w:rPr>
        <w:t>O componente ALU (Unidade Lógica Aritmética) tem como principal objetivo efetuar as principais operações aritméticas (considerando apenas resultados inteiros), dentre elas: soma</w:t>
      </w:r>
      <w:r>
        <w:rPr>
          <w:lang w:val="pt-BR"/>
        </w:rPr>
        <w:t xml:space="preserve"> e</w:t>
      </w:r>
      <w:r w:rsidRPr="00040FC4">
        <w:rPr>
          <w:lang w:val="pt-BR"/>
        </w:rPr>
        <w:t xml:space="preserve"> subtração.</w:t>
      </w:r>
      <w:r>
        <w:rPr>
          <w:lang w:val="pt-BR"/>
        </w:rPr>
        <w:t xml:space="preserve"> </w:t>
      </w:r>
      <w:r w:rsidRPr="00040FC4">
        <w:rPr>
          <w:lang w:val="pt-BR"/>
        </w:rPr>
        <w:t>Adicionalmente</w:t>
      </w:r>
      <w:r>
        <w:rPr>
          <w:lang w:val="pt-BR"/>
        </w:rPr>
        <w:t>, ela</w:t>
      </w:r>
      <w:r w:rsidRPr="00040FC4">
        <w:rPr>
          <w:lang w:val="pt-BR"/>
        </w:rPr>
        <w:t xml:space="preserve"> efetua operações de comparação de valor como </w:t>
      </w:r>
      <w:r>
        <w:rPr>
          <w:lang w:val="pt-BR"/>
        </w:rPr>
        <w:t>BEQ</w:t>
      </w:r>
      <w:r w:rsidRPr="00040FC4">
        <w:rPr>
          <w:lang w:val="pt-BR"/>
        </w:rPr>
        <w:t>.</w:t>
      </w:r>
    </w:p>
    <w:p w14:paraId="4F4316C7" w14:textId="762DA5E5" w:rsidR="00040FC4" w:rsidRDefault="00040FC4" w:rsidP="00040FC4">
      <w:pPr>
        <w:rPr>
          <w:lang w:val="pt-BR"/>
        </w:rPr>
      </w:pPr>
      <w:r>
        <w:rPr>
          <w:lang w:val="pt-BR"/>
        </w:rPr>
        <w:t xml:space="preserve">O componente ALU recebe como entrada </w:t>
      </w:r>
      <w:r w:rsidR="00A21C8C">
        <w:rPr>
          <w:lang w:val="pt-BR"/>
        </w:rPr>
        <w:t>quatro</w:t>
      </w:r>
      <w:r>
        <w:rPr>
          <w:lang w:val="pt-BR"/>
        </w:rPr>
        <w:t xml:space="preserve"> valores</w:t>
      </w:r>
      <w:r w:rsidR="00A21C8C">
        <w:rPr>
          <w:lang w:val="pt-BR"/>
        </w:rPr>
        <w:t>:</w:t>
      </w:r>
    </w:p>
    <w:p w14:paraId="504232A8" w14:textId="28010B26" w:rsidR="00A21C8C" w:rsidRPr="00BA0396" w:rsidRDefault="00F43AE7" w:rsidP="00BA0396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CLOCK</w:t>
      </w:r>
      <w:r w:rsidR="00BA0396">
        <w:rPr>
          <w:lang w:val="pt-BR"/>
        </w:rPr>
        <w:t>: dado de 1 bit;</w:t>
      </w:r>
    </w:p>
    <w:p w14:paraId="22CBE883" w14:textId="25DF4500" w:rsidR="00A21C8C" w:rsidRDefault="00A21C8C" w:rsidP="00A21C8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A e B: dados de </w:t>
      </w:r>
      <w:r w:rsidR="00F43AE7">
        <w:rPr>
          <w:lang w:val="pt-BR"/>
        </w:rPr>
        <w:t>1 byte</w:t>
      </w:r>
      <w:r>
        <w:rPr>
          <w:lang w:val="pt-BR"/>
        </w:rPr>
        <w:t>;</w:t>
      </w:r>
    </w:p>
    <w:p w14:paraId="30903862" w14:textId="1A0262DF" w:rsidR="00A21C8C" w:rsidRDefault="00A21C8C" w:rsidP="00A21C8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OP: </w:t>
      </w:r>
      <w:proofErr w:type="spellStart"/>
      <w:r w:rsidR="00BA0396">
        <w:rPr>
          <w:lang w:val="pt-BR"/>
        </w:rPr>
        <w:t>o</w:t>
      </w:r>
      <w:r>
        <w:rPr>
          <w:lang w:val="pt-BR"/>
        </w:rPr>
        <w:t>pcode</w:t>
      </w:r>
      <w:proofErr w:type="spellEnd"/>
      <w:r>
        <w:rPr>
          <w:lang w:val="pt-BR"/>
        </w:rPr>
        <w:t xml:space="preserve"> de 4 bits</w:t>
      </w:r>
      <w:r w:rsidR="00BA0396">
        <w:rPr>
          <w:lang w:val="pt-BR"/>
        </w:rPr>
        <w:t>.</w:t>
      </w:r>
    </w:p>
    <w:p w14:paraId="7E62B3EC" w14:textId="0AA416C5" w:rsidR="00A21C8C" w:rsidRDefault="00BA0396" w:rsidP="00BA0396">
      <w:pPr>
        <w:rPr>
          <w:lang w:val="pt-BR"/>
        </w:rPr>
      </w:pPr>
      <w:r>
        <w:rPr>
          <w:lang w:val="pt-BR"/>
        </w:rPr>
        <w:t>A ALU possui três saídas:</w:t>
      </w:r>
    </w:p>
    <w:p w14:paraId="173941F5" w14:textId="7163AD78" w:rsidR="00BA0396" w:rsidRDefault="00BA0396" w:rsidP="00BA0396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S: resultado de </w:t>
      </w:r>
      <w:r w:rsidR="00F43AE7">
        <w:rPr>
          <w:lang w:val="pt-BR"/>
        </w:rPr>
        <w:t>1 byte</w:t>
      </w:r>
      <w:r>
        <w:rPr>
          <w:lang w:val="pt-BR"/>
        </w:rPr>
        <w:t>;</w:t>
      </w:r>
    </w:p>
    <w:p w14:paraId="7D4802AC" w14:textId="14D86EAF" w:rsidR="00BA0396" w:rsidRDefault="00BA0396" w:rsidP="00BA0396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Z: resultado de 1 bit para verificar se o valor retornado é zero;</w:t>
      </w:r>
    </w:p>
    <w:p w14:paraId="0F4CC031" w14:textId="663ABE14" w:rsidR="00BA0396" w:rsidRDefault="00BA0396" w:rsidP="00BA0396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</w:t>
      </w:r>
      <w:r w:rsidR="00F43AE7">
        <w:rPr>
          <w:lang w:val="pt-BR"/>
        </w:rPr>
        <w:t>VERFLOW</w:t>
      </w:r>
      <w:r>
        <w:rPr>
          <w:lang w:val="pt-BR"/>
        </w:rPr>
        <w:t xml:space="preserve">: resultado de 1 bit para verificar se </w:t>
      </w:r>
      <w:r w:rsidR="00BF17F3">
        <w:rPr>
          <w:lang w:val="pt-BR"/>
        </w:rPr>
        <w:t>a operação resulta num overflow.</w:t>
      </w:r>
    </w:p>
    <w:p w14:paraId="7497E111" w14:textId="4F9FF196" w:rsidR="00BF17F3" w:rsidRDefault="00BF17F3" w:rsidP="00BF17F3">
      <w:pPr>
        <w:pStyle w:val="Ttulo1"/>
        <w:rPr>
          <w:lang w:val="pt-BR"/>
        </w:rPr>
      </w:pPr>
      <w:r>
        <w:rPr>
          <w:lang w:val="pt-BR"/>
        </w:rPr>
        <w:t xml:space="preserve">Figura 2 – RTL </w:t>
      </w:r>
      <w:proofErr w:type="spellStart"/>
      <w:r>
        <w:rPr>
          <w:lang w:val="pt-BR"/>
        </w:rPr>
        <w:t>Viewer</w:t>
      </w:r>
      <w:proofErr w:type="spellEnd"/>
      <w:r>
        <w:rPr>
          <w:lang w:val="pt-BR"/>
        </w:rPr>
        <w:t xml:space="preserve"> da ALU</w:t>
      </w:r>
    </w:p>
    <w:p w14:paraId="1635F8C4" w14:textId="6E4D168C" w:rsidR="00BF17F3" w:rsidRPr="00BF17F3" w:rsidRDefault="00BF17F3" w:rsidP="00A86F24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09FF01F" wp14:editId="7BBCBEC2">
            <wp:extent cx="5400040" cy="32721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ACD0" w14:textId="4C9A573F" w:rsidR="00040FC4" w:rsidRDefault="00BF17F3" w:rsidP="00A86F24">
      <w:pPr>
        <w:pStyle w:val="Citao"/>
        <w:rPr>
          <w:rStyle w:val="nfaseSutil"/>
          <w:i w:val="0"/>
          <w:iCs/>
          <w:color w:val="000000" w:themeColor="text1"/>
        </w:rPr>
      </w:pPr>
      <w:r w:rsidRPr="00A86F24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="00A86F24">
        <w:rPr>
          <w:rStyle w:val="nfaseSutil"/>
          <w:i w:val="0"/>
          <w:iCs/>
          <w:color w:val="000000" w:themeColor="text1"/>
        </w:rPr>
        <w:t>E</w:t>
      </w:r>
      <w:r w:rsidRPr="00A86F24">
        <w:rPr>
          <w:rStyle w:val="nfaseSutil"/>
          <w:i w:val="0"/>
          <w:iCs/>
          <w:color w:val="000000" w:themeColor="text1"/>
        </w:rPr>
        <w:t>laborada</w:t>
      </w:r>
      <w:proofErr w:type="spellEnd"/>
      <w:r w:rsidRPr="00A86F24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A86F24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A86F24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A86F24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A86F24">
        <w:rPr>
          <w:rStyle w:val="nfaseSutil"/>
          <w:i w:val="0"/>
          <w:iCs/>
          <w:color w:val="000000" w:themeColor="text1"/>
        </w:rPr>
        <w:t>.</w:t>
      </w:r>
    </w:p>
    <w:p w14:paraId="5811E739" w14:textId="77777777" w:rsidR="00A86F24" w:rsidRPr="00A86F24" w:rsidRDefault="00A86F24" w:rsidP="00A86F24"/>
    <w:p w14:paraId="0B744F27" w14:textId="260CB9D3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0" w:name="_Toc97788810"/>
      <w:r>
        <w:t>BANCO_REGISTRADORES</w:t>
      </w:r>
      <w:bookmarkEnd w:id="10"/>
    </w:p>
    <w:p w14:paraId="57C283BA" w14:textId="5136EC4C" w:rsidR="00A86F24" w:rsidRDefault="00A86F24" w:rsidP="00A86F24">
      <w:pPr>
        <w:rPr>
          <w:lang w:val="pt-PT"/>
        </w:rPr>
      </w:pPr>
      <w:r w:rsidRPr="00A86F24">
        <w:rPr>
          <w:lang w:val="pt-PT"/>
        </w:rPr>
        <w:t xml:space="preserve">O componente </w:t>
      </w:r>
      <w:r>
        <w:rPr>
          <w:lang w:val="pt-PT"/>
        </w:rPr>
        <w:t>BANCO_REGISTRADORES</w:t>
      </w:r>
      <w:r w:rsidRPr="00A86F24">
        <w:rPr>
          <w:lang w:val="pt-PT"/>
        </w:rPr>
        <w:t xml:space="preserve"> tem como principal objetivo </w:t>
      </w:r>
      <w:r>
        <w:rPr>
          <w:lang w:val="pt-PT"/>
        </w:rPr>
        <w:t>escrever</w:t>
      </w:r>
      <w:r w:rsidR="00F43AE7">
        <w:rPr>
          <w:lang w:val="pt-PT"/>
        </w:rPr>
        <w:t xml:space="preserve">, </w:t>
      </w:r>
      <w:r>
        <w:rPr>
          <w:lang w:val="pt-PT"/>
        </w:rPr>
        <w:t>ler</w:t>
      </w:r>
      <w:r w:rsidR="00F43AE7">
        <w:rPr>
          <w:lang w:val="pt-PT"/>
        </w:rPr>
        <w:t xml:space="preserve"> e </w:t>
      </w:r>
      <w:r>
        <w:rPr>
          <w:lang w:val="pt-PT"/>
        </w:rPr>
        <w:t>armazenar valores nos registradores</w:t>
      </w:r>
      <w:r w:rsidRPr="00A86F24">
        <w:rPr>
          <w:lang w:val="pt-PT"/>
        </w:rPr>
        <w:t>.</w:t>
      </w:r>
    </w:p>
    <w:p w14:paraId="2FECCBB6" w14:textId="616DBC2E" w:rsidR="00A86F24" w:rsidRDefault="00A86F24" w:rsidP="00A86F24">
      <w:pPr>
        <w:rPr>
          <w:lang w:val="pt-PT"/>
        </w:rPr>
      </w:pPr>
      <w:r>
        <w:rPr>
          <w:lang w:val="pt-PT"/>
        </w:rPr>
        <w:t>O componente BANCO_REGISTRADORES</w:t>
      </w:r>
      <w:r w:rsidR="00F43AE7">
        <w:rPr>
          <w:lang w:val="pt-PT"/>
        </w:rPr>
        <w:t xml:space="preserve"> recebe como entrada quatro valores:</w:t>
      </w:r>
    </w:p>
    <w:p w14:paraId="49D911F8" w14:textId="77925527" w:rsidR="00F43AE7" w:rsidRDefault="00F43AE7" w:rsidP="00F43AE7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CLOCK: dado de 1 bit;</w:t>
      </w:r>
    </w:p>
    <w:p w14:paraId="05D5611A" w14:textId="0029386D" w:rsidR="00F43AE7" w:rsidRDefault="00F43AE7" w:rsidP="00F43AE7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REG_WRITE: dado de 1 bit que indica se há escrita em registradores;</w:t>
      </w:r>
    </w:p>
    <w:p w14:paraId="48664F64" w14:textId="43424F6D" w:rsidR="00F43AE7" w:rsidRDefault="00F43AE7" w:rsidP="00F43AE7">
      <w:pPr>
        <w:pStyle w:val="PargrafodaLista"/>
        <w:numPr>
          <w:ilvl w:val="0"/>
          <w:numId w:val="9"/>
        </w:numPr>
        <w:rPr>
          <w:lang w:val="pt-BR"/>
        </w:rPr>
      </w:pPr>
      <w:r w:rsidRPr="00F43AE7">
        <w:rPr>
          <w:lang w:val="pt-BR"/>
        </w:rPr>
        <w:t>REG1_IN e REG2_IN: dados de do</w:t>
      </w:r>
      <w:r>
        <w:rPr>
          <w:lang w:val="pt-BR"/>
        </w:rPr>
        <w:t>is bits que indicam sobre quais registradores devem ser executados as operações;</w:t>
      </w:r>
    </w:p>
    <w:p w14:paraId="3055A5C2" w14:textId="14CC02E4" w:rsidR="00F43AE7" w:rsidRDefault="00F43AE7" w:rsidP="00F43AE7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WRITE_DATA: dado de 1 byte a ser escrito em registrador</w:t>
      </w:r>
      <w:r w:rsidR="00711ED8">
        <w:rPr>
          <w:lang w:val="pt-BR"/>
        </w:rPr>
        <w:t>.</w:t>
      </w:r>
    </w:p>
    <w:p w14:paraId="22629233" w14:textId="10E65589" w:rsidR="00F43AE7" w:rsidRDefault="00F43AE7" w:rsidP="00F43AE7">
      <w:pPr>
        <w:rPr>
          <w:lang w:val="pt-BR"/>
        </w:rPr>
      </w:pPr>
      <w:r>
        <w:rPr>
          <w:lang w:val="pt-BR"/>
        </w:rPr>
        <w:t xml:space="preserve">O componente BANCO_REGISTRADORES </w:t>
      </w:r>
      <w:r w:rsidR="00766756">
        <w:rPr>
          <w:lang w:val="pt-BR"/>
        </w:rPr>
        <w:t>tem duas saídas:</w:t>
      </w:r>
    </w:p>
    <w:p w14:paraId="070665C2" w14:textId="24BD6972" w:rsidR="00766756" w:rsidRDefault="00766756" w:rsidP="00766756">
      <w:pPr>
        <w:pStyle w:val="PargrafodaLista"/>
        <w:numPr>
          <w:ilvl w:val="0"/>
          <w:numId w:val="10"/>
        </w:numPr>
        <w:rPr>
          <w:lang w:val="pt-BR"/>
        </w:rPr>
      </w:pPr>
      <w:r w:rsidRPr="00F43AE7">
        <w:rPr>
          <w:lang w:val="pt-BR"/>
        </w:rPr>
        <w:lastRenderedPageBreak/>
        <w:t>REG1_OUT e REG2_OUT: dados de 1 byte ar</w:t>
      </w:r>
      <w:r>
        <w:rPr>
          <w:lang w:val="pt-BR"/>
        </w:rPr>
        <w:t>mazenados nos registradores.</w:t>
      </w:r>
    </w:p>
    <w:p w14:paraId="67D8CAE5" w14:textId="48FAD741" w:rsidR="00766756" w:rsidRDefault="00766756" w:rsidP="00766756">
      <w:pPr>
        <w:pStyle w:val="Ttulo1"/>
        <w:rPr>
          <w:lang w:val="pt-BR"/>
        </w:rPr>
      </w:pPr>
      <w:r>
        <w:rPr>
          <w:lang w:val="pt-BR"/>
        </w:rPr>
        <w:t xml:space="preserve">Figura 3 – RTL </w:t>
      </w:r>
      <w:proofErr w:type="spellStart"/>
      <w:r>
        <w:rPr>
          <w:lang w:val="pt-BR"/>
        </w:rPr>
        <w:t>Viewer</w:t>
      </w:r>
      <w:proofErr w:type="spellEnd"/>
      <w:r>
        <w:rPr>
          <w:lang w:val="pt-BR"/>
        </w:rPr>
        <w:t xml:space="preserve"> do BANCO_REGISTRADORES</w:t>
      </w:r>
    </w:p>
    <w:p w14:paraId="6C7D4AA1" w14:textId="64B1D2D5" w:rsidR="00766756" w:rsidRDefault="005C3A41" w:rsidP="005C3A41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03586D14" wp14:editId="13D16F91">
            <wp:extent cx="5400040" cy="28644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3B9F" w14:textId="77777777" w:rsidR="005C3A41" w:rsidRPr="005C3A41" w:rsidRDefault="005C3A41" w:rsidP="005C3A41">
      <w:pPr>
        <w:pStyle w:val="Citao"/>
        <w:rPr>
          <w:rStyle w:val="nfaseSutil"/>
          <w:i w:val="0"/>
          <w:iCs/>
          <w:color w:val="000000" w:themeColor="text1"/>
        </w:rPr>
      </w:pPr>
      <w:r w:rsidRPr="005C3A41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1182F409" w14:textId="77777777" w:rsidR="00766756" w:rsidRPr="005C3A41" w:rsidRDefault="00766756" w:rsidP="005C3A41">
      <w:pPr>
        <w:ind w:firstLine="0"/>
        <w:rPr>
          <w:lang w:val="pt-BR"/>
        </w:rPr>
      </w:pPr>
    </w:p>
    <w:p w14:paraId="58E8DE91" w14:textId="516036F3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1" w:name="_Toc97788811"/>
      <w:r>
        <w:t>CONTADOR_SINCRONO</w:t>
      </w:r>
      <w:bookmarkEnd w:id="11"/>
    </w:p>
    <w:p w14:paraId="56EE6539" w14:textId="2AA7A015" w:rsidR="00C969A3" w:rsidRDefault="00DC5A3E" w:rsidP="00C969A3">
      <w:pPr>
        <w:rPr>
          <w:lang w:val="pt-BR"/>
        </w:rPr>
      </w:pPr>
      <w:r w:rsidRPr="00DC5A3E">
        <w:rPr>
          <w:lang w:val="pt-BR"/>
        </w:rPr>
        <w:t>O componente CONTADOR_SINCRONO t</w:t>
      </w:r>
      <w:r>
        <w:rPr>
          <w:lang w:val="pt-BR"/>
        </w:rPr>
        <w:t xml:space="preserve">em como objetivo somar 1 ao PC, avançando assim </w:t>
      </w:r>
      <w:r w:rsidR="00711ED8">
        <w:rPr>
          <w:lang w:val="pt-BR"/>
        </w:rPr>
        <w:t>para a próxima linha de código do programa na memória ROM.</w:t>
      </w:r>
    </w:p>
    <w:p w14:paraId="7BB50518" w14:textId="2F3CD13F" w:rsidR="00711ED8" w:rsidRDefault="00711ED8" w:rsidP="00C969A3">
      <w:pPr>
        <w:rPr>
          <w:lang w:val="pt-BR"/>
        </w:rPr>
      </w:pPr>
      <w:r>
        <w:rPr>
          <w:lang w:val="pt-BR"/>
        </w:rPr>
        <w:t>O componente CONTADOR_SINCRONO recebe como entrada dois valores:</w:t>
      </w:r>
    </w:p>
    <w:p w14:paraId="4B343122" w14:textId="54BB79B2" w:rsidR="00711ED8" w:rsidRDefault="00711ED8" w:rsidP="00711ED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CLOCK: dado de 1 bit;</w:t>
      </w:r>
    </w:p>
    <w:p w14:paraId="37388758" w14:textId="0C00B82E" w:rsidR="00711ED8" w:rsidRDefault="00711ED8" w:rsidP="00711ED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A: dado de 1 byte equivalente ao endereço no PC.</w:t>
      </w:r>
    </w:p>
    <w:p w14:paraId="350DC543" w14:textId="519E6D83" w:rsidR="00711ED8" w:rsidRDefault="00711ED8" w:rsidP="00711ED8">
      <w:pPr>
        <w:rPr>
          <w:lang w:val="pt-BR"/>
        </w:rPr>
      </w:pPr>
      <w:r>
        <w:rPr>
          <w:lang w:val="pt-BR"/>
        </w:rPr>
        <w:t>O componente CONTADOR_SINCRONO tem como saída o valor:</w:t>
      </w:r>
    </w:p>
    <w:p w14:paraId="45DC2596" w14:textId="46B29305" w:rsidR="00711ED8" w:rsidRDefault="00711ED8" w:rsidP="00711ED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S: PC + 1.</w:t>
      </w:r>
    </w:p>
    <w:p w14:paraId="76D43DDE" w14:textId="228F1C62" w:rsidR="00711ED8" w:rsidRDefault="00711ED8" w:rsidP="00711ED8">
      <w:pPr>
        <w:pStyle w:val="Ttulo1"/>
        <w:rPr>
          <w:lang w:val="pt-BR"/>
        </w:rPr>
      </w:pPr>
      <w:r>
        <w:rPr>
          <w:lang w:val="pt-BR"/>
        </w:rPr>
        <w:t xml:space="preserve">Figura 4 – RTL </w:t>
      </w:r>
      <w:proofErr w:type="spellStart"/>
      <w:r>
        <w:rPr>
          <w:lang w:val="pt-BR"/>
        </w:rPr>
        <w:t>Viewer</w:t>
      </w:r>
      <w:proofErr w:type="spellEnd"/>
      <w:r>
        <w:rPr>
          <w:lang w:val="pt-BR"/>
        </w:rPr>
        <w:t xml:space="preserve"> do CONTADOR_SINCRONO</w:t>
      </w:r>
    </w:p>
    <w:p w14:paraId="674093F2" w14:textId="38F52155" w:rsidR="001161BF" w:rsidRPr="001161BF" w:rsidRDefault="001161BF" w:rsidP="001161BF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0B5DFE0D" wp14:editId="408B1A88">
            <wp:extent cx="5400040" cy="118046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EE99" w14:textId="42E69280" w:rsidR="00711ED8" w:rsidRPr="001161BF" w:rsidRDefault="001161BF" w:rsidP="001161BF">
      <w:pPr>
        <w:pStyle w:val="Citao"/>
      </w:pPr>
      <w:r w:rsidRPr="005C3A41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2556DB1B" w14:textId="77777777" w:rsidR="001161BF" w:rsidRPr="00711ED8" w:rsidRDefault="001161BF" w:rsidP="00711ED8">
      <w:pPr>
        <w:rPr>
          <w:lang w:val="pt-BR"/>
        </w:rPr>
      </w:pPr>
    </w:p>
    <w:p w14:paraId="6F34E9CF" w14:textId="4C9E0155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2" w:name="_Toc97788812"/>
      <w:r>
        <w:lastRenderedPageBreak/>
        <w:t>DIV_INSTRUCAO</w:t>
      </w:r>
      <w:bookmarkEnd w:id="12"/>
    </w:p>
    <w:p w14:paraId="777783BF" w14:textId="7957E57B" w:rsidR="001161BF" w:rsidRDefault="001161BF" w:rsidP="001161BF">
      <w:pPr>
        <w:rPr>
          <w:lang w:val="pt-BR"/>
        </w:rPr>
      </w:pPr>
      <w:r w:rsidRPr="001161BF">
        <w:rPr>
          <w:lang w:val="pt-BR"/>
        </w:rPr>
        <w:t>O componente DIV_INSTRUCAO d</w:t>
      </w:r>
      <w:r>
        <w:rPr>
          <w:lang w:val="pt-BR"/>
        </w:rPr>
        <w:t>ivide a instrução recebida em 4 trilhas, que são utilizadas para definir qual o tipo de instrução a ser executado e quais seus operandos.</w:t>
      </w:r>
    </w:p>
    <w:p w14:paraId="3C0B9BC4" w14:textId="5311ECF9" w:rsidR="001161BF" w:rsidRDefault="001161BF" w:rsidP="001161BF">
      <w:pPr>
        <w:rPr>
          <w:lang w:val="pt-BR"/>
        </w:rPr>
      </w:pPr>
      <w:r>
        <w:rPr>
          <w:lang w:val="pt-BR"/>
        </w:rPr>
        <w:t>O componente DIV_INSTRUCAO recebe como entrada:</w:t>
      </w:r>
    </w:p>
    <w:p w14:paraId="71BCFDBF" w14:textId="7731D500" w:rsidR="001161BF" w:rsidRDefault="006B4583" w:rsidP="001161BF">
      <w:pPr>
        <w:pStyle w:val="PargrafodaLista"/>
        <w:numPr>
          <w:ilvl w:val="0"/>
          <w:numId w:val="11"/>
        </w:numPr>
        <w:rPr>
          <w:lang w:val="pt-BR"/>
        </w:rPr>
      </w:pPr>
      <w:r w:rsidRPr="006B4583">
        <w:rPr>
          <w:lang w:val="pt-BR"/>
        </w:rPr>
        <w:t xml:space="preserve">INSTRUCTION: dado de 1 byte com </w:t>
      </w:r>
      <w:r>
        <w:rPr>
          <w:lang w:val="pt-BR"/>
        </w:rPr>
        <w:t>a instrução.</w:t>
      </w:r>
    </w:p>
    <w:p w14:paraId="4DC56180" w14:textId="23DE62F9" w:rsidR="006B4583" w:rsidRDefault="006B4583" w:rsidP="006B4583">
      <w:pPr>
        <w:rPr>
          <w:lang w:val="pt-BR"/>
        </w:rPr>
      </w:pPr>
      <w:r>
        <w:rPr>
          <w:lang w:val="pt-BR"/>
        </w:rPr>
        <w:t>O componente DIV_INSTRUCAO tem como saída:</w:t>
      </w:r>
    </w:p>
    <w:p w14:paraId="2587B3F7" w14:textId="4335D0EB" w:rsidR="006B4583" w:rsidRDefault="006B4583" w:rsidP="006B458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ADDRESS: dado de 4 bits com endereço;</w:t>
      </w:r>
    </w:p>
    <w:p w14:paraId="029CA735" w14:textId="347609E3" w:rsidR="006B4583" w:rsidRDefault="006B4583" w:rsidP="006B458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OPCODE: dado de 4 bits com o </w:t>
      </w:r>
      <w:proofErr w:type="spellStart"/>
      <w:r>
        <w:rPr>
          <w:lang w:val="pt-BR"/>
        </w:rPr>
        <w:t>opcode</w:t>
      </w:r>
      <w:proofErr w:type="spellEnd"/>
      <w:r>
        <w:rPr>
          <w:lang w:val="pt-BR"/>
        </w:rPr>
        <w:t>;</w:t>
      </w:r>
    </w:p>
    <w:p w14:paraId="2F661512" w14:textId="6104FE2E" w:rsidR="006B4583" w:rsidRDefault="006B4583" w:rsidP="006B458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RS: dado de 2 bits com o primeiro operando;</w:t>
      </w:r>
    </w:p>
    <w:p w14:paraId="17980261" w14:textId="0EEEC8FD" w:rsidR="006B4583" w:rsidRDefault="006B4583" w:rsidP="006B458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RT: dado de 2 bits com o segundo operando.</w:t>
      </w:r>
    </w:p>
    <w:p w14:paraId="0F90EBD8" w14:textId="59D03E3C" w:rsidR="006B4583" w:rsidRPr="00332EF8" w:rsidRDefault="006B4583" w:rsidP="006B4583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 w:rsidR="00332EF8" w:rsidRPr="00332EF8">
        <w:rPr>
          <w:lang w:val="pt-BR"/>
        </w:rPr>
        <w:t>5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do </w:t>
      </w:r>
      <w:r w:rsidR="00332EF8" w:rsidRPr="00332EF8">
        <w:rPr>
          <w:lang w:val="pt-BR"/>
        </w:rPr>
        <w:t>DIV_INSTRU</w:t>
      </w:r>
      <w:r w:rsidR="00332EF8">
        <w:rPr>
          <w:lang w:val="pt-BR"/>
        </w:rPr>
        <w:t>CAO</w:t>
      </w:r>
    </w:p>
    <w:p w14:paraId="6FD7F994" w14:textId="0BFA2FF7" w:rsidR="006B4583" w:rsidRPr="006B4583" w:rsidRDefault="006B4583" w:rsidP="006B4583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64540F6B" wp14:editId="034C89EA">
            <wp:extent cx="5400040" cy="16160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74BF" w14:textId="77777777" w:rsidR="006B4583" w:rsidRPr="001161BF" w:rsidRDefault="006B4583" w:rsidP="006B4583">
      <w:pPr>
        <w:pStyle w:val="Citao"/>
      </w:pPr>
      <w:r w:rsidRPr="005C3A41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79A148E8" w14:textId="77777777" w:rsidR="006B4583" w:rsidRPr="006B4583" w:rsidRDefault="006B4583" w:rsidP="006B4583">
      <w:pPr>
        <w:ind w:firstLine="0"/>
        <w:rPr>
          <w:lang w:val="pt-BR"/>
        </w:rPr>
      </w:pPr>
    </w:p>
    <w:p w14:paraId="1FD4CC2F" w14:textId="6D144E6B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3" w:name="_Toc97788813"/>
      <w:r>
        <w:t>EXTENSOR_2X8</w:t>
      </w:r>
      <w:bookmarkEnd w:id="13"/>
    </w:p>
    <w:p w14:paraId="4694FAA1" w14:textId="43CD0753" w:rsidR="00332EF8" w:rsidRDefault="00332EF8" w:rsidP="00332EF8">
      <w:pPr>
        <w:rPr>
          <w:lang w:val="pt-BR"/>
        </w:rPr>
      </w:pPr>
      <w:r w:rsidRPr="001161BF">
        <w:rPr>
          <w:lang w:val="pt-BR"/>
        </w:rPr>
        <w:t xml:space="preserve">O componente </w:t>
      </w:r>
      <w:r>
        <w:rPr>
          <w:lang w:val="pt-BR"/>
        </w:rPr>
        <w:t xml:space="preserve">EXTENSOR_2X8 </w:t>
      </w:r>
      <w:proofErr w:type="spellStart"/>
      <w:r>
        <w:rPr>
          <w:lang w:val="pt-BR"/>
        </w:rPr>
        <w:t>extende</w:t>
      </w:r>
      <w:proofErr w:type="spellEnd"/>
      <w:r>
        <w:rPr>
          <w:lang w:val="pt-BR"/>
        </w:rPr>
        <w:t xml:space="preserve"> um sinal de 2 bits para um de 1 byte.</w:t>
      </w:r>
    </w:p>
    <w:p w14:paraId="5C5FD910" w14:textId="1670F9BD" w:rsidR="00332EF8" w:rsidRDefault="00332EF8" w:rsidP="00332EF8">
      <w:pPr>
        <w:rPr>
          <w:lang w:val="pt-BR"/>
        </w:rPr>
      </w:pPr>
      <w:r>
        <w:rPr>
          <w:lang w:val="pt-BR"/>
        </w:rPr>
        <w:t>O componente EXTENSOR_2X8 recebe como entrada:</w:t>
      </w:r>
    </w:p>
    <w:p w14:paraId="64172E33" w14:textId="327A18F7" w:rsidR="00332EF8" w:rsidRDefault="00332EF8" w:rsidP="00332EF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</w:t>
      </w:r>
      <w:r w:rsidRPr="006B4583">
        <w:rPr>
          <w:lang w:val="pt-BR"/>
        </w:rPr>
        <w:t xml:space="preserve">: dado de </w:t>
      </w:r>
      <w:r>
        <w:rPr>
          <w:lang w:val="pt-BR"/>
        </w:rPr>
        <w:t>2 bits</w:t>
      </w:r>
      <w:r w:rsidRPr="006B4583">
        <w:rPr>
          <w:lang w:val="pt-BR"/>
        </w:rPr>
        <w:t xml:space="preserve"> </w:t>
      </w:r>
      <w:r>
        <w:rPr>
          <w:lang w:val="pt-BR"/>
        </w:rPr>
        <w:t xml:space="preserve">a ser </w:t>
      </w:r>
      <w:proofErr w:type="spellStart"/>
      <w:r>
        <w:rPr>
          <w:lang w:val="pt-BR"/>
        </w:rPr>
        <w:t>extendido</w:t>
      </w:r>
      <w:proofErr w:type="spellEnd"/>
      <w:r>
        <w:rPr>
          <w:lang w:val="pt-BR"/>
        </w:rPr>
        <w:t>.</w:t>
      </w:r>
    </w:p>
    <w:p w14:paraId="6854503D" w14:textId="15B5B1DD" w:rsidR="00332EF8" w:rsidRDefault="00332EF8" w:rsidP="00332EF8">
      <w:pPr>
        <w:rPr>
          <w:lang w:val="pt-BR"/>
        </w:rPr>
      </w:pPr>
      <w:r>
        <w:rPr>
          <w:lang w:val="pt-BR"/>
        </w:rPr>
        <w:t>O componente EXTENSOR_2X8 tem como saída:</w:t>
      </w:r>
    </w:p>
    <w:p w14:paraId="05971BB7" w14:textId="2C808C93" w:rsidR="00332EF8" w:rsidRDefault="00332EF8" w:rsidP="00332EF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S: dado de 1 byte </w:t>
      </w:r>
      <w:proofErr w:type="spellStart"/>
      <w:r>
        <w:rPr>
          <w:lang w:val="pt-BR"/>
        </w:rPr>
        <w:t>extendido</w:t>
      </w:r>
      <w:proofErr w:type="spellEnd"/>
      <w:r w:rsidR="00161FA3">
        <w:rPr>
          <w:lang w:val="pt-BR"/>
        </w:rPr>
        <w:t>.</w:t>
      </w:r>
    </w:p>
    <w:p w14:paraId="3D20E5FF" w14:textId="5590B33C" w:rsidR="00161FA3" w:rsidRDefault="00161FA3" w:rsidP="00161FA3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>
        <w:rPr>
          <w:lang w:val="pt-BR"/>
        </w:rPr>
        <w:t>6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do </w:t>
      </w:r>
      <w:r>
        <w:rPr>
          <w:lang w:val="pt-BR"/>
        </w:rPr>
        <w:t>EXTENSOR_2X8</w:t>
      </w:r>
    </w:p>
    <w:p w14:paraId="2B38E1A2" w14:textId="04E7D4AF" w:rsidR="00161FA3" w:rsidRPr="00161FA3" w:rsidRDefault="00161FA3" w:rsidP="00161FA3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1941C2B4" wp14:editId="6062B4B1">
            <wp:extent cx="5400040" cy="13023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4337" w14:textId="7FD6D8D3" w:rsidR="00161FA3" w:rsidRPr="00161FA3" w:rsidRDefault="00161FA3" w:rsidP="00161FA3">
      <w:pPr>
        <w:pStyle w:val="Citao"/>
      </w:pPr>
      <w:r w:rsidRPr="005C3A41">
        <w:rPr>
          <w:rStyle w:val="nfaseSutil"/>
          <w:i w:val="0"/>
          <w:iCs/>
          <w:color w:val="000000" w:themeColor="text1"/>
        </w:rPr>
        <w:lastRenderedPageBreak/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5D9F7C7D" w14:textId="77777777" w:rsidR="00332EF8" w:rsidRPr="00332EF8" w:rsidRDefault="00332EF8" w:rsidP="00332EF8">
      <w:pPr>
        <w:rPr>
          <w:lang w:val="pt-BR"/>
        </w:rPr>
      </w:pPr>
    </w:p>
    <w:p w14:paraId="718E3F52" w14:textId="120D5428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4" w:name="_Toc97788814"/>
      <w:r>
        <w:t>EXTENSOR_4X8</w:t>
      </w:r>
      <w:bookmarkEnd w:id="14"/>
    </w:p>
    <w:p w14:paraId="647F2DBF" w14:textId="7B121838" w:rsidR="00332EF8" w:rsidRDefault="00332EF8" w:rsidP="00332EF8">
      <w:pPr>
        <w:rPr>
          <w:lang w:val="pt-BR"/>
        </w:rPr>
      </w:pPr>
      <w:r w:rsidRPr="001161BF">
        <w:rPr>
          <w:lang w:val="pt-BR"/>
        </w:rPr>
        <w:t xml:space="preserve">O componente </w:t>
      </w:r>
      <w:r>
        <w:rPr>
          <w:lang w:val="pt-BR"/>
        </w:rPr>
        <w:t xml:space="preserve">EXTENSOR_4X8 </w:t>
      </w:r>
      <w:proofErr w:type="spellStart"/>
      <w:r>
        <w:rPr>
          <w:lang w:val="pt-BR"/>
        </w:rPr>
        <w:t>extende</w:t>
      </w:r>
      <w:proofErr w:type="spellEnd"/>
      <w:r>
        <w:rPr>
          <w:lang w:val="pt-BR"/>
        </w:rPr>
        <w:t xml:space="preserve"> um sinal de 4 bits para um de 1 byte.</w:t>
      </w:r>
    </w:p>
    <w:p w14:paraId="7E0AE434" w14:textId="4B08B338" w:rsidR="00332EF8" w:rsidRDefault="00332EF8" w:rsidP="00332EF8">
      <w:pPr>
        <w:rPr>
          <w:lang w:val="pt-BR"/>
        </w:rPr>
      </w:pPr>
      <w:r>
        <w:rPr>
          <w:lang w:val="pt-BR"/>
        </w:rPr>
        <w:t>O componente EXTENSOR_4X8 recebe como entrada:</w:t>
      </w:r>
    </w:p>
    <w:p w14:paraId="02E1ADB5" w14:textId="38916878" w:rsidR="00332EF8" w:rsidRDefault="00332EF8" w:rsidP="00332EF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</w:t>
      </w:r>
      <w:r w:rsidRPr="006B4583">
        <w:rPr>
          <w:lang w:val="pt-BR"/>
        </w:rPr>
        <w:t xml:space="preserve">: dado de </w:t>
      </w:r>
      <w:r>
        <w:rPr>
          <w:lang w:val="pt-BR"/>
        </w:rPr>
        <w:t>4 bits</w:t>
      </w:r>
      <w:r w:rsidRPr="006B4583">
        <w:rPr>
          <w:lang w:val="pt-BR"/>
        </w:rPr>
        <w:t xml:space="preserve"> </w:t>
      </w:r>
      <w:r>
        <w:rPr>
          <w:lang w:val="pt-BR"/>
        </w:rPr>
        <w:t xml:space="preserve">a ser </w:t>
      </w:r>
      <w:proofErr w:type="spellStart"/>
      <w:r>
        <w:rPr>
          <w:lang w:val="pt-BR"/>
        </w:rPr>
        <w:t>extendido</w:t>
      </w:r>
      <w:proofErr w:type="spellEnd"/>
      <w:r>
        <w:rPr>
          <w:lang w:val="pt-BR"/>
        </w:rPr>
        <w:t>.</w:t>
      </w:r>
    </w:p>
    <w:p w14:paraId="26D1B453" w14:textId="01E2ED19" w:rsidR="00332EF8" w:rsidRDefault="00332EF8" w:rsidP="00332EF8">
      <w:pPr>
        <w:rPr>
          <w:lang w:val="pt-BR"/>
        </w:rPr>
      </w:pPr>
      <w:r>
        <w:rPr>
          <w:lang w:val="pt-BR"/>
        </w:rPr>
        <w:t>O componente EXTENSOR_4X8 tem como saída:</w:t>
      </w:r>
    </w:p>
    <w:p w14:paraId="55FF9724" w14:textId="363BEAEB" w:rsidR="00332EF8" w:rsidRDefault="00332EF8" w:rsidP="00332EF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S: dado de 1 byte </w:t>
      </w:r>
      <w:proofErr w:type="spellStart"/>
      <w:r>
        <w:rPr>
          <w:lang w:val="pt-BR"/>
        </w:rPr>
        <w:t>extendido</w:t>
      </w:r>
      <w:proofErr w:type="spellEnd"/>
      <w:r w:rsidR="00161FA3">
        <w:rPr>
          <w:lang w:val="pt-BR"/>
        </w:rPr>
        <w:t>.</w:t>
      </w:r>
    </w:p>
    <w:p w14:paraId="33B00101" w14:textId="1B98EDD3" w:rsidR="00161FA3" w:rsidRDefault="00161FA3" w:rsidP="00161FA3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 w:rsidR="00773994">
        <w:rPr>
          <w:lang w:val="pt-BR"/>
        </w:rPr>
        <w:t>7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do </w:t>
      </w:r>
      <w:r>
        <w:rPr>
          <w:lang w:val="pt-BR"/>
        </w:rPr>
        <w:t>EXTENSOR_4X8</w:t>
      </w:r>
    </w:p>
    <w:p w14:paraId="611B0FE9" w14:textId="158AF0B2" w:rsidR="00161FA3" w:rsidRPr="00161FA3" w:rsidRDefault="00161FA3" w:rsidP="00161FA3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0D6D9619" wp14:editId="1B1943D4">
            <wp:extent cx="5400040" cy="12001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8B34" w14:textId="77777777" w:rsidR="00161FA3" w:rsidRPr="001161BF" w:rsidRDefault="00161FA3" w:rsidP="00161FA3">
      <w:pPr>
        <w:pStyle w:val="Citao"/>
      </w:pPr>
      <w:r w:rsidRPr="005C3A41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63EF0AD3" w14:textId="77777777" w:rsidR="00332EF8" w:rsidRPr="00332EF8" w:rsidRDefault="00332EF8" w:rsidP="00332EF8">
      <w:pPr>
        <w:rPr>
          <w:lang w:val="pt-BR"/>
        </w:rPr>
      </w:pPr>
    </w:p>
    <w:p w14:paraId="171BF680" w14:textId="7C01901C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5" w:name="_Toc97788815"/>
      <w:r>
        <w:t>MUX_2X1</w:t>
      </w:r>
      <w:bookmarkEnd w:id="15"/>
    </w:p>
    <w:p w14:paraId="56BFF69A" w14:textId="565A7440" w:rsidR="00773994" w:rsidRDefault="00773994" w:rsidP="00773994">
      <w:pPr>
        <w:rPr>
          <w:lang w:val="pt-BR"/>
        </w:rPr>
      </w:pPr>
      <w:r w:rsidRPr="001161BF">
        <w:rPr>
          <w:lang w:val="pt-BR"/>
        </w:rPr>
        <w:t xml:space="preserve">O componente </w:t>
      </w:r>
      <w:r>
        <w:rPr>
          <w:lang w:val="pt-BR"/>
        </w:rPr>
        <w:t>MUX_2X1 seleciona um entre dois dados de 1 byte com base num seletor.</w:t>
      </w:r>
    </w:p>
    <w:p w14:paraId="1D6455C1" w14:textId="1EC53F6D" w:rsidR="00773994" w:rsidRDefault="00773994" w:rsidP="00773994">
      <w:pPr>
        <w:rPr>
          <w:lang w:val="pt-BR"/>
        </w:rPr>
      </w:pPr>
      <w:r>
        <w:rPr>
          <w:lang w:val="pt-BR"/>
        </w:rPr>
        <w:t>O componente MUX_2X1 recebe como entrada:</w:t>
      </w:r>
    </w:p>
    <w:p w14:paraId="2D3A8CE1" w14:textId="3EF6C7D5" w:rsidR="00773994" w:rsidRDefault="00773994" w:rsidP="00773994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 e B</w:t>
      </w:r>
      <w:r w:rsidRPr="006B4583">
        <w:rPr>
          <w:lang w:val="pt-BR"/>
        </w:rPr>
        <w:t>: dado</w:t>
      </w:r>
      <w:r>
        <w:rPr>
          <w:lang w:val="pt-BR"/>
        </w:rPr>
        <w:t>s</w:t>
      </w:r>
      <w:r w:rsidRPr="006B4583">
        <w:rPr>
          <w:lang w:val="pt-BR"/>
        </w:rPr>
        <w:t xml:space="preserve"> de </w:t>
      </w:r>
      <w:r>
        <w:rPr>
          <w:lang w:val="pt-BR"/>
        </w:rPr>
        <w:t>1 byte;</w:t>
      </w:r>
    </w:p>
    <w:p w14:paraId="7BB89DDA" w14:textId="4877B20F" w:rsidR="00773994" w:rsidRDefault="00773994" w:rsidP="00773994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SELECTOR: dado de 1 bit.</w:t>
      </w:r>
    </w:p>
    <w:p w14:paraId="3A3B5D52" w14:textId="08710C4A" w:rsidR="00773994" w:rsidRDefault="00773994" w:rsidP="00773994">
      <w:pPr>
        <w:rPr>
          <w:lang w:val="pt-BR"/>
        </w:rPr>
      </w:pPr>
      <w:r>
        <w:rPr>
          <w:lang w:val="pt-BR"/>
        </w:rPr>
        <w:t>O componente MUX_2X1 tem como saída:</w:t>
      </w:r>
    </w:p>
    <w:p w14:paraId="1277D481" w14:textId="6FD38C67" w:rsidR="00773994" w:rsidRDefault="00773994" w:rsidP="00773994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RESULT: dado de 1 byte que foi selecionado.</w:t>
      </w:r>
    </w:p>
    <w:p w14:paraId="72D5C8FF" w14:textId="3A4494FE" w:rsidR="00773994" w:rsidRDefault="00773994" w:rsidP="00773994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>
        <w:rPr>
          <w:lang w:val="pt-BR"/>
        </w:rPr>
        <w:t>8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do </w:t>
      </w:r>
      <w:r>
        <w:rPr>
          <w:lang w:val="pt-BR"/>
        </w:rPr>
        <w:t>MUX_2X1</w:t>
      </w:r>
    </w:p>
    <w:p w14:paraId="74149934" w14:textId="0772E399" w:rsidR="00773994" w:rsidRPr="00773994" w:rsidRDefault="00773994" w:rsidP="00773994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6F2E3625" wp14:editId="14D07B83">
            <wp:extent cx="5400040" cy="15824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C8A1" w14:textId="77777777" w:rsidR="00773994" w:rsidRPr="001161BF" w:rsidRDefault="00773994" w:rsidP="00773994">
      <w:pPr>
        <w:pStyle w:val="Citao"/>
      </w:pPr>
      <w:r w:rsidRPr="005C3A41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4CE59034" w14:textId="77777777" w:rsidR="00773994" w:rsidRPr="00773994" w:rsidRDefault="00773994" w:rsidP="00773994">
      <w:pPr>
        <w:rPr>
          <w:lang w:val="pt-BR"/>
        </w:rPr>
      </w:pPr>
    </w:p>
    <w:p w14:paraId="54511060" w14:textId="25151A3E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6" w:name="_Toc97788816"/>
      <w:r>
        <w:lastRenderedPageBreak/>
        <w:t>PC</w:t>
      </w:r>
      <w:bookmarkEnd w:id="16"/>
    </w:p>
    <w:p w14:paraId="6B09F9DF" w14:textId="379193BC" w:rsidR="006A0B2F" w:rsidRDefault="006A0B2F" w:rsidP="006A0B2F">
      <w:pPr>
        <w:rPr>
          <w:lang w:val="pt-BR"/>
        </w:rPr>
      </w:pPr>
      <w:r w:rsidRPr="001161BF">
        <w:rPr>
          <w:lang w:val="pt-BR"/>
        </w:rPr>
        <w:t xml:space="preserve">O componente </w:t>
      </w:r>
      <w:r>
        <w:rPr>
          <w:lang w:val="pt-BR"/>
        </w:rPr>
        <w:t xml:space="preserve">PC </w:t>
      </w:r>
      <w:r w:rsidR="00B46607">
        <w:rPr>
          <w:lang w:val="pt-BR"/>
        </w:rPr>
        <w:t>é responsável por passar a linha de código do programa que deve ser executada</w:t>
      </w:r>
      <w:r>
        <w:rPr>
          <w:lang w:val="pt-BR"/>
        </w:rPr>
        <w:t>.</w:t>
      </w:r>
    </w:p>
    <w:p w14:paraId="78C3D2E0" w14:textId="15C0B66C" w:rsidR="006A0B2F" w:rsidRDefault="006A0B2F" w:rsidP="006A0B2F">
      <w:pPr>
        <w:rPr>
          <w:lang w:val="pt-BR"/>
        </w:rPr>
      </w:pPr>
      <w:r>
        <w:rPr>
          <w:lang w:val="pt-BR"/>
        </w:rPr>
        <w:t>O componente PC recebe como entrada:</w:t>
      </w:r>
    </w:p>
    <w:p w14:paraId="0B7DC6C0" w14:textId="3B604E92" w:rsidR="006A0B2F" w:rsidRDefault="00B46607" w:rsidP="006A0B2F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CLOCK</w:t>
      </w:r>
      <w:r w:rsidR="006A0B2F" w:rsidRPr="006B4583">
        <w:rPr>
          <w:lang w:val="pt-BR"/>
        </w:rPr>
        <w:t xml:space="preserve">: dado de </w:t>
      </w:r>
      <w:r w:rsidR="006A0B2F">
        <w:rPr>
          <w:lang w:val="pt-BR"/>
        </w:rPr>
        <w:t>1 b</w:t>
      </w:r>
      <w:r>
        <w:rPr>
          <w:lang w:val="pt-BR"/>
        </w:rPr>
        <w:t>it</w:t>
      </w:r>
      <w:r w:rsidR="006A0B2F">
        <w:rPr>
          <w:lang w:val="pt-BR"/>
        </w:rPr>
        <w:t>;</w:t>
      </w:r>
    </w:p>
    <w:p w14:paraId="733E7276" w14:textId="5E3E5817" w:rsidR="006A0B2F" w:rsidRPr="00B46607" w:rsidRDefault="00B46607" w:rsidP="006A0B2F">
      <w:pPr>
        <w:pStyle w:val="PargrafodaLista"/>
        <w:numPr>
          <w:ilvl w:val="0"/>
          <w:numId w:val="11"/>
        </w:numPr>
        <w:rPr>
          <w:lang w:val="pt-BR"/>
        </w:rPr>
      </w:pPr>
      <w:r w:rsidRPr="00B46607">
        <w:rPr>
          <w:lang w:val="pt-BR"/>
        </w:rPr>
        <w:t>ADDRESS_IN</w:t>
      </w:r>
      <w:r w:rsidR="006A0B2F" w:rsidRPr="00B46607">
        <w:rPr>
          <w:lang w:val="pt-BR"/>
        </w:rPr>
        <w:t>: dado de 1 b</w:t>
      </w:r>
      <w:r w:rsidRPr="00B46607">
        <w:rPr>
          <w:lang w:val="pt-BR"/>
        </w:rPr>
        <w:t>y</w:t>
      </w:r>
      <w:r w:rsidR="006A0B2F" w:rsidRPr="00B46607">
        <w:rPr>
          <w:lang w:val="pt-BR"/>
        </w:rPr>
        <w:t>t</w:t>
      </w:r>
      <w:r w:rsidRPr="00B46607">
        <w:rPr>
          <w:lang w:val="pt-BR"/>
        </w:rPr>
        <w:t>e com a linha atualizada</w:t>
      </w:r>
      <w:r w:rsidR="006A0B2F" w:rsidRPr="00B46607">
        <w:rPr>
          <w:lang w:val="pt-BR"/>
        </w:rPr>
        <w:t>.</w:t>
      </w:r>
    </w:p>
    <w:p w14:paraId="3DBA1A58" w14:textId="1889A2FE" w:rsidR="006A0B2F" w:rsidRDefault="006A0B2F" w:rsidP="006A0B2F">
      <w:pPr>
        <w:rPr>
          <w:lang w:val="pt-BR"/>
        </w:rPr>
      </w:pPr>
      <w:r>
        <w:rPr>
          <w:lang w:val="pt-BR"/>
        </w:rPr>
        <w:t>O componente PC tem como saída:</w:t>
      </w:r>
    </w:p>
    <w:p w14:paraId="27917704" w14:textId="49B6FE92" w:rsidR="006A0B2F" w:rsidRPr="00B46607" w:rsidRDefault="00B46607" w:rsidP="006A0B2F">
      <w:pPr>
        <w:pStyle w:val="PargrafodaLista"/>
        <w:numPr>
          <w:ilvl w:val="0"/>
          <w:numId w:val="11"/>
        </w:numPr>
        <w:rPr>
          <w:lang w:val="pt-BR"/>
        </w:rPr>
      </w:pPr>
      <w:r w:rsidRPr="00B46607">
        <w:rPr>
          <w:lang w:val="pt-BR"/>
        </w:rPr>
        <w:t>ADDRESS_OUT</w:t>
      </w:r>
      <w:r w:rsidR="006A0B2F" w:rsidRPr="00B46607">
        <w:rPr>
          <w:lang w:val="pt-BR"/>
        </w:rPr>
        <w:t>: dado de 1 byte</w:t>
      </w:r>
      <w:r w:rsidRPr="00B46607">
        <w:rPr>
          <w:lang w:val="pt-BR"/>
        </w:rPr>
        <w:t xml:space="preserve"> com a linha atual</w:t>
      </w:r>
      <w:r w:rsidR="006A0B2F" w:rsidRPr="00B46607">
        <w:rPr>
          <w:lang w:val="pt-BR"/>
        </w:rPr>
        <w:t>.</w:t>
      </w:r>
    </w:p>
    <w:p w14:paraId="1C3976CA" w14:textId="1DA9C964" w:rsidR="00B46607" w:rsidRDefault="00B46607" w:rsidP="00B46607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 w:rsidR="00CB1438">
        <w:rPr>
          <w:lang w:val="pt-BR"/>
        </w:rPr>
        <w:t>9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do </w:t>
      </w:r>
      <w:r>
        <w:rPr>
          <w:lang w:val="pt-BR"/>
        </w:rPr>
        <w:t>PC</w:t>
      </w:r>
    </w:p>
    <w:p w14:paraId="3472A3E9" w14:textId="452386B3" w:rsidR="00B46607" w:rsidRPr="00B46607" w:rsidRDefault="00B46607" w:rsidP="00A9108E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122B4187" wp14:editId="273EB9CD">
            <wp:extent cx="5400040" cy="1320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2531" w14:textId="77777777" w:rsidR="00B46607" w:rsidRPr="001161BF" w:rsidRDefault="00B46607" w:rsidP="00B46607">
      <w:pPr>
        <w:pStyle w:val="Citao"/>
      </w:pPr>
      <w:r w:rsidRPr="005C3A41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2A827D34" w14:textId="77777777" w:rsidR="006A0B2F" w:rsidRPr="00B46607" w:rsidRDefault="006A0B2F" w:rsidP="006A0B2F">
      <w:pPr>
        <w:rPr>
          <w:lang w:val="pt-BR"/>
        </w:rPr>
      </w:pPr>
    </w:p>
    <w:p w14:paraId="28715E39" w14:textId="649D02BF" w:rsidR="00C11E8B" w:rsidRDefault="00C11E8B" w:rsidP="00C11E8B">
      <w:pPr>
        <w:pStyle w:val="Subttulo"/>
        <w:numPr>
          <w:ilvl w:val="2"/>
          <w:numId w:val="2"/>
        </w:numPr>
        <w:ind w:left="851" w:hanging="851"/>
      </w:pPr>
      <w:bookmarkStart w:id="17" w:name="_Toc97788817"/>
      <w:r>
        <w:t>RAM</w:t>
      </w:r>
      <w:bookmarkEnd w:id="17"/>
    </w:p>
    <w:p w14:paraId="7156A960" w14:textId="380DFA28" w:rsidR="00B46607" w:rsidRDefault="00B46607" w:rsidP="00B46607">
      <w:pPr>
        <w:rPr>
          <w:lang w:val="pt-BR"/>
        </w:rPr>
      </w:pPr>
      <w:r w:rsidRPr="001161BF">
        <w:rPr>
          <w:lang w:val="pt-BR"/>
        </w:rPr>
        <w:t xml:space="preserve">O componente </w:t>
      </w:r>
      <w:r>
        <w:rPr>
          <w:lang w:val="pt-BR"/>
        </w:rPr>
        <w:t xml:space="preserve">RAM é responsável por </w:t>
      </w:r>
      <w:r w:rsidR="00CB1438">
        <w:rPr>
          <w:lang w:val="pt-BR"/>
        </w:rPr>
        <w:t xml:space="preserve">armazenar e ler até 8 dados de 1 byte por meio de instruções </w:t>
      </w:r>
      <w:proofErr w:type="spellStart"/>
      <w:r w:rsidR="00CB1438">
        <w:rPr>
          <w:lang w:val="pt-BR"/>
        </w:rPr>
        <w:t>load</w:t>
      </w:r>
      <w:proofErr w:type="spellEnd"/>
      <w:r w:rsidR="00CB1438">
        <w:rPr>
          <w:lang w:val="pt-BR"/>
        </w:rPr>
        <w:t xml:space="preserve"> e store</w:t>
      </w:r>
      <w:r>
        <w:rPr>
          <w:lang w:val="pt-BR"/>
        </w:rPr>
        <w:t>.</w:t>
      </w:r>
    </w:p>
    <w:p w14:paraId="24ACBB1E" w14:textId="21674448" w:rsidR="00B46607" w:rsidRDefault="00B46607" w:rsidP="00B46607">
      <w:pPr>
        <w:rPr>
          <w:lang w:val="pt-BR"/>
        </w:rPr>
      </w:pPr>
      <w:r>
        <w:rPr>
          <w:lang w:val="pt-BR"/>
        </w:rPr>
        <w:t>O componente RAM recebe como entrada:</w:t>
      </w:r>
    </w:p>
    <w:p w14:paraId="11932F77" w14:textId="258A1F08" w:rsidR="00B46607" w:rsidRDefault="00B46607" w:rsidP="00B46607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CLOCK</w:t>
      </w:r>
      <w:r w:rsidRPr="006B4583">
        <w:rPr>
          <w:lang w:val="pt-BR"/>
        </w:rPr>
        <w:t xml:space="preserve">: dado de </w:t>
      </w:r>
      <w:r>
        <w:rPr>
          <w:lang w:val="pt-BR"/>
        </w:rPr>
        <w:t>1 bit;</w:t>
      </w:r>
    </w:p>
    <w:p w14:paraId="1755D017" w14:textId="49DD9337" w:rsidR="00B46607" w:rsidRDefault="00B46607" w:rsidP="00B46607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</w:t>
      </w:r>
      <w:r w:rsidRPr="006B4583">
        <w:rPr>
          <w:lang w:val="pt-BR"/>
        </w:rPr>
        <w:t xml:space="preserve">: dado de </w:t>
      </w:r>
      <w:r>
        <w:rPr>
          <w:lang w:val="pt-BR"/>
        </w:rPr>
        <w:t>1 byte</w:t>
      </w:r>
      <w:r w:rsidR="00CB1438">
        <w:rPr>
          <w:lang w:val="pt-BR"/>
        </w:rPr>
        <w:t xml:space="preserve"> a ser escrito</w:t>
      </w:r>
      <w:r>
        <w:rPr>
          <w:lang w:val="pt-BR"/>
        </w:rPr>
        <w:t>;</w:t>
      </w:r>
    </w:p>
    <w:p w14:paraId="521CB502" w14:textId="4444F29A" w:rsidR="00B46607" w:rsidRDefault="00CB1438" w:rsidP="00B46607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ADDRESS</w:t>
      </w:r>
      <w:r w:rsidR="00B46607" w:rsidRPr="006B4583">
        <w:rPr>
          <w:lang w:val="pt-BR"/>
        </w:rPr>
        <w:t xml:space="preserve">: dado de </w:t>
      </w:r>
      <w:r w:rsidR="00B46607">
        <w:rPr>
          <w:lang w:val="pt-BR"/>
        </w:rPr>
        <w:t>1 b</w:t>
      </w:r>
      <w:r>
        <w:rPr>
          <w:lang w:val="pt-BR"/>
        </w:rPr>
        <w:t>y</w:t>
      </w:r>
      <w:r w:rsidR="00B46607">
        <w:rPr>
          <w:lang w:val="pt-BR"/>
        </w:rPr>
        <w:t>t</w:t>
      </w:r>
      <w:r>
        <w:rPr>
          <w:lang w:val="pt-BR"/>
        </w:rPr>
        <w:t>e com endereço</w:t>
      </w:r>
      <w:r w:rsidR="00B46607">
        <w:rPr>
          <w:lang w:val="pt-BR"/>
        </w:rPr>
        <w:t>;</w:t>
      </w:r>
    </w:p>
    <w:p w14:paraId="3258DF79" w14:textId="435F11DF" w:rsidR="00B46607" w:rsidRDefault="00CB1438" w:rsidP="00B46607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MEM_WRITE</w:t>
      </w:r>
      <w:r w:rsidR="00B46607" w:rsidRPr="006B4583">
        <w:rPr>
          <w:lang w:val="pt-BR"/>
        </w:rPr>
        <w:t xml:space="preserve">: dado de </w:t>
      </w:r>
      <w:r w:rsidR="00B46607">
        <w:rPr>
          <w:lang w:val="pt-BR"/>
        </w:rPr>
        <w:t>1 bit</w:t>
      </w:r>
      <w:r>
        <w:rPr>
          <w:lang w:val="pt-BR"/>
        </w:rPr>
        <w:t xml:space="preserve"> que serve como flag</w:t>
      </w:r>
      <w:r w:rsidR="00B46607">
        <w:rPr>
          <w:lang w:val="pt-BR"/>
        </w:rPr>
        <w:t>;</w:t>
      </w:r>
    </w:p>
    <w:p w14:paraId="3ED548C7" w14:textId="1CF22D9F" w:rsidR="00B46607" w:rsidRDefault="00CB1438" w:rsidP="00B46607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MEM_READ: dado de 1 bit que serve como flag.</w:t>
      </w:r>
    </w:p>
    <w:p w14:paraId="045364B3" w14:textId="67BB378A" w:rsidR="00B46607" w:rsidRDefault="00B46607" w:rsidP="00B46607">
      <w:pPr>
        <w:rPr>
          <w:lang w:val="pt-BR"/>
        </w:rPr>
      </w:pPr>
      <w:r>
        <w:rPr>
          <w:lang w:val="pt-BR"/>
        </w:rPr>
        <w:t>O componente RAM tem como saída:</w:t>
      </w:r>
    </w:p>
    <w:p w14:paraId="0E4AC899" w14:textId="56F7AF5C" w:rsidR="00B46607" w:rsidRPr="00B46607" w:rsidRDefault="00CB1438" w:rsidP="00B46607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S</w:t>
      </w:r>
      <w:r w:rsidR="00B46607" w:rsidRPr="00B46607">
        <w:rPr>
          <w:lang w:val="pt-BR"/>
        </w:rPr>
        <w:t xml:space="preserve">: dado de 1 byte com </w:t>
      </w:r>
      <w:r>
        <w:rPr>
          <w:lang w:val="pt-BR"/>
        </w:rPr>
        <w:t>o resultado</w:t>
      </w:r>
      <w:r w:rsidR="00B46607" w:rsidRPr="00B46607">
        <w:rPr>
          <w:lang w:val="pt-BR"/>
        </w:rPr>
        <w:t>.</w:t>
      </w:r>
    </w:p>
    <w:p w14:paraId="159FC84A" w14:textId="23273546" w:rsidR="00CB1438" w:rsidRDefault="00CB1438" w:rsidP="00CB1438">
      <w:pPr>
        <w:pStyle w:val="Ttulo1"/>
        <w:rPr>
          <w:lang w:val="pt-BR"/>
        </w:rPr>
      </w:pPr>
      <w:r w:rsidRPr="00332EF8">
        <w:rPr>
          <w:lang w:val="pt-BR"/>
        </w:rPr>
        <w:lastRenderedPageBreak/>
        <w:t xml:space="preserve">Figura </w:t>
      </w:r>
      <w:r>
        <w:rPr>
          <w:lang w:val="pt-BR"/>
        </w:rPr>
        <w:t>10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</w:t>
      </w:r>
      <w:r>
        <w:rPr>
          <w:lang w:val="pt-BR"/>
        </w:rPr>
        <w:t>a RAM</w:t>
      </w:r>
    </w:p>
    <w:p w14:paraId="323383F7" w14:textId="4CCB93D9" w:rsidR="00CB1438" w:rsidRPr="00CB1438" w:rsidRDefault="00CB1438" w:rsidP="00A9108E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2B557697" wp14:editId="009491D3">
            <wp:extent cx="5400040" cy="256921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DD01" w14:textId="77777777" w:rsidR="00CB1438" w:rsidRPr="001161BF" w:rsidRDefault="00CB1438" w:rsidP="00CB1438">
      <w:pPr>
        <w:pStyle w:val="Citao"/>
      </w:pPr>
      <w:r w:rsidRPr="005C3A41">
        <w:rPr>
          <w:rStyle w:val="nfaseSutil"/>
          <w:i w:val="0"/>
          <w:iCs/>
          <w:color w:val="000000" w:themeColor="text1"/>
        </w:rPr>
        <w:t xml:space="preserve">Fonte: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Elaborada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pelos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 xml:space="preserve"> </w:t>
      </w:r>
      <w:proofErr w:type="spellStart"/>
      <w:r w:rsidRPr="005C3A41">
        <w:rPr>
          <w:rStyle w:val="nfaseSutil"/>
          <w:i w:val="0"/>
          <w:iCs/>
          <w:color w:val="000000" w:themeColor="text1"/>
        </w:rPr>
        <w:t>autores</w:t>
      </w:r>
      <w:proofErr w:type="spellEnd"/>
      <w:r w:rsidRPr="005C3A41">
        <w:rPr>
          <w:rStyle w:val="nfaseSutil"/>
          <w:i w:val="0"/>
          <w:iCs/>
          <w:color w:val="000000" w:themeColor="text1"/>
        </w:rPr>
        <w:t>.</w:t>
      </w:r>
    </w:p>
    <w:p w14:paraId="167304FD" w14:textId="77777777" w:rsidR="00B46607" w:rsidRPr="00B46607" w:rsidRDefault="00B46607" w:rsidP="00CB1438">
      <w:pPr>
        <w:ind w:firstLine="0"/>
        <w:rPr>
          <w:lang w:val="pt-BR"/>
        </w:rPr>
      </w:pPr>
    </w:p>
    <w:p w14:paraId="25DA7853" w14:textId="0D9EF3B7" w:rsidR="00C11E8B" w:rsidRDefault="00C11E8B" w:rsidP="00C11E8B">
      <w:pPr>
        <w:pStyle w:val="Subttulo"/>
        <w:numPr>
          <w:ilvl w:val="2"/>
          <w:numId w:val="2"/>
        </w:numPr>
        <w:ind w:left="993" w:hanging="993"/>
      </w:pPr>
      <w:bookmarkStart w:id="18" w:name="_Toc97788818"/>
      <w:r>
        <w:t>ROM</w:t>
      </w:r>
      <w:bookmarkEnd w:id="18"/>
    </w:p>
    <w:p w14:paraId="5CE84399" w14:textId="0E9FB1BD" w:rsidR="00344073" w:rsidRDefault="00344073" w:rsidP="00344073">
      <w:pPr>
        <w:rPr>
          <w:lang w:val="pt-BR"/>
        </w:rPr>
      </w:pPr>
      <w:r w:rsidRPr="001161BF">
        <w:rPr>
          <w:lang w:val="pt-BR"/>
        </w:rPr>
        <w:t xml:space="preserve">O componente </w:t>
      </w:r>
      <w:r>
        <w:rPr>
          <w:lang w:val="pt-BR"/>
        </w:rPr>
        <w:t>ROM é responsável por armazenar o programa, com até 256 linhas de código.</w:t>
      </w:r>
    </w:p>
    <w:p w14:paraId="55761BA6" w14:textId="13F48BAB" w:rsidR="00344073" w:rsidRDefault="00344073" w:rsidP="00344073">
      <w:pPr>
        <w:rPr>
          <w:lang w:val="pt-BR"/>
        </w:rPr>
      </w:pPr>
      <w:r>
        <w:rPr>
          <w:lang w:val="pt-BR"/>
        </w:rPr>
        <w:t>O componente ROM recebe como entrada:</w:t>
      </w:r>
    </w:p>
    <w:p w14:paraId="2F0F8BB1" w14:textId="77777777" w:rsidR="00344073" w:rsidRDefault="00344073" w:rsidP="0034407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CLOCK</w:t>
      </w:r>
      <w:r w:rsidRPr="006B4583">
        <w:rPr>
          <w:lang w:val="pt-BR"/>
        </w:rPr>
        <w:t xml:space="preserve">: dado de </w:t>
      </w:r>
      <w:r>
        <w:rPr>
          <w:lang w:val="pt-BR"/>
        </w:rPr>
        <w:t>1 bit;</w:t>
      </w:r>
    </w:p>
    <w:p w14:paraId="026EDDB8" w14:textId="1ADA37DF" w:rsidR="00344073" w:rsidRDefault="00344073" w:rsidP="0034407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</w:t>
      </w:r>
      <w:r w:rsidRPr="006B4583">
        <w:rPr>
          <w:lang w:val="pt-BR"/>
        </w:rPr>
        <w:t xml:space="preserve">: dado de </w:t>
      </w:r>
      <w:r>
        <w:rPr>
          <w:lang w:val="pt-BR"/>
        </w:rPr>
        <w:t xml:space="preserve">1 byte </w:t>
      </w:r>
      <w:r w:rsidR="00A9108E">
        <w:rPr>
          <w:lang w:val="pt-BR"/>
        </w:rPr>
        <w:t>com o endereço da linha a ser lida.</w:t>
      </w:r>
    </w:p>
    <w:p w14:paraId="14A55340" w14:textId="157D4CAD" w:rsidR="00344073" w:rsidRDefault="00344073" w:rsidP="00344073">
      <w:pPr>
        <w:rPr>
          <w:lang w:val="pt-BR"/>
        </w:rPr>
      </w:pPr>
      <w:r>
        <w:rPr>
          <w:lang w:val="pt-BR"/>
        </w:rPr>
        <w:t>O componente ROM tem como saída:</w:t>
      </w:r>
    </w:p>
    <w:p w14:paraId="25776870" w14:textId="0F527EE9" w:rsidR="00344073" w:rsidRDefault="00344073" w:rsidP="0034407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S</w:t>
      </w:r>
      <w:r w:rsidRPr="00B46607">
        <w:rPr>
          <w:lang w:val="pt-BR"/>
        </w:rPr>
        <w:t xml:space="preserve">: </w:t>
      </w:r>
      <w:r w:rsidR="00A9108E">
        <w:rPr>
          <w:lang w:val="pt-BR"/>
        </w:rPr>
        <w:t>dado de 1 byte armazenado naquela linha</w:t>
      </w:r>
      <w:r w:rsidRPr="00B46607">
        <w:rPr>
          <w:lang w:val="pt-BR"/>
        </w:rPr>
        <w:t>.</w:t>
      </w:r>
    </w:p>
    <w:p w14:paraId="6ADB5B47" w14:textId="6A7C95DF" w:rsidR="00A9108E" w:rsidRDefault="00A9108E" w:rsidP="00A9108E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>
        <w:rPr>
          <w:lang w:val="pt-BR"/>
        </w:rPr>
        <w:t>11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</w:t>
      </w:r>
      <w:r>
        <w:rPr>
          <w:lang w:val="pt-BR"/>
        </w:rPr>
        <w:t>a ROM</w:t>
      </w:r>
    </w:p>
    <w:p w14:paraId="488E7D14" w14:textId="09D380EA" w:rsidR="00A9108E" w:rsidRPr="00A9108E" w:rsidRDefault="00A9108E" w:rsidP="00A9108E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7B083473" wp14:editId="17128249">
            <wp:extent cx="5400040" cy="175641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32CC" w14:textId="77777777" w:rsidR="00A9108E" w:rsidRPr="00A9108E" w:rsidRDefault="00A9108E" w:rsidP="00A9108E">
      <w:pPr>
        <w:pStyle w:val="Citao"/>
        <w:rPr>
          <w:lang w:val="pt-BR"/>
        </w:rPr>
      </w:pPr>
      <w:r w:rsidRPr="00A9108E">
        <w:rPr>
          <w:rStyle w:val="nfaseSutil"/>
          <w:i w:val="0"/>
          <w:iCs/>
          <w:color w:val="000000" w:themeColor="text1"/>
          <w:lang w:val="pt-BR"/>
        </w:rPr>
        <w:t>Fonte: Elaborada pelos autores.</w:t>
      </w:r>
    </w:p>
    <w:p w14:paraId="2E9673E1" w14:textId="77777777" w:rsidR="00344073" w:rsidRPr="00344073" w:rsidRDefault="00344073" w:rsidP="00344073">
      <w:pPr>
        <w:rPr>
          <w:lang w:val="pt-BR"/>
        </w:rPr>
      </w:pPr>
    </w:p>
    <w:p w14:paraId="32046E92" w14:textId="2F0A8C53" w:rsidR="00C11E8B" w:rsidRDefault="00C11E8B" w:rsidP="00C11E8B">
      <w:pPr>
        <w:pStyle w:val="Subttulo"/>
        <w:numPr>
          <w:ilvl w:val="2"/>
          <w:numId w:val="2"/>
        </w:numPr>
        <w:ind w:left="993" w:hanging="993"/>
      </w:pPr>
      <w:bookmarkStart w:id="19" w:name="_Toc97788819"/>
      <w:r>
        <w:t>SOMADOR_8BITS</w:t>
      </w:r>
      <w:bookmarkEnd w:id="19"/>
    </w:p>
    <w:p w14:paraId="6ED9581D" w14:textId="435AAFD7" w:rsidR="00A9108E" w:rsidRDefault="004937BA" w:rsidP="004937BA">
      <w:pPr>
        <w:rPr>
          <w:lang w:val="pt-BR"/>
        </w:rPr>
      </w:pPr>
      <w:r w:rsidRPr="004937BA">
        <w:rPr>
          <w:lang w:val="pt-BR"/>
        </w:rPr>
        <w:t xml:space="preserve">O componente </w:t>
      </w:r>
      <w:r>
        <w:rPr>
          <w:lang w:val="pt-BR"/>
        </w:rPr>
        <w:t>SOMADOR_8BITS</w:t>
      </w:r>
      <w:r w:rsidRPr="004937BA">
        <w:rPr>
          <w:lang w:val="pt-BR"/>
        </w:rPr>
        <w:t xml:space="preserve"> tem como principal objetivo efetuar operações</w:t>
      </w:r>
      <w:r>
        <w:rPr>
          <w:lang w:val="pt-BR"/>
        </w:rPr>
        <w:t xml:space="preserve"> </w:t>
      </w:r>
      <w:r w:rsidRPr="004937BA">
        <w:rPr>
          <w:lang w:val="pt-BR"/>
        </w:rPr>
        <w:t>de soma</w:t>
      </w:r>
      <w:r>
        <w:rPr>
          <w:lang w:val="pt-BR"/>
        </w:rPr>
        <w:t xml:space="preserve"> entre dois dados de 1 byte</w:t>
      </w:r>
      <w:r w:rsidRPr="004937BA">
        <w:rPr>
          <w:lang w:val="pt-BR"/>
        </w:rPr>
        <w:t>.</w:t>
      </w:r>
    </w:p>
    <w:p w14:paraId="136B1358" w14:textId="1DFDB2FF" w:rsidR="004937BA" w:rsidRDefault="004937BA" w:rsidP="004937BA">
      <w:pPr>
        <w:rPr>
          <w:lang w:val="pt-BR"/>
        </w:rPr>
      </w:pPr>
      <w:r>
        <w:rPr>
          <w:lang w:val="pt-BR"/>
        </w:rPr>
        <w:lastRenderedPageBreak/>
        <w:t>O componente SOMADOR_8BITS recebe como entrada:</w:t>
      </w:r>
    </w:p>
    <w:p w14:paraId="50EADE72" w14:textId="7797C805" w:rsidR="004937BA" w:rsidRDefault="004937BA" w:rsidP="004937BA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 e B: dados de 1 byte com valores a serem somados;</w:t>
      </w:r>
    </w:p>
    <w:p w14:paraId="5197FF6C" w14:textId="6E239AB0" w:rsidR="004937BA" w:rsidRPr="004937BA" w:rsidRDefault="004937BA" w:rsidP="004937BA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CIN: dado de 1 byte com o </w:t>
      </w:r>
      <w:proofErr w:type="spellStart"/>
      <w:r w:rsidRPr="004937BA">
        <w:rPr>
          <w:i/>
          <w:iCs/>
          <w:lang w:val="pt-BR"/>
        </w:rPr>
        <w:t>carry</w:t>
      </w:r>
      <w:proofErr w:type="spellEnd"/>
      <w:r w:rsidRPr="004937BA">
        <w:rPr>
          <w:i/>
          <w:iCs/>
          <w:lang w:val="pt-BR"/>
        </w:rPr>
        <w:t xml:space="preserve"> in</w:t>
      </w:r>
      <w:r>
        <w:rPr>
          <w:lang w:val="pt-BR"/>
        </w:rPr>
        <w:t>.</w:t>
      </w:r>
    </w:p>
    <w:p w14:paraId="5D649208" w14:textId="0093D79D" w:rsidR="004937BA" w:rsidRDefault="004937BA" w:rsidP="004937BA">
      <w:pPr>
        <w:rPr>
          <w:lang w:val="pt-BR"/>
        </w:rPr>
      </w:pPr>
      <w:r>
        <w:rPr>
          <w:lang w:val="pt-BR"/>
        </w:rPr>
        <w:t>O componente SOMADOR_8BITS tem como saída:</w:t>
      </w:r>
    </w:p>
    <w:p w14:paraId="764315D8" w14:textId="4FA924C0" w:rsidR="004937BA" w:rsidRDefault="004937BA" w:rsidP="004937BA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S</w:t>
      </w:r>
      <w:r w:rsidRPr="00B46607">
        <w:rPr>
          <w:lang w:val="pt-BR"/>
        </w:rPr>
        <w:t xml:space="preserve">: dado de 1 byte com </w:t>
      </w:r>
      <w:r>
        <w:rPr>
          <w:lang w:val="pt-BR"/>
        </w:rPr>
        <w:t>o resultado;</w:t>
      </w:r>
    </w:p>
    <w:p w14:paraId="31BE5B1A" w14:textId="0704F64F" w:rsidR="004937BA" w:rsidRPr="00B46607" w:rsidRDefault="004937BA" w:rsidP="004937BA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COUT: dado de 1 bit com o </w:t>
      </w:r>
      <w:proofErr w:type="spellStart"/>
      <w:r>
        <w:rPr>
          <w:i/>
          <w:iCs/>
          <w:lang w:val="pt-BR"/>
        </w:rPr>
        <w:t>carry</w:t>
      </w:r>
      <w:proofErr w:type="spellEnd"/>
      <w:r>
        <w:rPr>
          <w:i/>
          <w:iCs/>
          <w:lang w:val="pt-BR"/>
        </w:rPr>
        <w:t xml:space="preserve"> out.</w:t>
      </w:r>
    </w:p>
    <w:p w14:paraId="49899B5B" w14:textId="7615A70C" w:rsidR="008F71A3" w:rsidRDefault="008F71A3" w:rsidP="008F71A3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>
        <w:rPr>
          <w:lang w:val="pt-BR"/>
        </w:rPr>
        <w:t>12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</w:t>
      </w:r>
      <w:r w:rsidR="00C149A3">
        <w:rPr>
          <w:lang w:val="pt-BR"/>
        </w:rPr>
        <w:t>o</w:t>
      </w:r>
      <w:r>
        <w:rPr>
          <w:lang w:val="pt-BR"/>
        </w:rPr>
        <w:t xml:space="preserve"> SOMADOR_8BITS</w:t>
      </w:r>
    </w:p>
    <w:p w14:paraId="333B604F" w14:textId="18CD1FAE" w:rsidR="008F71A3" w:rsidRPr="008F71A3" w:rsidRDefault="008F71A3" w:rsidP="008F71A3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07E47E3B" wp14:editId="3687307C">
            <wp:extent cx="5400040" cy="123698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9C6D" w14:textId="4C02D66C" w:rsidR="008F71A3" w:rsidRPr="008F71A3" w:rsidRDefault="008F71A3" w:rsidP="008F71A3">
      <w:pPr>
        <w:pStyle w:val="Citao"/>
        <w:rPr>
          <w:lang w:val="pt-BR"/>
        </w:rPr>
      </w:pPr>
      <w:r w:rsidRPr="00A9108E">
        <w:rPr>
          <w:rStyle w:val="nfaseSutil"/>
          <w:i w:val="0"/>
          <w:iCs/>
          <w:color w:val="000000" w:themeColor="text1"/>
          <w:lang w:val="pt-BR"/>
        </w:rPr>
        <w:t>Fonte: Elaborada pelos autores.</w:t>
      </w:r>
    </w:p>
    <w:p w14:paraId="0918B1D6" w14:textId="77777777" w:rsidR="004937BA" w:rsidRPr="004937BA" w:rsidRDefault="004937BA" w:rsidP="004937BA">
      <w:pPr>
        <w:rPr>
          <w:lang w:val="pt-BR"/>
        </w:rPr>
      </w:pPr>
    </w:p>
    <w:p w14:paraId="0081861A" w14:textId="525DF5E4" w:rsidR="00C11E8B" w:rsidRDefault="00C11E8B" w:rsidP="00C11E8B">
      <w:pPr>
        <w:pStyle w:val="Subttulo"/>
        <w:numPr>
          <w:ilvl w:val="2"/>
          <w:numId w:val="2"/>
        </w:numPr>
        <w:ind w:left="993" w:hanging="993"/>
      </w:pPr>
      <w:bookmarkStart w:id="20" w:name="_Toc97788820"/>
      <w:r>
        <w:t>SUBTRATOR_8BITS</w:t>
      </w:r>
      <w:bookmarkEnd w:id="20"/>
    </w:p>
    <w:p w14:paraId="56FB9F13" w14:textId="5DC55A3E" w:rsidR="008F71A3" w:rsidRDefault="008F71A3" w:rsidP="008F71A3">
      <w:pPr>
        <w:rPr>
          <w:lang w:val="pt-BR"/>
        </w:rPr>
      </w:pPr>
      <w:r w:rsidRPr="004937BA">
        <w:rPr>
          <w:lang w:val="pt-BR"/>
        </w:rPr>
        <w:t xml:space="preserve">O componente </w:t>
      </w:r>
      <w:r>
        <w:rPr>
          <w:lang w:val="pt-BR"/>
        </w:rPr>
        <w:t>SUBTRATOR_8BITS</w:t>
      </w:r>
      <w:r w:rsidRPr="004937BA">
        <w:rPr>
          <w:lang w:val="pt-BR"/>
        </w:rPr>
        <w:t xml:space="preserve"> tem como principal objetivo efetuar operações</w:t>
      </w:r>
      <w:r>
        <w:rPr>
          <w:lang w:val="pt-BR"/>
        </w:rPr>
        <w:t xml:space="preserve"> </w:t>
      </w:r>
      <w:r w:rsidRPr="004937BA">
        <w:rPr>
          <w:lang w:val="pt-BR"/>
        </w:rPr>
        <w:t xml:space="preserve">de </w:t>
      </w:r>
      <w:r w:rsidR="008B677A">
        <w:rPr>
          <w:lang w:val="pt-BR"/>
        </w:rPr>
        <w:t>subtração</w:t>
      </w:r>
      <w:r>
        <w:rPr>
          <w:lang w:val="pt-BR"/>
        </w:rPr>
        <w:t xml:space="preserve"> entre dois dados de 1 byte</w:t>
      </w:r>
      <w:r w:rsidRPr="004937BA">
        <w:rPr>
          <w:lang w:val="pt-BR"/>
        </w:rPr>
        <w:t>.</w:t>
      </w:r>
    </w:p>
    <w:p w14:paraId="0E12863B" w14:textId="43DB5E7C" w:rsidR="008F71A3" w:rsidRDefault="008F71A3" w:rsidP="008F71A3">
      <w:pPr>
        <w:rPr>
          <w:lang w:val="pt-BR"/>
        </w:rPr>
      </w:pPr>
      <w:r>
        <w:rPr>
          <w:lang w:val="pt-BR"/>
        </w:rPr>
        <w:t>O componente SUBTRATOR_8BITS recebe como entrada:</w:t>
      </w:r>
    </w:p>
    <w:p w14:paraId="77B42F3E" w14:textId="0794F027" w:rsidR="008F71A3" w:rsidRDefault="008F71A3" w:rsidP="008F71A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A e B: dados de 1 byte com valores a </w:t>
      </w:r>
      <w:r w:rsidR="008B677A">
        <w:rPr>
          <w:lang w:val="pt-BR"/>
        </w:rPr>
        <w:t>se subtrair</w:t>
      </w:r>
      <w:r>
        <w:rPr>
          <w:lang w:val="pt-BR"/>
        </w:rPr>
        <w:t>;</w:t>
      </w:r>
    </w:p>
    <w:p w14:paraId="51B4E4FE" w14:textId="053F67A0" w:rsidR="008F71A3" w:rsidRDefault="008F71A3" w:rsidP="008F71A3">
      <w:pPr>
        <w:rPr>
          <w:lang w:val="pt-BR"/>
        </w:rPr>
      </w:pPr>
      <w:r>
        <w:rPr>
          <w:lang w:val="pt-BR"/>
        </w:rPr>
        <w:t>O componente SUBTRATOR_8BITS tem como saída:</w:t>
      </w:r>
    </w:p>
    <w:p w14:paraId="23C1D5DE" w14:textId="77777777" w:rsidR="008F71A3" w:rsidRDefault="008F71A3" w:rsidP="008F71A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S</w:t>
      </w:r>
      <w:r w:rsidRPr="00B46607">
        <w:rPr>
          <w:lang w:val="pt-BR"/>
        </w:rPr>
        <w:t xml:space="preserve">: dado de 1 byte com </w:t>
      </w:r>
      <w:r>
        <w:rPr>
          <w:lang w:val="pt-BR"/>
        </w:rPr>
        <w:t>o resultado;</w:t>
      </w:r>
    </w:p>
    <w:p w14:paraId="5E366736" w14:textId="77777777" w:rsidR="008F71A3" w:rsidRPr="00B46607" w:rsidRDefault="008F71A3" w:rsidP="008F71A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COUT: dado de 1 bit com o </w:t>
      </w:r>
      <w:proofErr w:type="spellStart"/>
      <w:r>
        <w:rPr>
          <w:i/>
          <w:iCs/>
          <w:lang w:val="pt-BR"/>
        </w:rPr>
        <w:t>carry</w:t>
      </w:r>
      <w:proofErr w:type="spellEnd"/>
      <w:r>
        <w:rPr>
          <w:i/>
          <w:iCs/>
          <w:lang w:val="pt-BR"/>
        </w:rPr>
        <w:t xml:space="preserve"> out.</w:t>
      </w:r>
    </w:p>
    <w:p w14:paraId="39AEF3B3" w14:textId="6B07C43C" w:rsidR="008B677A" w:rsidRDefault="008B677A" w:rsidP="008B677A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>
        <w:rPr>
          <w:lang w:val="pt-BR"/>
        </w:rPr>
        <w:t>13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d</w:t>
      </w:r>
      <w:r w:rsidR="00C149A3">
        <w:rPr>
          <w:lang w:val="pt-BR"/>
        </w:rPr>
        <w:t>o</w:t>
      </w:r>
      <w:r>
        <w:rPr>
          <w:lang w:val="pt-BR"/>
        </w:rPr>
        <w:t xml:space="preserve"> SUBTRATOR_8BITS</w:t>
      </w:r>
    </w:p>
    <w:p w14:paraId="7A6A318B" w14:textId="404FF54A" w:rsidR="008F71A3" w:rsidRDefault="008B677A" w:rsidP="008B677A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070BACAA" wp14:editId="56202983">
            <wp:extent cx="5400040" cy="177419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CE40" w14:textId="77777777" w:rsidR="008B677A" w:rsidRPr="008F71A3" w:rsidRDefault="008B677A" w:rsidP="008B677A">
      <w:pPr>
        <w:pStyle w:val="Citao"/>
        <w:rPr>
          <w:lang w:val="pt-BR"/>
        </w:rPr>
      </w:pPr>
      <w:r w:rsidRPr="00A9108E">
        <w:rPr>
          <w:rStyle w:val="nfaseSutil"/>
          <w:i w:val="0"/>
          <w:iCs/>
          <w:color w:val="000000" w:themeColor="text1"/>
          <w:lang w:val="pt-BR"/>
        </w:rPr>
        <w:t>Fonte: Elaborada pelos autores.</w:t>
      </w:r>
    </w:p>
    <w:p w14:paraId="5681E4C2" w14:textId="77777777" w:rsidR="008B677A" w:rsidRPr="008B677A" w:rsidRDefault="008B677A" w:rsidP="008B677A">
      <w:pPr>
        <w:ind w:firstLine="0"/>
        <w:rPr>
          <w:lang w:val="pt-BR"/>
        </w:rPr>
      </w:pPr>
    </w:p>
    <w:p w14:paraId="245522F2" w14:textId="0E300CCA" w:rsidR="00C15C90" w:rsidRDefault="00C11E8B" w:rsidP="00C15C90">
      <w:pPr>
        <w:pStyle w:val="Subttulo"/>
        <w:numPr>
          <w:ilvl w:val="2"/>
          <w:numId w:val="2"/>
        </w:numPr>
        <w:ind w:left="993" w:hanging="993"/>
      </w:pPr>
      <w:bookmarkStart w:id="21" w:name="_Toc97788821"/>
      <w:r>
        <w:t>UNIDADE_DE_CONTROLE</w:t>
      </w:r>
      <w:bookmarkEnd w:id="21"/>
    </w:p>
    <w:p w14:paraId="5B4A9F6A" w14:textId="4B853AAD" w:rsidR="00C149A3" w:rsidRDefault="00C149A3" w:rsidP="00C149A3">
      <w:pPr>
        <w:rPr>
          <w:lang w:val="pt-BR"/>
        </w:rPr>
      </w:pPr>
      <w:r w:rsidRPr="004937BA">
        <w:rPr>
          <w:lang w:val="pt-BR"/>
        </w:rPr>
        <w:lastRenderedPageBreak/>
        <w:t xml:space="preserve">O componente </w:t>
      </w:r>
      <w:r>
        <w:rPr>
          <w:lang w:val="pt-BR"/>
        </w:rPr>
        <w:t>UNIDADE_DE_CONTROLE</w:t>
      </w:r>
      <w:r w:rsidRPr="004937BA">
        <w:rPr>
          <w:lang w:val="pt-BR"/>
        </w:rPr>
        <w:t xml:space="preserve"> tem como principal objetivo </w:t>
      </w:r>
      <w:r>
        <w:rPr>
          <w:lang w:val="pt-BR"/>
        </w:rPr>
        <w:t>administrar as flags necessárias para cada tipo de instrução</w:t>
      </w:r>
      <w:r w:rsidRPr="004937BA">
        <w:rPr>
          <w:lang w:val="pt-BR"/>
        </w:rPr>
        <w:t>.</w:t>
      </w:r>
    </w:p>
    <w:p w14:paraId="58D29F91" w14:textId="41574F9D" w:rsidR="00C149A3" w:rsidRDefault="00C149A3" w:rsidP="00C149A3">
      <w:pPr>
        <w:rPr>
          <w:lang w:val="pt-BR"/>
        </w:rPr>
      </w:pPr>
      <w:r>
        <w:rPr>
          <w:lang w:val="pt-BR"/>
        </w:rPr>
        <w:t>O componente UNIDADE_DE_CONTROLE</w:t>
      </w:r>
      <w:r w:rsidRPr="004937BA">
        <w:rPr>
          <w:lang w:val="pt-BR"/>
        </w:rPr>
        <w:t xml:space="preserve"> </w:t>
      </w:r>
      <w:r>
        <w:rPr>
          <w:lang w:val="pt-BR"/>
        </w:rPr>
        <w:t>recebe como entrada:</w:t>
      </w:r>
    </w:p>
    <w:p w14:paraId="23405365" w14:textId="45A19775" w:rsidR="00C149A3" w:rsidRDefault="00C149A3" w:rsidP="00C149A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CLOCK: dado de 1 bit;</w:t>
      </w:r>
    </w:p>
    <w:p w14:paraId="18F60B8C" w14:textId="1DC865B2" w:rsidR="005A0C9E" w:rsidRDefault="005A0C9E" w:rsidP="005A0C9E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OPCODE: dado de 3 bits, indicando a operação a ser realizada;</w:t>
      </w:r>
    </w:p>
    <w:p w14:paraId="75CC1BBC" w14:textId="1032194F" w:rsidR="00C149A3" w:rsidRDefault="00C149A3" w:rsidP="00C149A3">
      <w:pPr>
        <w:rPr>
          <w:lang w:val="pt-BR"/>
        </w:rPr>
      </w:pPr>
      <w:r>
        <w:rPr>
          <w:lang w:val="pt-BR"/>
        </w:rPr>
        <w:t>O componente UNIDADE_DE_CONTROLE</w:t>
      </w:r>
      <w:r w:rsidRPr="004937BA">
        <w:rPr>
          <w:lang w:val="pt-BR"/>
        </w:rPr>
        <w:t xml:space="preserve"> </w:t>
      </w:r>
      <w:r>
        <w:rPr>
          <w:lang w:val="pt-BR"/>
        </w:rPr>
        <w:t>tem como saída:</w:t>
      </w:r>
    </w:p>
    <w:p w14:paraId="3250F787" w14:textId="53B470B4" w:rsidR="00C149A3" w:rsidRDefault="005A0C9E" w:rsidP="00C149A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JUMP</w:t>
      </w:r>
      <w:r w:rsidR="00C149A3" w:rsidRPr="00B46607">
        <w:rPr>
          <w:lang w:val="pt-BR"/>
        </w:rPr>
        <w:t>: dado de 1 b</w:t>
      </w:r>
      <w:r>
        <w:rPr>
          <w:lang w:val="pt-BR"/>
        </w:rPr>
        <w:t>it</w:t>
      </w:r>
      <w:r w:rsidR="00C149A3" w:rsidRPr="00B46607">
        <w:rPr>
          <w:lang w:val="pt-BR"/>
        </w:rPr>
        <w:t xml:space="preserve"> </w:t>
      </w:r>
      <w:r>
        <w:rPr>
          <w:lang w:val="pt-BR"/>
        </w:rPr>
        <w:t>que serve de flag se há uma operação do tipo jump</w:t>
      </w:r>
      <w:r w:rsidR="00C149A3">
        <w:rPr>
          <w:lang w:val="pt-BR"/>
        </w:rPr>
        <w:t>;</w:t>
      </w:r>
    </w:p>
    <w:p w14:paraId="6734D62D" w14:textId="31A85AEE" w:rsidR="00C149A3" w:rsidRPr="005A0C9E" w:rsidRDefault="005A0C9E" w:rsidP="00C149A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BRANCH</w:t>
      </w:r>
      <w:r w:rsidR="00C149A3">
        <w:rPr>
          <w:lang w:val="pt-BR"/>
        </w:rPr>
        <w:t>: dado de 1 bit</w:t>
      </w:r>
      <w:r>
        <w:rPr>
          <w:lang w:val="pt-BR"/>
        </w:rPr>
        <w:t xml:space="preserve"> que serve de flag se há uma operação característica de instrução tipo J;</w:t>
      </w:r>
    </w:p>
    <w:p w14:paraId="6D133028" w14:textId="0E36F4AA" w:rsidR="005A0C9E" w:rsidRDefault="005A0C9E" w:rsidP="005A0C9E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MEMREAD: dado de 1 bit que server de flag se há leitura de memória;</w:t>
      </w:r>
    </w:p>
    <w:p w14:paraId="142B5988" w14:textId="64808927" w:rsidR="005A0C9E" w:rsidRDefault="005A0C9E" w:rsidP="005A0C9E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MEMTOREG: dado de 1 bit que serve de flag se há escrita de um dado da memória num registrador;</w:t>
      </w:r>
    </w:p>
    <w:p w14:paraId="5E167891" w14:textId="6F3AB462" w:rsidR="005A0C9E" w:rsidRDefault="005A0C9E" w:rsidP="005A0C9E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ALUOP: dado de 3 bits que indica a operação a ser realizada na ALU;</w:t>
      </w:r>
    </w:p>
    <w:p w14:paraId="1F1C3B6E" w14:textId="708CD635" w:rsidR="005A0C9E" w:rsidRDefault="005A0C9E" w:rsidP="005A0C9E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MEMWRITE: dado de 1 bit que serve de flag se há escrita na memória;</w:t>
      </w:r>
    </w:p>
    <w:p w14:paraId="19209BE4" w14:textId="4F5FDE5D" w:rsidR="005A0C9E" w:rsidRDefault="003250D8" w:rsidP="005A0C9E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ALUSRC</w:t>
      </w:r>
      <w:r w:rsidR="005A0C9E">
        <w:rPr>
          <w:lang w:val="pt-BR"/>
        </w:rPr>
        <w:t>: dado de 1 bit</w:t>
      </w:r>
      <w:r>
        <w:rPr>
          <w:lang w:val="pt-BR"/>
        </w:rPr>
        <w:t xml:space="preserve"> que serve de flag se há necessidade de executar operação com registrador ou imediato</w:t>
      </w:r>
      <w:r w:rsidR="005A0C9E">
        <w:rPr>
          <w:lang w:val="pt-BR"/>
        </w:rPr>
        <w:t>;</w:t>
      </w:r>
    </w:p>
    <w:p w14:paraId="0040491F" w14:textId="6DB07BFF" w:rsidR="00C149A3" w:rsidRDefault="003250D8" w:rsidP="003250D8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REGWRITE</w:t>
      </w:r>
      <w:r w:rsidR="005A0C9E">
        <w:rPr>
          <w:lang w:val="pt-BR"/>
        </w:rPr>
        <w:t>: dado de 1 bit</w:t>
      </w:r>
      <w:r>
        <w:rPr>
          <w:lang w:val="pt-BR"/>
        </w:rPr>
        <w:t xml:space="preserve"> que serve de flag se há escrita de dados no banco de registradores.</w:t>
      </w:r>
    </w:p>
    <w:p w14:paraId="2691DE6C" w14:textId="25D4C79D" w:rsidR="008E70D0" w:rsidRPr="008E70D0" w:rsidRDefault="008E70D0" w:rsidP="008E70D0">
      <w:pPr>
        <w:pStyle w:val="Ttulo2"/>
        <w:rPr>
          <w:lang w:val="pt-BR"/>
        </w:rPr>
      </w:pPr>
      <w:r>
        <w:rPr>
          <w:lang w:val="pt-BR"/>
        </w:rPr>
        <w:t>Tabela 2 – Relações entre OPCODES e flags na UNIDADE_DE_CONTROLE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12"/>
        <w:gridCol w:w="669"/>
        <w:gridCol w:w="895"/>
        <w:gridCol w:w="1034"/>
        <w:gridCol w:w="1159"/>
        <w:gridCol w:w="770"/>
        <w:gridCol w:w="1105"/>
        <w:gridCol w:w="871"/>
        <w:gridCol w:w="1079"/>
      </w:tblGrid>
      <w:tr w:rsidR="008312AC" w14:paraId="4056D36A" w14:textId="77777777" w:rsidTr="008312AC">
        <w:tc>
          <w:tcPr>
            <w:tcW w:w="912" w:type="dxa"/>
            <w:shd w:val="clear" w:color="auto" w:fill="BFBFBF" w:themeFill="background1" w:themeFillShade="BF"/>
          </w:tcPr>
          <w:p w14:paraId="0659C01E" w14:textId="4445117E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OPCODE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C2BE5F0" w14:textId="017CD308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JUMP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14:paraId="7B20F403" w14:textId="74DA059F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BRANCH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3A3E1066" w14:textId="1BC03C87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MEMREAD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7A07F5E3" w14:textId="343FEB7B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MEMTOREG</w:t>
            </w:r>
          </w:p>
        </w:tc>
        <w:tc>
          <w:tcPr>
            <w:tcW w:w="770" w:type="dxa"/>
            <w:shd w:val="clear" w:color="auto" w:fill="BFBFBF" w:themeFill="background1" w:themeFillShade="BF"/>
          </w:tcPr>
          <w:p w14:paraId="1E7107B1" w14:textId="723E1847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ALUOP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14:paraId="7140DF73" w14:textId="24150AB9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MEMWRITE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14:paraId="60C929EC" w14:textId="580924F4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ALUSRC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14:paraId="205A3959" w14:textId="457FCB3A" w:rsidR="003250D8" w:rsidRPr="008312AC" w:rsidRDefault="003250D8" w:rsidP="008312AC">
            <w:pPr>
              <w:ind w:firstLine="0"/>
              <w:jc w:val="center"/>
              <w:rPr>
                <w:sz w:val="16"/>
                <w:szCs w:val="14"/>
                <w:lang w:val="pt-BR"/>
              </w:rPr>
            </w:pPr>
            <w:r w:rsidRPr="008312AC">
              <w:rPr>
                <w:sz w:val="16"/>
                <w:szCs w:val="14"/>
                <w:lang w:val="pt-BR"/>
              </w:rPr>
              <w:t>REGWRITE</w:t>
            </w:r>
          </w:p>
        </w:tc>
      </w:tr>
      <w:tr w:rsidR="003250D8" w14:paraId="7766A76D" w14:textId="77777777" w:rsidTr="008312AC">
        <w:tc>
          <w:tcPr>
            <w:tcW w:w="912" w:type="dxa"/>
          </w:tcPr>
          <w:p w14:paraId="5DF9594E" w14:textId="448626B0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669" w:type="dxa"/>
          </w:tcPr>
          <w:p w14:paraId="41E3F055" w14:textId="52A43D78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6087D567" w14:textId="01D716CA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5612B92B" w14:textId="3391EFF7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27567DEA" w14:textId="00AFB380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3C2944F0" w14:textId="6F85D4AB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1646773E" w14:textId="7C3C938A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28594703" w14:textId="3AF4FE68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79" w:type="dxa"/>
          </w:tcPr>
          <w:p w14:paraId="04060E7E" w14:textId="63D0BD90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250D8" w14:paraId="7798F2E1" w14:textId="77777777" w:rsidTr="008312AC">
        <w:tc>
          <w:tcPr>
            <w:tcW w:w="912" w:type="dxa"/>
          </w:tcPr>
          <w:p w14:paraId="3831EE85" w14:textId="19B0022D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669" w:type="dxa"/>
          </w:tcPr>
          <w:p w14:paraId="6E9829C6" w14:textId="565E9149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5E877961" w14:textId="04F88526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0E48602C" w14:textId="4D18BE4C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099E3AF9" w14:textId="49494BFD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164924C5" w14:textId="1BF515B5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0F1469E5" w14:textId="244E90B4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1D2F1EE1" w14:textId="40C4BB9F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79" w:type="dxa"/>
          </w:tcPr>
          <w:p w14:paraId="33C0696B" w14:textId="5ACB3533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250D8" w14:paraId="49068EC7" w14:textId="77777777" w:rsidTr="008312AC">
        <w:tc>
          <w:tcPr>
            <w:tcW w:w="912" w:type="dxa"/>
          </w:tcPr>
          <w:p w14:paraId="41AA86BE" w14:textId="6A6787E1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669" w:type="dxa"/>
          </w:tcPr>
          <w:p w14:paraId="45FFFB2B" w14:textId="0CA3718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085379CA" w14:textId="7547C359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0573F3B5" w14:textId="5D1E3613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4C591882" w14:textId="6B0D63C5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110DFE15" w14:textId="7BB979D8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60D930B6" w14:textId="15844849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072EA218" w14:textId="0ED5D2E4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79" w:type="dxa"/>
          </w:tcPr>
          <w:p w14:paraId="230D1C62" w14:textId="3C083B69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250D8" w14:paraId="1ECC2BFB" w14:textId="77777777" w:rsidTr="008312AC">
        <w:tc>
          <w:tcPr>
            <w:tcW w:w="912" w:type="dxa"/>
          </w:tcPr>
          <w:p w14:paraId="1BA04475" w14:textId="27F8021B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669" w:type="dxa"/>
          </w:tcPr>
          <w:p w14:paraId="6E6F0003" w14:textId="22DC0908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3360662E" w14:textId="6E53423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143CCC8E" w14:textId="0B20D8D5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7B800EE4" w14:textId="062B1F8D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7AC84094" w14:textId="3F66123B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6F62626D" w14:textId="49D62924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2C66E8C2" w14:textId="37F51D66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79" w:type="dxa"/>
          </w:tcPr>
          <w:p w14:paraId="02FC2961" w14:textId="5175AB4B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250D8" w14:paraId="5729B868" w14:textId="77777777" w:rsidTr="008312AC">
        <w:tc>
          <w:tcPr>
            <w:tcW w:w="912" w:type="dxa"/>
          </w:tcPr>
          <w:p w14:paraId="19C00971" w14:textId="79FFBD1F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669" w:type="dxa"/>
          </w:tcPr>
          <w:p w14:paraId="7736E294" w14:textId="2BA80CB4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0F9F4041" w14:textId="68FC2CC1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6B70B415" w14:textId="2A3942E6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59" w:type="dxa"/>
          </w:tcPr>
          <w:p w14:paraId="5DB98BDA" w14:textId="71C8458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770" w:type="dxa"/>
          </w:tcPr>
          <w:p w14:paraId="32371EB6" w14:textId="2D4DE060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07A1F0E8" w14:textId="1FA58ACF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6AA39E04" w14:textId="2CCAE910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79" w:type="dxa"/>
          </w:tcPr>
          <w:p w14:paraId="21F1DFF7" w14:textId="2B20FD74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250D8" w14:paraId="49384E5A" w14:textId="77777777" w:rsidTr="008312AC">
        <w:tc>
          <w:tcPr>
            <w:tcW w:w="912" w:type="dxa"/>
          </w:tcPr>
          <w:p w14:paraId="76945807" w14:textId="27E4EEAA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669" w:type="dxa"/>
          </w:tcPr>
          <w:p w14:paraId="3401F41D" w14:textId="7F5BD7AF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49FEC1D8" w14:textId="016E62B8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4D5F55FB" w14:textId="02CDCFFD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5D726835" w14:textId="2CB0D7A8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091493EC" w14:textId="174E1698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757B6FF7" w14:textId="4528FA01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71" w:type="dxa"/>
          </w:tcPr>
          <w:p w14:paraId="1B834F84" w14:textId="500BE379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79" w:type="dxa"/>
          </w:tcPr>
          <w:p w14:paraId="178E4D4D" w14:textId="732278B6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3250D8" w14:paraId="22A4B1F7" w14:textId="77777777" w:rsidTr="008312AC">
        <w:tc>
          <w:tcPr>
            <w:tcW w:w="912" w:type="dxa"/>
          </w:tcPr>
          <w:p w14:paraId="1022A233" w14:textId="3FAD5B3D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669" w:type="dxa"/>
          </w:tcPr>
          <w:p w14:paraId="1BB5274A" w14:textId="0C7DE391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0FB11488" w14:textId="548FF87B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176D664C" w14:textId="323C797A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5AFA309F" w14:textId="550CFB49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4B283ABF" w14:textId="6E1101A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61629C4F" w14:textId="1D7A21BE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1F136442" w14:textId="716D2C0B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79" w:type="dxa"/>
          </w:tcPr>
          <w:p w14:paraId="45F9FE7C" w14:textId="043FA0C7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3250D8" w14:paraId="07090ED3" w14:textId="77777777" w:rsidTr="008312AC">
        <w:tc>
          <w:tcPr>
            <w:tcW w:w="912" w:type="dxa"/>
          </w:tcPr>
          <w:p w14:paraId="234C1F2F" w14:textId="59FE6221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669" w:type="dxa"/>
          </w:tcPr>
          <w:p w14:paraId="3A55085E" w14:textId="1807B2A9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6B2EE420" w14:textId="7A5DB1FE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34" w:type="dxa"/>
          </w:tcPr>
          <w:p w14:paraId="00F281A3" w14:textId="77824ABE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7263EDCE" w14:textId="5C7A4366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7EA6DC63" w14:textId="59787AF1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6261C490" w14:textId="7E11560D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5BBEB93A" w14:textId="7A1F1D24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79" w:type="dxa"/>
          </w:tcPr>
          <w:p w14:paraId="3ED4DC02" w14:textId="16ADE7FD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3250D8" w14:paraId="330598AF" w14:textId="77777777" w:rsidTr="008312AC">
        <w:tc>
          <w:tcPr>
            <w:tcW w:w="912" w:type="dxa"/>
          </w:tcPr>
          <w:p w14:paraId="018A5CD1" w14:textId="24350E3C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669" w:type="dxa"/>
          </w:tcPr>
          <w:p w14:paraId="34177F30" w14:textId="28A99CC5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95" w:type="dxa"/>
          </w:tcPr>
          <w:p w14:paraId="0477364D" w14:textId="0DEFEC77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6C6AC920" w14:textId="484F3BDD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57B2CC11" w14:textId="22B874B0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014B9EF1" w14:textId="196150E4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4D1D3334" w14:textId="45690335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74423FCF" w14:textId="68ACF3E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79" w:type="dxa"/>
          </w:tcPr>
          <w:p w14:paraId="2C96DF69" w14:textId="4E16A59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3250D8" w14:paraId="48A6E73E" w14:textId="77777777" w:rsidTr="008312AC">
        <w:tc>
          <w:tcPr>
            <w:tcW w:w="912" w:type="dxa"/>
          </w:tcPr>
          <w:p w14:paraId="78BF4DBC" w14:textId="50758DA5" w:rsidR="003250D8" w:rsidRDefault="003250D8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1001</w:t>
            </w:r>
          </w:p>
        </w:tc>
        <w:tc>
          <w:tcPr>
            <w:tcW w:w="669" w:type="dxa"/>
          </w:tcPr>
          <w:p w14:paraId="5E160F2B" w14:textId="31D3B4B0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95" w:type="dxa"/>
          </w:tcPr>
          <w:p w14:paraId="0F50D7CA" w14:textId="21C7977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34" w:type="dxa"/>
          </w:tcPr>
          <w:p w14:paraId="2B731AD4" w14:textId="010B37D5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9" w:type="dxa"/>
          </w:tcPr>
          <w:p w14:paraId="79D90490" w14:textId="26699A4E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70" w:type="dxa"/>
          </w:tcPr>
          <w:p w14:paraId="15910871" w14:textId="3C517775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05" w:type="dxa"/>
          </w:tcPr>
          <w:p w14:paraId="77FDA1E7" w14:textId="1C608FAC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871" w:type="dxa"/>
          </w:tcPr>
          <w:p w14:paraId="5839065D" w14:textId="3F747248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79" w:type="dxa"/>
          </w:tcPr>
          <w:p w14:paraId="1EB609E9" w14:textId="715101DB" w:rsidR="003250D8" w:rsidRDefault="008312AC" w:rsidP="008312AC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2A9C19AB" w14:textId="77777777" w:rsidR="008E70D0" w:rsidRPr="008312AC" w:rsidRDefault="008E70D0" w:rsidP="008E70D0">
      <w:pPr>
        <w:pStyle w:val="Citao"/>
        <w:rPr>
          <w:lang w:val="pt-BR"/>
        </w:rPr>
      </w:pPr>
      <w:r w:rsidRPr="00A9108E">
        <w:rPr>
          <w:rStyle w:val="nfaseSutil"/>
          <w:i w:val="0"/>
          <w:iCs/>
          <w:color w:val="000000" w:themeColor="text1"/>
          <w:lang w:val="pt-BR"/>
        </w:rPr>
        <w:t>Fonte: Elaborada pelos autores.</w:t>
      </w:r>
    </w:p>
    <w:p w14:paraId="25C8FCEF" w14:textId="77777777" w:rsidR="008E70D0" w:rsidRDefault="008E70D0" w:rsidP="008312AC">
      <w:pPr>
        <w:pStyle w:val="Ttulo1"/>
        <w:rPr>
          <w:lang w:val="pt-BR"/>
        </w:rPr>
      </w:pPr>
    </w:p>
    <w:p w14:paraId="1A72AE29" w14:textId="20E5AA75" w:rsidR="008312AC" w:rsidRDefault="008312AC" w:rsidP="008312AC">
      <w:pPr>
        <w:pStyle w:val="Ttulo1"/>
        <w:rPr>
          <w:lang w:val="pt-BR"/>
        </w:rPr>
      </w:pPr>
      <w:r w:rsidRPr="00332EF8">
        <w:rPr>
          <w:lang w:val="pt-BR"/>
        </w:rPr>
        <w:t xml:space="preserve">Figura </w:t>
      </w:r>
      <w:r>
        <w:rPr>
          <w:lang w:val="pt-BR"/>
        </w:rPr>
        <w:t>14</w:t>
      </w:r>
      <w:r w:rsidRPr="00332EF8">
        <w:rPr>
          <w:lang w:val="pt-BR"/>
        </w:rPr>
        <w:t xml:space="preserve"> – RTL </w:t>
      </w:r>
      <w:proofErr w:type="spellStart"/>
      <w:r w:rsidRPr="00332EF8">
        <w:rPr>
          <w:lang w:val="pt-BR"/>
        </w:rPr>
        <w:t>Viewer</w:t>
      </w:r>
      <w:proofErr w:type="spellEnd"/>
      <w:r w:rsidRPr="00332EF8">
        <w:rPr>
          <w:lang w:val="pt-BR"/>
        </w:rPr>
        <w:t xml:space="preserve"> </w:t>
      </w:r>
      <w:r>
        <w:rPr>
          <w:lang w:val="pt-BR"/>
        </w:rPr>
        <w:t>da UNIDADE_DE_CONTROLE</w:t>
      </w:r>
    </w:p>
    <w:p w14:paraId="4E840E41" w14:textId="375173A5" w:rsidR="008312AC" w:rsidRPr="008312AC" w:rsidRDefault="008312AC" w:rsidP="008312AC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FC027E5" wp14:editId="662623A8">
            <wp:extent cx="2219325" cy="347513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08" cy="349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A79D" w14:textId="5B5A8B8E" w:rsidR="008312AC" w:rsidRPr="008312AC" w:rsidRDefault="008312AC" w:rsidP="008312AC">
      <w:pPr>
        <w:pStyle w:val="Citao"/>
        <w:rPr>
          <w:lang w:val="pt-BR"/>
        </w:rPr>
      </w:pPr>
      <w:r w:rsidRPr="00A9108E">
        <w:rPr>
          <w:rStyle w:val="nfaseSutil"/>
          <w:i w:val="0"/>
          <w:iCs/>
          <w:color w:val="000000" w:themeColor="text1"/>
          <w:lang w:val="pt-BR"/>
        </w:rPr>
        <w:t>Fonte: Elaborada pelos autores.</w:t>
      </w:r>
    </w:p>
    <w:p w14:paraId="4ECD1850" w14:textId="77777777" w:rsidR="003250D8" w:rsidRPr="003250D8" w:rsidRDefault="003250D8" w:rsidP="003250D8">
      <w:pPr>
        <w:ind w:firstLine="0"/>
        <w:rPr>
          <w:lang w:val="pt-BR"/>
        </w:rPr>
      </w:pPr>
    </w:p>
    <w:p w14:paraId="6F262AD8" w14:textId="5135761A" w:rsidR="00F97998" w:rsidRDefault="00C15C90" w:rsidP="00C15C90">
      <w:pPr>
        <w:pStyle w:val="Subttulo"/>
        <w:numPr>
          <w:ilvl w:val="1"/>
          <w:numId w:val="2"/>
        </w:numPr>
        <w:ind w:left="567" w:hanging="567"/>
      </w:pPr>
      <w:bookmarkStart w:id="22" w:name="_Toc97788822"/>
      <w:r>
        <w:t>Datapath</w:t>
      </w:r>
      <w:bookmarkEnd w:id="22"/>
    </w:p>
    <w:p w14:paraId="20385988" w14:textId="000C7C63" w:rsidR="00AF2F32" w:rsidRDefault="00AF2F32" w:rsidP="00AF2F32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Figura 15 – </w:t>
      </w:r>
      <w:proofErr w:type="spellStart"/>
      <w:r>
        <w:rPr>
          <w:lang w:val="pt-BR"/>
        </w:rPr>
        <w:t>Datapath</w:t>
      </w:r>
      <w:proofErr w:type="spellEnd"/>
    </w:p>
    <w:p w14:paraId="49947E67" w14:textId="38541114" w:rsidR="00AF2F32" w:rsidRDefault="00AF2F32" w:rsidP="00AF2F32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537C1892" wp14:editId="7D6E6394">
            <wp:extent cx="5400040" cy="3798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0F8D" w14:textId="66D28B54" w:rsidR="00AF2F32" w:rsidRPr="0017522D" w:rsidRDefault="00AF2F32" w:rsidP="00AF2F32">
      <w:pPr>
        <w:pStyle w:val="Citao"/>
        <w:rPr>
          <w:rStyle w:val="nfaseSutil"/>
          <w:i w:val="0"/>
          <w:iCs/>
          <w:color w:val="000000" w:themeColor="text1"/>
          <w:lang w:val="pt-BR"/>
        </w:rPr>
      </w:pPr>
      <w:r w:rsidRPr="0017522D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 w:rsidR="00B7085E" w:rsidRPr="0017522D">
        <w:rPr>
          <w:rStyle w:val="nfaseSutil"/>
          <w:i w:val="0"/>
          <w:iCs/>
          <w:color w:val="000000" w:themeColor="text1"/>
          <w:lang w:val="pt-BR"/>
        </w:rPr>
        <w:t>.</w:t>
      </w:r>
    </w:p>
    <w:p w14:paraId="058A2A74" w14:textId="77777777" w:rsidR="00AF2F32" w:rsidRPr="0017522D" w:rsidRDefault="00AF2F32" w:rsidP="00AF2F32">
      <w:pPr>
        <w:rPr>
          <w:lang w:val="pt-BR"/>
        </w:rPr>
      </w:pPr>
    </w:p>
    <w:p w14:paraId="3A7B8F7E" w14:textId="169A9857" w:rsidR="00AF2F32" w:rsidRDefault="00AF2F32" w:rsidP="00AF2F32">
      <w:pPr>
        <w:pStyle w:val="Ttulo1"/>
        <w:rPr>
          <w:lang w:val="pt-BR"/>
        </w:rPr>
      </w:pPr>
      <w:r>
        <w:rPr>
          <w:lang w:val="pt-BR"/>
        </w:rPr>
        <w:t xml:space="preserve">Figura 16 – </w:t>
      </w:r>
      <w:proofErr w:type="spellStart"/>
      <w:r>
        <w:rPr>
          <w:lang w:val="pt-BR"/>
        </w:rPr>
        <w:t>Datapath</w:t>
      </w:r>
      <w:proofErr w:type="spellEnd"/>
      <w:r>
        <w:rPr>
          <w:lang w:val="pt-BR"/>
        </w:rPr>
        <w:t xml:space="preserve"> para instrução tipo R</w:t>
      </w:r>
    </w:p>
    <w:p w14:paraId="0CB2D13F" w14:textId="7378B24C" w:rsidR="00AF2F32" w:rsidRPr="00AF2F32" w:rsidRDefault="00AF2F32" w:rsidP="00AF2F32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583F64B1" wp14:editId="70DE4E3D">
            <wp:extent cx="5400040" cy="37953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2459" w14:textId="14BB0C46" w:rsidR="00AF2F32" w:rsidRPr="00AF2F32" w:rsidRDefault="00AF2F32" w:rsidP="00AF2F32">
      <w:pPr>
        <w:pStyle w:val="Citao"/>
        <w:rPr>
          <w:rStyle w:val="nfaseSutil"/>
          <w:i w:val="0"/>
          <w:iCs/>
          <w:color w:val="000000" w:themeColor="text1"/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 w:rsidR="00B7085E">
        <w:rPr>
          <w:rStyle w:val="nfaseSutil"/>
          <w:i w:val="0"/>
          <w:iCs/>
          <w:color w:val="000000" w:themeColor="text1"/>
          <w:lang w:val="pt-BR"/>
        </w:rPr>
        <w:t>.</w:t>
      </w:r>
    </w:p>
    <w:p w14:paraId="1DFA8B12" w14:textId="77777777" w:rsidR="00AF2F32" w:rsidRPr="00AF2F32" w:rsidRDefault="00AF2F32" w:rsidP="00AF2F32">
      <w:pPr>
        <w:rPr>
          <w:lang w:val="pt-BR"/>
        </w:rPr>
      </w:pPr>
    </w:p>
    <w:p w14:paraId="313CB163" w14:textId="6A37D32A" w:rsidR="00AF2F32" w:rsidRDefault="00AF2F32" w:rsidP="00AF2F32">
      <w:pPr>
        <w:pStyle w:val="Ttulo1"/>
        <w:rPr>
          <w:lang w:val="pt-BR"/>
        </w:rPr>
      </w:pPr>
      <w:r>
        <w:rPr>
          <w:lang w:val="pt-BR"/>
        </w:rPr>
        <w:t xml:space="preserve">Figura 17 – </w:t>
      </w:r>
      <w:proofErr w:type="spellStart"/>
      <w:r>
        <w:rPr>
          <w:lang w:val="pt-BR"/>
        </w:rPr>
        <w:t>Datapath</w:t>
      </w:r>
      <w:proofErr w:type="spellEnd"/>
      <w:r>
        <w:rPr>
          <w:lang w:val="pt-BR"/>
        </w:rPr>
        <w:t xml:space="preserve"> para instrução tipo I</w:t>
      </w:r>
    </w:p>
    <w:p w14:paraId="046DFBDA" w14:textId="4ADBF858" w:rsidR="00AF2F32" w:rsidRPr="00AF2F32" w:rsidRDefault="00AF2F32" w:rsidP="00AF2F32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57AA4AE8" wp14:editId="3818649C">
            <wp:extent cx="5400040" cy="37953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FBC3" w14:textId="68580B6C" w:rsidR="00AF2F32" w:rsidRPr="00AF2F32" w:rsidRDefault="00AF2F32" w:rsidP="00AF2F32">
      <w:pPr>
        <w:pStyle w:val="Citao"/>
        <w:rPr>
          <w:rStyle w:val="nfaseSutil"/>
          <w:i w:val="0"/>
          <w:iCs/>
          <w:color w:val="000000" w:themeColor="text1"/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 w:rsidR="00B7085E">
        <w:rPr>
          <w:rStyle w:val="nfaseSutil"/>
          <w:i w:val="0"/>
          <w:iCs/>
          <w:color w:val="000000" w:themeColor="text1"/>
          <w:lang w:val="pt-BR"/>
        </w:rPr>
        <w:t>.</w:t>
      </w:r>
    </w:p>
    <w:p w14:paraId="7327B934" w14:textId="6FC15EA0" w:rsidR="00AF2F32" w:rsidRPr="00AF2F32" w:rsidRDefault="00AF2F32" w:rsidP="00AF2F32">
      <w:pPr>
        <w:rPr>
          <w:lang w:val="pt-BR"/>
        </w:rPr>
      </w:pPr>
    </w:p>
    <w:p w14:paraId="006E00EE" w14:textId="5E8F7A85" w:rsidR="00AF2F32" w:rsidRDefault="00AF2F32" w:rsidP="00AF2F32">
      <w:pPr>
        <w:pStyle w:val="Ttulo1"/>
        <w:rPr>
          <w:lang w:val="pt-BR"/>
        </w:rPr>
      </w:pPr>
      <w:r>
        <w:rPr>
          <w:lang w:val="pt-BR"/>
        </w:rPr>
        <w:t xml:space="preserve">Figura 18 – </w:t>
      </w:r>
      <w:proofErr w:type="spellStart"/>
      <w:r>
        <w:rPr>
          <w:lang w:val="pt-BR"/>
        </w:rPr>
        <w:t>Datapath</w:t>
      </w:r>
      <w:proofErr w:type="spellEnd"/>
      <w:r>
        <w:rPr>
          <w:lang w:val="pt-BR"/>
        </w:rPr>
        <w:t xml:space="preserve"> para instrução tipo J</w:t>
      </w:r>
    </w:p>
    <w:p w14:paraId="26DAC652" w14:textId="2240A1A9" w:rsidR="00AF2F32" w:rsidRPr="00AF2F32" w:rsidRDefault="00AF2F32" w:rsidP="00AF2F32">
      <w:pPr>
        <w:ind w:firstLine="0"/>
        <w:rPr>
          <w:lang w:val="pt-BR"/>
        </w:rPr>
      </w:pPr>
      <w:r>
        <w:rPr>
          <w:noProof/>
        </w:rPr>
        <w:drawing>
          <wp:inline distT="0" distB="0" distL="0" distR="0" wp14:anchorId="44E822EF" wp14:editId="5409100F">
            <wp:extent cx="5400040" cy="37953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7D64" w14:textId="16AE8AF4" w:rsidR="00AF2F32" w:rsidRPr="00AF2F32" w:rsidRDefault="00AF2F32" w:rsidP="00AF2F32">
      <w:pPr>
        <w:pStyle w:val="Citao"/>
        <w:rPr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lastRenderedPageBreak/>
        <w:t>Fonte: Elaborada pelos autores</w:t>
      </w:r>
      <w:r w:rsidR="00B7085E">
        <w:rPr>
          <w:rStyle w:val="nfaseSutil"/>
          <w:i w:val="0"/>
          <w:iCs/>
          <w:color w:val="000000" w:themeColor="text1"/>
          <w:lang w:val="pt-BR"/>
        </w:rPr>
        <w:t>.</w:t>
      </w:r>
    </w:p>
    <w:p w14:paraId="10CA3D66" w14:textId="77777777" w:rsidR="00AF2F32" w:rsidRPr="00AF2F32" w:rsidRDefault="00AF2F32" w:rsidP="00AF2F32">
      <w:pPr>
        <w:rPr>
          <w:lang w:val="pt-BR"/>
        </w:rPr>
      </w:pPr>
    </w:p>
    <w:p w14:paraId="2FB9A6F7" w14:textId="582482BD" w:rsidR="00B050CD" w:rsidRDefault="00B050CD" w:rsidP="00B050CD">
      <w:pPr>
        <w:pStyle w:val="Ttulo"/>
        <w:numPr>
          <w:ilvl w:val="0"/>
          <w:numId w:val="1"/>
        </w:numPr>
        <w:ind w:left="284" w:hanging="284"/>
        <w:rPr>
          <w:bCs/>
          <w:lang w:val="pt-BR"/>
        </w:rPr>
      </w:pPr>
      <w:bookmarkStart w:id="23" w:name="_Toc97788823"/>
      <w:r>
        <w:rPr>
          <w:bCs/>
          <w:lang w:val="pt-BR"/>
        </w:rPr>
        <w:t>Simulações e Testes</w:t>
      </w:r>
      <w:bookmarkEnd w:id="23"/>
    </w:p>
    <w:p w14:paraId="194FBAF9" w14:textId="06756C6F" w:rsidR="00C15C90" w:rsidRDefault="00C15C90" w:rsidP="00C15C90">
      <w:pPr>
        <w:pStyle w:val="Subttulo"/>
        <w:numPr>
          <w:ilvl w:val="1"/>
          <w:numId w:val="1"/>
        </w:numPr>
        <w:ind w:left="567" w:hanging="567"/>
        <w:rPr>
          <w:lang w:val="pt-BR"/>
        </w:rPr>
      </w:pPr>
      <w:bookmarkStart w:id="24" w:name="_Toc97788824"/>
      <w:r w:rsidRPr="00C15C90">
        <w:rPr>
          <w:lang w:val="pt-BR"/>
        </w:rPr>
        <w:t>Teste ADDI, SUB e S</w:t>
      </w:r>
      <w:r>
        <w:rPr>
          <w:lang w:val="pt-BR"/>
        </w:rPr>
        <w:t>UBI</w:t>
      </w:r>
      <w:bookmarkEnd w:id="24"/>
    </w:p>
    <w:p w14:paraId="53F4A326" w14:textId="0FE7E62A" w:rsidR="00B7085E" w:rsidRDefault="00B7085E" w:rsidP="00B7085E">
      <w:pPr>
        <w:pStyle w:val="Ttulo1"/>
        <w:rPr>
          <w:lang w:val="pt-BR"/>
        </w:rPr>
      </w:pPr>
      <w:r>
        <w:rPr>
          <w:lang w:val="pt-BR"/>
        </w:rPr>
        <w:t>Figuras 19 e 20 – Teste ADDI, SUB e SUBI</w:t>
      </w:r>
    </w:p>
    <w:p w14:paraId="2F3DC531" w14:textId="115E9E4C" w:rsidR="00B7085E" w:rsidRDefault="00B7085E" w:rsidP="00B7085E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F26F686" wp14:editId="1E3A8CC9">
            <wp:extent cx="2847975" cy="733425"/>
            <wp:effectExtent l="0" t="0" r="9525" b="9525"/>
            <wp:docPr id="11" name="Imagem 11" descr="Teste de ADDI, SUB e SU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ste de ADDI, SUB e SUB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90B7" w14:textId="0D4AAE9A" w:rsidR="00B7085E" w:rsidRDefault="00B7085E" w:rsidP="00B7085E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440F0F0" wp14:editId="2CCC8980">
            <wp:extent cx="5400040" cy="1047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09B7" w14:textId="0B92B821" w:rsidR="00B7085E" w:rsidRPr="00B7085E" w:rsidRDefault="00B7085E" w:rsidP="00B7085E">
      <w:pPr>
        <w:pStyle w:val="Citao"/>
        <w:rPr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>
        <w:rPr>
          <w:rStyle w:val="nfaseSutil"/>
          <w:i w:val="0"/>
          <w:iCs/>
          <w:color w:val="000000" w:themeColor="text1"/>
          <w:lang w:val="pt-BR"/>
        </w:rPr>
        <w:t>.</w:t>
      </w:r>
    </w:p>
    <w:p w14:paraId="7E2D11F0" w14:textId="77777777" w:rsidR="00B7085E" w:rsidRPr="00B7085E" w:rsidRDefault="00B7085E" w:rsidP="00B7085E">
      <w:pPr>
        <w:rPr>
          <w:lang w:val="pt-BR"/>
        </w:rPr>
      </w:pPr>
    </w:p>
    <w:p w14:paraId="188D9489" w14:textId="101D7371" w:rsidR="00C15C90" w:rsidRDefault="00C15C90" w:rsidP="00C15C90">
      <w:pPr>
        <w:pStyle w:val="Subttulo"/>
        <w:numPr>
          <w:ilvl w:val="1"/>
          <w:numId w:val="1"/>
        </w:numPr>
        <w:ind w:left="567" w:hanging="567"/>
        <w:rPr>
          <w:lang w:val="pt-BR"/>
        </w:rPr>
      </w:pPr>
      <w:bookmarkStart w:id="25" w:name="_Toc97788825"/>
      <w:r w:rsidRPr="00C15C90">
        <w:rPr>
          <w:lang w:val="pt-BR"/>
        </w:rPr>
        <w:t>Teste ADD</w:t>
      </w:r>
      <w:r>
        <w:rPr>
          <w:lang w:val="pt-BR"/>
        </w:rPr>
        <w:t xml:space="preserve"> e ADDI</w:t>
      </w:r>
      <w:bookmarkEnd w:id="25"/>
    </w:p>
    <w:p w14:paraId="59C0DACD" w14:textId="70D669DE" w:rsidR="002A08FE" w:rsidRDefault="002A08FE" w:rsidP="002A08FE">
      <w:pPr>
        <w:pStyle w:val="Ttulo1"/>
        <w:rPr>
          <w:lang w:val="pt-BR"/>
        </w:rPr>
      </w:pPr>
      <w:r>
        <w:rPr>
          <w:lang w:val="pt-BR"/>
        </w:rPr>
        <w:t>Figuras 21 e 22 – Teste ADD e ADDI</w:t>
      </w:r>
    </w:p>
    <w:p w14:paraId="395A56CD" w14:textId="3F5A788A" w:rsidR="002A08FE" w:rsidRDefault="002A08FE" w:rsidP="002A08FE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FC74292" wp14:editId="10A5F7CA">
            <wp:extent cx="2762250" cy="600075"/>
            <wp:effectExtent l="0" t="0" r="0" b="9525"/>
            <wp:docPr id="13" name="Imagem 13" descr="Teste de ADD e AD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ste de ADD e ADD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2046" w14:textId="5E5E6BB6" w:rsidR="002A08FE" w:rsidRDefault="002A08FE" w:rsidP="002A08FE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502AA95" wp14:editId="1F1CF37C">
            <wp:extent cx="5400040" cy="10604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CEE3" w14:textId="77777777" w:rsidR="002A08FE" w:rsidRPr="00B7085E" w:rsidRDefault="002A08FE" w:rsidP="002A08FE">
      <w:pPr>
        <w:pStyle w:val="Citao"/>
        <w:rPr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>
        <w:rPr>
          <w:rStyle w:val="nfaseSutil"/>
          <w:i w:val="0"/>
          <w:iCs/>
          <w:color w:val="000000" w:themeColor="text1"/>
          <w:lang w:val="pt-BR"/>
        </w:rPr>
        <w:t>.</w:t>
      </w:r>
    </w:p>
    <w:p w14:paraId="67570001" w14:textId="77777777" w:rsidR="002A08FE" w:rsidRPr="002A08FE" w:rsidRDefault="002A08FE" w:rsidP="002A08FE">
      <w:pPr>
        <w:ind w:firstLine="0"/>
        <w:jc w:val="center"/>
        <w:rPr>
          <w:lang w:val="pt-BR"/>
        </w:rPr>
      </w:pPr>
    </w:p>
    <w:p w14:paraId="0A8818E0" w14:textId="1889A466" w:rsidR="00C15C90" w:rsidRDefault="00C15C90" w:rsidP="00C15C90">
      <w:pPr>
        <w:pStyle w:val="Subttulo"/>
        <w:numPr>
          <w:ilvl w:val="1"/>
          <w:numId w:val="1"/>
        </w:numPr>
        <w:ind w:left="567" w:hanging="567"/>
        <w:rPr>
          <w:lang w:val="pt-BR"/>
        </w:rPr>
      </w:pPr>
      <w:bookmarkStart w:id="26" w:name="_Toc97788826"/>
      <w:r w:rsidRPr="00C15C90">
        <w:rPr>
          <w:lang w:val="pt-BR"/>
        </w:rPr>
        <w:t xml:space="preserve">Teste </w:t>
      </w:r>
      <w:r>
        <w:rPr>
          <w:lang w:val="pt-BR"/>
        </w:rPr>
        <w:t>BEQ</w:t>
      </w:r>
      <w:bookmarkEnd w:id="26"/>
    </w:p>
    <w:p w14:paraId="762165AC" w14:textId="14B4A90E" w:rsidR="002A08FE" w:rsidRPr="002A08FE" w:rsidRDefault="002A08FE" w:rsidP="002A08FE">
      <w:pPr>
        <w:pStyle w:val="Ttulo1"/>
        <w:rPr>
          <w:lang w:val="pt-BR"/>
        </w:rPr>
      </w:pPr>
      <w:r>
        <w:rPr>
          <w:lang w:val="pt-BR"/>
        </w:rPr>
        <w:t>Figuras 23 e 24 – Teste BEQ</w:t>
      </w:r>
    </w:p>
    <w:p w14:paraId="7F1C276C" w14:textId="51BCD91F" w:rsidR="002A08FE" w:rsidRDefault="00602E8A" w:rsidP="00602E8A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A183957" wp14:editId="7C96D346">
            <wp:extent cx="3733800" cy="962025"/>
            <wp:effectExtent l="0" t="0" r="0" b="9525"/>
            <wp:docPr id="15" name="Imagem 15" descr="Teste de B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ste de BEQ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57C5" w14:textId="3F2BC20E" w:rsidR="00602E8A" w:rsidRDefault="00602E8A" w:rsidP="00602E8A">
      <w:pPr>
        <w:ind w:firstLine="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E16BC71" wp14:editId="1F313E32">
            <wp:extent cx="5400040" cy="10325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BE2B" w14:textId="77777777" w:rsidR="00602E8A" w:rsidRPr="00B7085E" w:rsidRDefault="00602E8A" w:rsidP="00602E8A">
      <w:pPr>
        <w:pStyle w:val="Citao"/>
        <w:rPr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>
        <w:rPr>
          <w:rStyle w:val="nfaseSutil"/>
          <w:i w:val="0"/>
          <w:iCs/>
          <w:color w:val="000000" w:themeColor="text1"/>
          <w:lang w:val="pt-BR"/>
        </w:rPr>
        <w:t>.</w:t>
      </w:r>
    </w:p>
    <w:p w14:paraId="0CC06E47" w14:textId="77777777" w:rsidR="00602E8A" w:rsidRPr="002A08FE" w:rsidRDefault="00602E8A" w:rsidP="00602E8A">
      <w:pPr>
        <w:ind w:firstLine="0"/>
        <w:jc w:val="center"/>
        <w:rPr>
          <w:lang w:val="pt-BR"/>
        </w:rPr>
      </w:pPr>
    </w:p>
    <w:p w14:paraId="222EF955" w14:textId="6E658E66" w:rsidR="00C15C90" w:rsidRDefault="00C15C90" w:rsidP="00C15C90">
      <w:pPr>
        <w:pStyle w:val="Subttulo"/>
        <w:numPr>
          <w:ilvl w:val="1"/>
          <w:numId w:val="1"/>
        </w:numPr>
        <w:ind w:left="567" w:hanging="567"/>
        <w:rPr>
          <w:lang w:val="pt-BR"/>
        </w:rPr>
      </w:pPr>
      <w:bookmarkStart w:id="27" w:name="_Toc97788827"/>
      <w:r w:rsidRPr="00C15C90">
        <w:rPr>
          <w:lang w:val="pt-BR"/>
        </w:rPr>
        <w:t xml:space="preserve">Teste </w:t>
      </w:r>
      <w:r>
        <w:rPr>
          <w:lang w:val="pt-BR"/>
        </w:rPr>
        <w:t>LI</w:t>
      </w:r>
      <w:bookmarkEnd w:id="27"/>
    </w:p>
    <w:p w14:paraId="184C1107" w14:textId="5BA2406D" w:rsidR="00602E8A" w:rsidRDefault="00602E8A" w:rsidP="00602E8A">
      <w:pPr>
        <w:pStyle w:val="Ttulo1"/>
        <w:rPr>
          <w:lang w:val="pt-BR"/>
        </w:rPr>
      </w:pPr>
      <w:r>
        <w:rPr>
          <w:lang w:val="pt-BR"/>
        </w:rPr>
        <w:t>Figuras 25 e 26 – Teste LI</w:t>
      </w:r>
    </w:p>
    <w:p w14:paraId="1C8F173C" w14:textId="5B6D604C" w:rsidR="00602E8A" w:rsidRDefault="00602E8A" w:rsidP="00602E8A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AFB9010" wp14:editId="6E32929A">
            <wp:extent cx="2733675" cy="400050"/>
            <wp:effectExtent l="0" t="0" r="9525" b="0"/>
            <wp:docPr id="17" name="Imagem 17" descr="Teste de 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ste de LI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1C41" w14:textId="1FCDBDA6" w:rsidR="00602E8A" w:rsidRDefault="00602E8A" w:rsidP="00602E8A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3A4DEB5" wp14:editId="210D8C58">
            <wp:extent cx="5400040" cy="10325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D99A" w14:textId="77777777" w:rsidR="00602E8A" w:rsidRPr="00B7085E" w:rsidRDefault="00602E8A" w:rsidP="00602E8A">
      <w:pPr>
        <w:pStyle w:val="Citao"/>
        <w:rPr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>
        <w:rPr>
          <w:rStyle w:val="nfaseSutil"/>
          <w:i w:val="0"/>
          <w:iCs/>
          <w:color w:val="000000" w:themeColor="text1"/>
          <w:lang w:val="pt-BR"/>
        </w:rPr>
        <w:t>.</w:t>
      </w:r>
    </w:p>
    <w:p w14:paraId="16E465D7" w14:textId="77777777" w:rsidR="00602E8A" w:rsidRPr="00602E8A" w:rsidRDefault="00602E8A" w:rsidP="00602E8A">
      <w:pPr>
        <w:ind w:firstLine="0"/>
        <w:rPr>
          <w:lang w:val="pt-BR"/>
        </w:rPr>
      </w:pPr>
    </w:p>
    <w:p w14:paraId="28D1ED69" w14:textId="062E7AA4" w:rsidR="00C15C90" w:rsidRDefault="00C15C90" w:rsidP="00C15C90">
      <w:pPr>
        <w:pStyle w:val="Subttulo"/>
        <w:numPr>
          <w:ilvl w:val="1"/>
          <w:numId w:val="1"/>
        </w:numPr>
        <w:ind w:left="567" w:hanging="567"/>
        <w:rPr>
          <w:lang w:val="pt-BR"/>
        </w:rPr>
      </w:pPr>
      <w:bookmarkStart w:id="28" w:name="_Toc97788828"/>
      <w:r w:rsidRPr="00C15C90">
        <w:rPr>
          <w:lang w:val="pt-BR"/>
        </w:rPr>
        <w:t xml:space="preserve">Teste </w:t>
      </w:r>
      <w:r>
        <w:rPr>
          <w:lang w:val="pt-BR"/>
        </w:rPr>
        <w:t>FIBONACCI</w:t>
      </w:r>
      <w:bookmarkEnd w:id="28"/>
    </w:p>
    <w:p w14:paraId="5F14C4DC" w14:textId="3E59AC8C" w:rsidR="00602E8A" w:rsidRPr="00602E8A" w:rsidRDefault="00602E8A" w:rsidP="00602E8A">
      <w:pPr>
        <w:pStyle w:val="Ttulo1"/>
        <w:rPr>
          <w:lang w:val="pt-BR"/>
        </w:rPr>
      </w:pPr>
      <w:r>
        <w:rPr>
          <w:lang w:val="pt-BR"/>
        </w:rPr>
        <w:t>Figuras 27, 28 e 29 – Teste LI</w:t>
      </w:r>
    </w:p>
    <w:p w14:paraId="340B53EE" w14:textId="7E3D3D3A" w:rsidR="00602E8A" w:rsidRDefault="00602E8A" w:rsidP="00602E8A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C01D940" wp14:editId="3CFCE5F0">
            <wp:extent cx="2838450" cy="1447800"/>
            <wp:effectExtent l="0" t="0" r="0" b="0"/>
            <wp:docPr id="19" name="Imagem 19" descr="Teste de FIBONA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ste de FIBONACCI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D7A7" w14:textId="2E3791B3" w:rsidR="00602E8A" w:rsidRDefault="00602E8A" w:rsidP="00602E8A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F50EFF6" wp14:editId="319EA548">
            <wp:extent cx="5400040" cy="10718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5200" w14:textId="29C8B28C" w:rsidR="00602E8A" w:rsidRDefault="00602E8A" w:rsidP="00602E8A">
      <w:pPr>
        <w:ind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501E720" wp14:editId="32C0CBA7">
            <wp:extent cx="5400040" cy="10591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6560" w14:textId="77777777" w:rsidR="00602E8A" w:rsidRPr="00B7085E" w:rsidRDefault="00602E8A" w:rsidP="00602E8A">
      <w:pPr>
        <w:pStyle w:val="Citao"/>
        <w:rPr>
          <w:lang w:val="pt-BR"/>
        </w:rPr>
      </w:pPr>
      <w:r w:rsidRPr="00AF2F32">
        <w:rPr>
          <w:rStyle w:val="nfaseSutil"/>
          <w:i w:val="0"/>
          <w:iCs/>
          <w:color w:val="000000" w:themeColor="text1"/>
          <w:lang w:val="pt-BR"/>
        </w:rPr>
        <w:t>Fonte: Elaborada pelos autores</w:t>
      </w:r>
      <w:r>
        <w:rPr>
          <w:rStyle w:val="nfaseSutil"/>
          <w:i w:val="0"/>
          <w:iCs/>
          <w:color w:val="000000" w:themeColor="text1"/>
          <w:lang w:val="pt-BR"/>
        </w:rPr>
        <w:t>.</w:t>
      </w:r>
    </w:p>
    <w:p w14:paraId="13766B85" w14:textId="77777777" w:rsidR="00602E8A" w:rsidRPr="00602E8A" w:rsidRDefault="00602E8A" w:rsidP="00602E8A">
      <w:pPr>
        <w:ind w:firstLine="0"/>
        <w:jc w:val="center"/>
        <w:rPr>
          <w:lang w:val="pt-BR"/>
        </w:rPr>
      </w:pPr>
    </w:p>
    <w:p w14:paraId="0905F86A" w14:textId="600AC7C4" w:rsidR="00C15C90" w:rsidRDefault="00B050CD" w:rsidP="00C15C90">
      <w:pPr>
        <w:pStyle w:val="Ttulo"/>
        <w:numPr>
          <w:ilvl w:val="0"/>
          <w:numId w:val="1"/>
        </w:numPr>
        <w:ind w:left="284" w:hanging="284"/>
        <w:rPr>
          <w:bCs/>
          <w:lang w:val="pt-BR"/>
        </w:rPr>
      </w:pPr>
      <w:bookmarkStart w:id="29" w:name="_Toc97788829"/>
      <w:r>
        <w:rPr>
          <w:bCs/>
          <w:lang w:val="pt-BR"/>
        </w:rPr>
        <w:lastRenderedPageBreak/>
        <w:t>Considerações Finais</w:t>
      </w:r>
      <w:bookmarkEnd w:id="29"/>
    </w:p>
    <w:p w14:paraId="62F5FA6E" w14:textId="77777777" w:rsidR="007A7FE1" w:rsidRPr="007A7FE1" w:rsidRDefault="007A7FE1" w:rsidP="007A7FE1">
      <w:pPr>
        <w:rPr>
          <w:lang w:val="pt-BR"/>
        </w:rPr>
      </w:pPr>
      <w:r w:rsidRPr="007A7FE1">
        <w:rPr>
          <w:lang w:val="pt-BR"/>
        </w:rPr>
        <w:t>Este trabalho apresentou o projeto e implementação do processador de 8 bits denominado de EK, que foi uma rica oportunidade para pôr em prática o que nos foi ensinado na disciplina de AOC, e esclarecer diversos pontos que antes estavam difíceis de se entender. Uma das maiores dificuldades encontradas foi justamente a de ter que lidar com um baixo número de bits.</w:t>
      </w:r>
    </w:p>
    <w:p w14:paraId="407B78E3" w14:textId="3A31F9D9" w:rsidR="007A7FE1" w:rsidRDefault="007A7FE1" w:rsidP="007A7FE1">
      <w:pPr>
        <w:rPr>
          <w:lang w:val="pt-BR"/>
        </w:rPr>
      </w:pPr>
      <w:r w:rsidRPr="007A7FE1">
        <w:rPr>
          <w:lang w:val="pt-BR"/>
        </w:rPr>
        <w:t>No entanto, houv</w:t>
      </w:r>
      <w:r>
        <w:rPr>
          <w:lang w:val="pt-BR"/>
        </w:rPr>
        <w:t>eram limitações impostas pelas restrições definidas, tais como: jump apenas consegue pular entre as 16 primeiras linhas de código do programa; um programa pode ter no máximo 256 linhas de código; o processador dispões de apenas 4 registradores</w:t>
      </w:r>
      <w:r w:rsidRPr="007A7FE1">
        <w:rPr>
          <w:lang w:val="pt-BR"/>
        </w:rPr>
        <w:t>.</w:t>
      </w:r>
    </w:p>
    <w:p w14:paraId="2A4AD865" w14:textId="77777777" w:rsidR="007A7FE1" w:rsidRPr="007A7FE1" w:rsidRDefault="007A7FE1" w:rsidP="007A7FE1">
      <w:pPr>
        <w:rPr>
          <w:lang w:val="pt-BR"/>
        </w:rPr>
      </w:pPr>
    </w:p>
    <w:p w14:paraId="5D70498C" w14:textId="26E08394" w:rsidR="00B050CD" w:rsidRDefault="00B050CD" w:rsidP="00B050CD">
      <w:pPr>
        <w:pStyle w:val="Ttulo"/>
        <w:numPr>
          <w:ilvl w:val="0"/>
          <w:numId w:val="1"/>
        </w:numPr>
        <w:ind w:left="284" w:hanging="284"/>
        <w:rPr>
          <w:bCs/>
          <w:lang w:val="pt-BR"/>
        </w:rPr>
      </w:pPr>
      <w:bookmarkStart w:id="30" w:name="_Toc97788830"/>
      <w:r>
        <w:rPr>
          <w:bCs/>
          <w:lang w:val="pt-BR"/>
        </w:rPr>
        <w:t>Repositório</w:t>
      </w:r>
      <w:bookmarkEnd w:id="30"/>
    </w:p>
    <w:p w14:paraId="43FCCBB3" w14:textId="4907A260" w:rsidR="00B050CD" w:rsidRDefault="00F3193D" w:rsidP="00B050CD">
      <w:pPr>
        <w:tabs>
          <w:tab w:val="left" w:pos="409"/>
        </w:tabs>
        <w:rPr>
          <w:rFonts w:eastAsia="Arial" w:cs="Arial"/>
          <w:color w:val="000009"/>
          <w:szCs w:val="24"/>
          <w:lang w:val="pt-PT"/>
        </w:rPr>
      </w:pPr>
      <w:hyperlink r:id="rId38" w:history="1">
        <w:r w:rsidR="00B050CD" w:rsidRPr="00CA7501">
          <w:rPr>
            <w:rStyle w:val="Hyperlink"/>
            <w:rFonts w:eastAsia="Arial" w:cs="Arial"/>
            <w:szCs w:val="24"/>
            <w:lang w:val="pt-BR"/>
          </w:rPr>
          <w:t>https://github.com/ed-henrique/AOC_Eduardo_Kelvin_UFRR_2022</w:t>
        </w:r>
      </w:hyperlink>
      <w:bookmarkStart w:id="31" w:name="_yh07wo9wn1cp"/>
      <w:bookmarkStart w:id="32" w:name="_he161d7heefm"/>
      <w:bookmarkEnd w:id="31"/>
      <w:bookmarkEnd w:id="32"/>
    </w:p>
    <w:p w14:paraId="178827EC" w14:textId="77777777" w:rsidR="00B050CD" w:rsidRPr="00B050CD" w:rsidRDefault="00B050CD" w:rsidP="00B050CD">
      <w:pPr>
        <w:rPr>
          <w:lang w:val="pt-PT"/>
        </w:rPr>
      </w:pPr>
    </w:p>
    <w:p w14:paraId="7D2CD40B" w14:textId="77777777" w:rsidR="00B050CD" w:rsidRPr="00B050CD" w:rsidRDefault="00B050CD" w:rsidP="00B050CD">
      <w:pPr>
        <w:rPr>
          <w:lang w:val="pt-BR"/>
        </w:rPr>
      </w:pPr>
    </w:p>
    <w:p w14:paraId="6B9AE114" w14:textId="77777777" w:rsidR="00B050CD" w:rsidRPr="00B050CD" w:rsidRDefault="00B050CD" w:rsidP="00B050CD">
      <w:pPr>
        <w:rPr>
          <w:lang w:val="pt-BR"/>
        </w:rPr>
      </w:pPr>
    </w:p>
    <w:p w14:paraId="0D0096BD" w14:textId="77777777" w:rsidR="00B050CD" w:rsidRPr="00B050CD" w:rsidRDefault="00B050CD" w:rsidP="00B050CD">
      <w:pPr>
        <w:rPr>
          <w:lang w:val="pt-BR"/>
        </w:rPr>
      </w:pPr>
    </w:p>
    <w:p w14:paraId="2CD1B27D" w14:textId="77777777" w:rsidR="009708D3" w:rsidRPr="005C0E6F" w:rsidRDefault="009708D3" w:rsidP="005C0E6F">
      <w:pPr>
        <w:pStyle w:val="SemEspaamento"/>
        <w:jc w:val="both"/>
        <w:rPr>
          <w:bCs/>
          <w:sz w:val="24"/>
          <w:szCs w:val="24"/>
          <w:lang w:val="pt-BR"/>
        </w:rPr>
      </w:pPr>
    </w:p>
    <w:sectPr w:rsidR="009708D3" w:rsidRPr="005C0E6F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896E" w14:textId="77777777" w:rsidR="00F3193D" w:rsidRDefault="00F3193D" w:rsidP="009708D3">
      <w:pPr>
        <w:spacing w:line="240" w:lineRule="auto"/>
      </w:pPr>
      <w:r>
        <w:separator/>
      </w:r>
    </w:p>
  </w:endnote>
  <w:endnote w:type="continuationSeparator" w:id="0">
    <w:p w14:paraId="4E2ACF7C" w14:textId="77777777" w:rsidR="00F3193D" w:rsidRDefault="00F3193D" w:rsidP="00970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69E4" w14:textId="77777777" w:rsidR="00F3193D" w:rsidRDefault="00F3193D" w:rsidP="009708D3">
      <w:pPr>
        <w:spacing w:line="240" w:lineRule="auto"/>
      </w:pPr>
      <w:r>
        <w:separator/>
      </w:r>
    </w:p>
  </w:footnote>
  <w:footnote w:type="continuationSeparator" w:id="0">
    <w:p w14:paraId="75019C69" w14:textId="77777777" w:rsidR="00F3193D" w:rsidRDefault="00F3193D" w:rsidP="00970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BBAD" w14:textId="3C0C4290" w:rsidR="009708D3" w:rsidRDefault="009708D3">
    <w:pPr>
      <w:pStyle w:val="Cabealho"/>
      <w:jc w:val="right"/>
    </w:pPr>
  </w:p>
  <w:p w14:paraId="0E2C8231" w14:textId="77777777" w:rsidR="009708D3" w:rsidRDefault="009708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4925756"/>
      <w:docPartObj>
        <w:docPartGallery w:val="Page Numbers (Top of Page)"/>
        <w:docPartUnique/>
      </w:docPartObj>
    </w:sdtPr>
    <w:sdtEndPr/>
    <w:sdtContent>
      <w:p w14:paraId="35CBECAE" w14:textId="77777777" w:rsidR="00B050CD" w:rsidRDefault="00B050C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B439292" w14:textId="77777777" w:rsidR="00B050CD" w:rsidRDefault="00B05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800"/>
    <w:multiLevelType w:val="hybridMultilevel"/>
    <w:tmpl w:val="30BAB9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4A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7A41FB"/>
    <w:multiLevelType w:val="hybridMultilevel"/>
    <w:tmpl w:val="589A79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925375"/>
    <w:multiLevelType w:val="hybridMultilevel"/>
    <w:tmpl w:val="D8C23C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9A33C4"/>
    <w:multiLevelType w:val="hybridMultilevel"/>
    <w:tmpl w:val="C41E24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C07053"/>
    <w:multiLevelType w:val="hybridMultilevel"/>
    <w:tmpl w:val="E20A30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230C35"/>
    <w:multiLevelType w:val="hybridMultilevel"/>
    <w:tmpl w:val="119C0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092605"/>
    <w:multiLevelType w:val="hybridMultilevel"/>
    <w:tmpl w:val="80D298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1D1600"/>
    <w:multiLevelType w:val="multilevel"/>
    <w:tmpl w:val="F7C61C6A"/>
    <w:lvl w:ilvl="0">
      <w:start w:val="1"/>
      <w:numFmt w:val="decimal"/>
      <w:lvlText w:val="%1"/>
      <w:lvlJc w:val="left"/>
      <w:pPr>
        <w:ind w:left="532" w:hanging="432"/>
      </w:pPr>
      <w:rPr>
        <w:rFonts w:ascii="Arial" w:eastAsia="Arial" w:hAnsi="Arial" w:cs="Arial"/>
        <w:b/>
        <w:color w:val="000009"/>
        <w:sz w:val="28"/>
        <w:szCs w:val="28"/>
      </w:rPr>
    </w:lvl>
    <w:lvl w:ilvl="1">
      <w:start w:val="1"/>
      <w:numFmt w:val="decimal"/>
      <w:lvlText w:val="%1.%2"/>
      <w:lvlJc w:val="left"/>
      <w:pPr>
        <w:ind w:left="676" w:hanging="577"/>
      </w:pPr>
      <w:rPr>
        <w:b/>
      </w:rPr>
    </w:lvl>
    <w:lvl w:ilvl="2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292" w:hanging="360"/>
      </w:pPr>
    </w:lvl>
    <w:lvl w:ilvl="4">
      <w:numFmt w:val="bullet"/>
      <w:lvlText w:val="•"/>
      <w:lvlJc w:val="left"/>
      <w:pPr>
        <w:ind w:left="3345" w:hanging="360"/>
      </w:pPr>
    </w:lvl>
    <w:lvl w:ilvl="5">
      <w:numFmt w:val="bullet"/>
      <w:lvlText w:val="•"/>
      <w:lvlJc w:val="left"/>
      <w:pPr>
        <w:ind w:left="4397" w:hanging="360"/>
      </w:pPr>
    </w:lvl>
    <w:lvl w:ilvl="6">
      <w:numFmt w:val="bullet"/>
      <w:lvlText w:val="•"/>
      <w:lvlJc w:val="left"/>
      <w:pPr>
        <w:ind w:left="5450" w:hanging="360"/>
      </w:pPr>
    </w:lvl>
    <w:lvl w:ilvl="7">
      <w:numFmt w:val="bullet"/>
      <w:lvlText w:val="•"/>
      <w:lvlJc w:val="left"/>
      <w:pPr>
        <w:ind w:left="6502" w:hanging="360"/>
      </w:pPr>
    </w:lvl>
    <w:lvl w:ilvl="8">
      <w:numFmt w:val="bullet"/>
      <w:lvlText w:val="•"/>
      <w:lvlJc w:val="left"/>
      <w:pPr>
        <w:ind w:left="7555" w:hanging="360"/>
      </w:pPr>
    </w:lvl>
  </w:abstractNum>
  <w:abstractNum w:abstractNumId="9" w15:restartNumberingAfterBreak="0">
    <w:nsid w:val="6F722D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8243BA"/>
    <w:multiLevelType w:val="multilevel"/>
    <w:tmpl w:val="A03E143E"/>
    <w:lvl w:ilvl="0">
      <w:numFmt w:val="bullet"/>
      <w:lvlText w:val="●"/>
      <w:lvlJc w:val="left"/>
      <w:pPr>
        <w:ind w:left="1397" w:hanging="360"/>
      </w:p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442" w:hanging="360"/>
      </w:pPr>
    </w:lvl>
    <w:lvl w:ilvl="3">
      <w:numFmt w:val="bullet"/>
      <w:lvlText w:val="•"/>
      <w:lvlJc w:val="left"/>
      <w:pPr>
        <w:ind w:left="3344" w:hanging="360"/>
      </w:pPr>
    </w:lvl>
    <w:lvl w:ilvl="4">
      <w:numFmt w:val="bullet"/>
      <w:lvlText w:val="•"/>
      <w:lvlJc w:val="left"/>
      <w:pPr>
        <w:ind w:left="4246" w:hanging="360"/>
      </w:pPr>
    </w:lvl>
    <w:lvl w:ilvl="5">
      <w:numFmt w:val="bullet"/>
      <w:lvlText w:val="•"/>
      <w:lvlJc w:val="left"/>
      <w:pPr>
        <w:ind w:left="5148" w:hanging="360"/>
      </w:pPr>
    </w:lvl>
    <w:lvl w:ilvl="6">
      <w:numFmt w:val="bullet"/>
      <w:lvlText w:val="•"/>
      <w:lvlJc w:val="left"/>
      <w:pPr>
        <w:ind w:left="6051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55" w:hanging="360"/>
      </w:pPr>
    </w:lvl>
  </w:abstractNum>
  <w:num w:numId="1">
    <w:abstractNumId w:val="1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C7"/>
    <w:rsid w:val="00040FC4"/>
    <w:rsid w:val="001161BF"/>
    <w:rsid w:val="00161FA3"/>
    <w:rsid w:val="0017522D"/>
    <w:rsid w:val="00176260"/>
    <w:rsid w:val="00184267"/>
    <w:rsid w:val="002A08FE"/>
    <w:rsid w:val="002B3037"/>
    <w:rsid w:val="002E7BC7"/>
    <w:rsid w:val="003250D8"/>
    <w:rsid w:val="00332EF8"/>
    <w:rsid w:val="00344073"/>
    <w:rsid w:val="0036757D"/>
    <w:rsid w:val="003B5883"/>
    <w:rsid w:val="00422FA9"/>
    <w:rsid w:val="004861F1"/>
    <w:rsid w:val="004937BA"/>
    <w:rsid w:val="004969E5"/>
    <w:rsid w:val="004D1B1C"/>
    <w:rsid w:val="005A0C9E"/>
    <w:rsid w:val="005A6992"/>
    <w:rsid w:val="005B3279"/>
    <w:rsid w:val="005C0E6F"/>
    <w:rsid w:val="005C3A41"/>
    <w:rsid w:val="00602E8A"/>
    <w:rsid w:val="006106C7"/>
    <w:rsid w:val="006A0B2F"/>
    <w:rsid w:val="006B4583"/>
    <w:rsid w:val="00701E68"/>
    <w:rsid w:val="00711ED8"/>
    <w:rsid w:val="00766756"/>
    <w:rsid w:val="00773994"/>
    <w:rsid w:val="007A7FE1"/>
    <w:rsid w:val="008312AC"/>
    <w:rsid w:val="00873201"/>
    <w:rsid w:val="008B677A"/>
    <w:rsid w:val="008D0720"/>
    <w:rsid w:val="008E70D0"/>
    <w:rsid w:val="008F71A3"/>
    <w:rsid w:val="009708D3"/>
    <w:rsid w:val="00A21C8C"/>
    <w:rsid w:val="00A30DB5"/>
    <w:rsid w:val="00A3314C"/>
    <w:rsid w:val="00A86F24"/>
    <w:rsid w:val="00A9108E"/>
    <w:rsid w:val="00AF2F32"/>
    <w:rsid w:val="00B050CD"/>
    <w:rsid w:val="00B46607"/>
    <w:rsid w:val="00B7085E"/>
    <w:rsid w:val="00BA0396"/>
    <w:rsid w:val="00BF17F3"/>
    <w:rsid w:val="00C11E8B"/>
    <w:rsid w:val="00C1416E"/>
    <w:rsid w:val="00C149A3"/>
    <w:rsid w:val="00C15C90"/>
    <w:rsid w:val="00C969A3"/>
    <w:rsid w:val="00CB1438"/>
    <w:rsid w:val="00D55174"/>
    <w:rsid w:val="00D6445D"/>
    <w:rsid w:val="00D9295E"/>
    <w:rsid w:val="00DC5A3E"/>
    <w:rsid w:val="00DF329D"/>
    <w:rsid w:val="00EF618A"/>
    <w:rsid w:val="00F3193D"/>
    <w:rsid w:val="00F43AE7"/>
    <w:rsid w:val="00F47ADA"/>
    <w:rsid w:val="00F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F0A3"/>
  <w15:chartTrackingRefBased/>
  <w15:docId w15:val="{F1893C4C-2A36-45BF-BB14-9A4EF64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1F1"/>
    <w:pPr>
      <w:suppressAutoHyphens/>
      <w:spacing w:after="0" w:line="360" w:lineRule="auto"/>
      <w:ind w:firstLine="709"/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8426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3201"/>
    <w:pPr>
      <w:keepNext/>
      <w:keepLines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1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7ADA"/>
    <w:pPr>
      <w:suppressAutoHyphens/>
      <w:spacing w:after="0" w:line="240" w:lineRule="auto"/>
    </w:pPr>
    <w:rPr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184267"/>
    <w:rPr>
      <w:rFonts w:ascii="Arial" w:eastAsiaTheme="majorEastAsia" w:hAnsi="Arial" w:cstheme="majorBidi"/>
      <w:b/>
      <w:color w:val="000000" w:themeColor="text1"/>
      <w:sz w:val="24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7ADA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59"/>
    <w:rsid w:val="005C0E6F"/>
    <w:pPr>
      <w:widowControl w:val="0"/>
      <w:spacing w:after="0" w:line="240" w:lineRule="auto"/>
    </w:pPr>
    <w:rPr>
      <w:rFonts w:ascii="Arial MT" w:eastAsia="Arial MT" w:hAnsi="Arial MT" w:cs="Arial MT"/>
      <w:lang w:val="pt-PT"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708D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8D3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9708D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8D3"/>
    <w:rPr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F97998"/>
    <w:pPr>
      <w:contextualSpacing/>
    </w:pPr>
    <w:rPr>
      <w:rFonts w:ascii="Cambria" w:eastAsiaTheme="majorEastAsia" w:hAnsi="Cambr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998"/>
    <w:rPr>
      <w:rFonts w:ascii="Cambria" w:eastAsiaTheme="majorEastAsia" w:hAnsi="Cambria" w:cstheme="majorBidi"/>
      <w:b/>
      <w:spacing w:val="-10"/>
      <w:kern w:val="28"/>
      <w:sz w:val="28"/>
      <w:szCs w:val="56"/>
      <w:lang w:val="en-US"/>
    </w:rPr>
  </w:style>
  <w:style w:type="character" w:styleId="Hyperlink">
    <w:name w:val="Hyperlink"/>
    <w:basedOn w:val="Fontepargpadro"/>
    <w:uiPriority w:val="99"/>
    <w:unhideWhenUsed/>
    <w:rsid w:val="00B050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50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C90"/>
    <w:pPr>
      <w:numPr>
        <w:ilvl w:val="1"/>
      </w:numPr>
      <w:ind w:firstLine="709"/>
    </w:pPr>
    <w:rPr>
      <w:rFonts w:ascii="Cambria" w:eastAsiaTheme="minorEastAsia" w:hAnsi="Cambria"/>
      <w:b/>
      <w:color w:val="000000" w:themeColor="text1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11"/>
    <w:rsid w:val="00C15C90"/>
    <w:rPr>
      <w:rFonts w:ascii="Cambria" w:eastAsiaTheme="minorEastAsia" w:hAnsi="Cambria"/>
      <w:b/>
      <w:color w:val="000000" w:themeColor="text1"/>
      <w:spacing w:val="15"/>
      <w:sz w:val="26"/>
      <w:lang w:val="en-US"/>
    </w:rPr>
  </w:style>
  <w:style w:type="paragraph" w:styleId="PargrafodaLista">
    <w:name w:val="List Paragraph"/>
    <w:basedOn w:val="Normal"/>
    <w:uiPriority w:val="34"/>
    <w:qFormat/>
    <w:rsid w:val="004861F1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84267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00184267"/>
    <w:pPr>
      <w:spacing w:line="240" w:lineRule="auto"/>
      <w:ind w:firstLine="0"/>
      <w:jc w:val="center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184267"/>
    <w:rPr>
      <w:rFonts w:ascii="Arial" w:hAnsi="Arial"/>
      <w:iCs/>
      <w:color w:val="000000" w:themeColor="text1"/>
      <w:sz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73201"/>
    <w:rPr>
      <w:rFonts w:ascii="Arial" w:eastAsiaTheme="majorEastAsia" w:hAnsi="Arial" w:cstheme="majorBidi"/>
      <w:b/>
      <w:color w:val="000000" w:themeColor="text1"/>
      <w:sz w:val="24"/>
      <w:szCs w:val="26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8D07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0720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701E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EF618A"/>
    <w:pPr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github.com/ed-henrique/AOC_Eduardo_Kelvin_UFRR_202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06C8-C9AC-41ED-A54C-FB83F7B1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2366</Words>
  <Characters>12782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Machado</dc:creator>
  <cp:keywords/>
  <dc:description/>
  <cp:lastModifiedBy>Eduardo Machado</cp:lastModifiedBy>
  <cp:revision>26</cp:revision>
  <cp:lastPrinted>2022-03-10T11:20:00Z</cp:lastPrinted>
  <dcterms:created xsi:type="dcterms:W3CDTF">2022-03-09T23:33:00Z</dcterms:created>
  <dcterms:modified xsi:type="dcterms:W3CDTF">2022-03-10T11:21:00Z</dcterms:modified>
</cp:coreProperties>
</file>