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42743"/>
          <w:sz w:val="44"/>
        </w:rPr>
        <w:t>AI &amp; Generative AI</w:t>
      </w:r>
    </w:p>
    <w:p>
      <w:pPr>
        <w:jc w:val="center"/>
      </w:pPr>
      <w:r>
        <w:rPr>
          <w:b/>
          <w:color w:val="0B5E8D"/>
          <w:sz w:val="32"/>
        </w:rPr>
        <w:t>DAY 3 STUDENT MATERIAL</w:t>
      </w:r>
    </w:p>
    <w:p>
      <w:pPr>
        <w:jc w:val="center"/>
      </w:pPr>
      <w:r>
        <w:rPr>
          <w:b/>
          <w:color w:val="464646"/>
          <w:sz w:val="26"/>
        </w:rPr>
        <w:t>Deep Learning, CNNs, Transfer Learning and Image Classification</w:t>
      </w:r>
    </w:p>
    <w:p/>
    <w:tbl>
      <w:tblPr>
        <w:tblW w:type="auto" w:w="0"/>
        <w:jc w:val="center"/>
        <w:tblLook w:firstColumn="1" w:firstRow="1" w:lastColumn="0" w:lastRow="0" w:noHBand="0" w:noVBand="1" w:val="04A0"/>
      </w:tblPr>
      <w:tblGrid>
        <w:gridCol w:w="10368"/>
      </w:tblGrid>
      <w:tr>
        <w:tc>
          <w:tcPr>
            <w:tcW w:type="dxa" w:w="10368"/>
            <w:shd w:fill="EAF6FF"/>
          </w:tcPr>
          <w:p>
            <w:r>
              <w:rPr>
                <w:b/>
                <w:color w:val="00466E"/>
                <w:sz w:val="20"/>
              </w:rPr>
              <w:t xml:space="preserve">Day output: </w:t>
            </w:r>
            <w:r>
              <w:rPr>
                <w:sz w:val="20"/>
              </w:rPr>
              <w:t>Working image classifier using a pretrained CNN, measured accuracy, and a reusable predict_image() function.</w:t>
            </w:r>
          </w:p>
        </w:tc>
      </w:tr>
    </w:tbl>
    <w:tbl>
      <w:tblPr>
        <w:tblW w:type="auto" w:w="0"/>
        <w:jc w:val="center"/>
        <w:tblLook w:firstColumn="1" w:firstRow="1" w:lastColumn="0" w:lastRow="0" w:noHBand="0" w:noVBand="1" w:val="04A0"/>
      </w:tblPr>
      <w:tblGrid>
        <w:gridCol w:w="10368"/>
      </w:tblGrid>
      <w:tr>
        <w:tc>
          <w:tcPr>
            <w:tcW w:type="dxa" w:w="10368"/>
            <w:shd w:fill="FFF3D8"/>
          </w:tcPr>
          <w:p>
            <w:r>
              <w:rPr>
                <w:b/>
                <w:color w:val="00466E"/>
                <w:sz w:val="20"/>
              </w:rPr>
              <w:t xml:space="preserve">Hands-on goal: </w:t>
            </w:r>
            <w:r>
              <w:rPr>
                <w:sz w:val="20"/>
              </w:rPr>
              <w:t>Build and compare training results, evaluate the model, and explain why the selected model is suitable.</w:t>
            </w:r>
          </w:p>
        </w:tc>
      </w:tr>
    </w:tbl>
    <w:p>
      <w:pPr>
        <w:pStyle w:val="Heading1"/>
      </w:pPr>
      <w:r>
        <w:t>1. Session learning outcomes</w:t>
      </w:r>
    </w:p>
    <w:p>
      <w:pPr>
        <w:pStyle w:val="ListBullet"/>
      </w:pPr>
      <w:r>
        <w:t>Explain how a neuron, activation function, loss function and optimiser work together in a neural network.</w:t>
      </w:r>
    </w:p>
    <w:p>
      <w:pPr>
        <w:pStyle w:val="ListBullet"/>
      </w:pPr>
      <w:r>
        <w:t>Understand the intuition of backpropagation without heavy mathematics.</w:t>
      </w:r>
    </w:p>
    <w:p>
      <w:pPr>
        <w:pStyle w:val="ListBullet"/>
      </w:pPr>
      <w:r>
        <w:t>Explain how convolutional neural networks learn visual features from images.</w:t>
      </w:r>
    </w:p>
    <w:p>
      <w:pPr>
        <w:pStyle w:val="ListBullet"/>
      </w:pPr>
      <w:r>
        <w:t>Use transfer learning with a pretrained CNN backbone for image classification.</w:t>
      </w:r>
    </w:p>
    <w:p>
      <w:pPr>
        <w:pStyle w:val="ListBullet"/>
      </w:pPr>
      <w:r>
        <w:t>Measure validation accuracy, inspect mistakes, and wrap the model into a predict_image() function.</w:t>
      </w:r>
    </w:p>
    <w:p>
      <w:pPr>
        <w:pStyle w:val="ListBullet"/>
      </w:pPr>
      <w:r>
        <w:t>Identify where sequence models fit compared with image models.</w:t>
      </w:r>
    </w:p>
    <w:p>
      <w:pPr>
        <w:pStyle w:val="Heading1"/>
      </w:pPr>
      <w:r>
        <w:t>2. Suggested full-day schedule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5E8E"/>
          </w:tcPr>
          <w:p>
            <w:pPr>
              <w:spacing w:after="40"/>
            </w:pPr>
            <w:r/>
            <w:r>
              <w:rPr>
                <w:b/>
                <w:color w:val="FFFFFF"/>
                <w:sz w:val="19"/>
              </w:rPr>
              <w:t>Time block</w:t>
            </w:r>
          </w:p>
        </w:tc>
        <w:tc>
          <w:tcPr>
            <w:tcW w:type="dxa" w:w="3456"/>
            <w:shd w:fill="0B5E8E"/>
          </w:tcPr>
          <w:p>
            <w:pPr>
              <w:spacing w:after="40"/>
            </w:pPr>
            <w:r/>
            <w:r>
              <w:rPr>
                <w:b/>
                <w:color w:val="FFFFFF"/>
                <w:sz w:val="19"/>
              </w:rPr>
              <w:t>Topic</w:t>
            </w:r>
          </w:p>
        </w:tc>
        <w:tc>
          <w:tcPr>
            <w:tcW w:type="dxa" w:w="3456"/>
            <w:shd w:fill="0B5E8E"/>
          </w:tcPr>
          <w:p>
            <w:pPr>
              <w:spacing w:after="40"/>
            </w:pPr>
            <w:r/>
            <w:r>
              <w:rPr>
                <w:b/>
                <w:color w:val="FFFFFF"/>
                <w:sz w:val="19"/>
              </w:rPr>
              <w:t>Expected activity</w:t>
            </w:r>
          </w:p>
        </w:tc>
      </w:tr>
      <w:tr>
        <w:tc>
          <w:tcPr>
            <w:tcW w:type="dxa" w:w="3456"/>
          </w:tcPr>
          <w:p>
            <w:pPr>
              <w:spacing w:after="40"/>
            </w:pPr>
            <w:r/>
            <w:r>
              <w:rPr>
                <w:b w:val="0"/>
                <w:color w:val="000000"/>
                <w:sz w:val="18"/>
              </w:rPr>
              <w:t>0:00-0:45</w:t>
            </w:r>
          </w:p>
        </w:tc>
        <w:tc>
          <w:tcPr>
            <w:tcW w:type="dxa" w:w="3456"/>
          </w:tcPr>
          <w:p>
            <w:pPr>
              <w:spacing w:after="40"/>
            </w:pPr>
            <w:r/>
            <w:r>
              <w:rPr>
                <w:b w:val="0"/>
                <w:color w:val="000000"/>
                <w:sz w:val="18"/>
              </w:rPr>
              <w:t>Deep learning intuition</w:t>
            </w:r>
          </w:p>
        </w:tc>
        <w:tc>
          <w:tcPr>
            <w:tcW w:type="dxa" w:w="3456"/>
          </w:tcPr>
          <w:p>
            <w:pPr>
              <w:spacing w:after="40"/>
            </w:pPr>
            <w:r/>
            <w:r>
              <w:rPr>
                <w:b w:val="0"/>
                <w:color w:val="000000"/>
                <w:sz w:val="18"/>
              </w:rPr>
              <w:t>Neuron, activation, loss and optimizer discussion</w:t>
            </w:r>
          </w:p>
        </w:tc>
      </w:tr>
      <w:tr>
        <w:tc>
          <w:tcPr>
            <w:tcW w:type="dxa" w:w="3456"/>
          </w:tcPr>
          <w:p>
            <w:pPr>
              <w:spacing w:after="40"/>
            </w:pPr>
            <w:r/>
            <w:r>
              <w:rPr>
                <w:b w:val="0"/>
                <w:color w:val="000000"/>
                <w:sz w:val="18"/>
              </w:rPr>
              <w:t>0:45-1:30</w:t>
            </w:r>
          </w:p>
        </w:tc>
        <w:tc>
          <w:tcPr>
            <w:tcW w:type="dxa" w:w="3456"/>
          </w:tcPr>
          <w:p>
            <w:pPr>
              <w:spacing w:after="40"/>
            </w:pPr>
            <w:r/>
            <w:r>
              <w:rPr>
                <w:b w:val="0"/>
                <w:color w:val="000000"/>
                <w:sz w:val="18"/>
              </w:rPr>
              <w:t>CNN concepts</w:t>
            </w:r>
          </w:p>
        </w:tc>
        <w:tc>
          <w:tcPr>
            <w:tcW w:type="dxa" w:w="3456"/>
          </w:tcPr>
          <w:p>
            <w:pPr>
              <w:spacing w:after="40"/>
            </w:pPr>
            <w:r/>
            <w:r>
              <w:rPr>
                <w:b w:val="0"/>
                <w:color w:val="000000"/>
                <w:sz w:val="18"/>
              </w:rPr>
              <w:t>Feature maps, filters, pooling and classifier head</w:t>
            </w:r>
          </w:p>
        </w:tc>
      </w:tr>
      <w:tr>
        <w:tc>
          <w:tcPr>
            <w:tcW w:type="dxa" w:w="3456"/>
          </w:tcPr>
          <w:p>
            <w:pPr>
              <w:spacing w:after="40"/>
            </w:pPr>
            <w:r/>
            <w:r>
              <w:rPr>
                <w:b w:val="0"/>
                <w:color w:val="000000"/>
                <w:sz w:val="18"/>
              </w:rPr>
              <w:t>1:30-2:30</w:t>
            </w:r>
          </w:p>
        </w:tc>
        <w:tc>
          <w:tcPr>
            <w:tcW w:type="dxa" w:w="3456"/>
          </w:tcPr>
          <w:p>
            <w:pPr>
              <w:spacing w:after="40"/>
            </w:pPr>
            <w:r/>
            <w:r>
              <w:rPr>
                <w:b w:val="0"/>
                <w:color w:val="000000"/>
                <w:sz w:val="18"/>
              </w:rPr>
              <w:t>Dataset and Colab setup</w:t>
            </w:r>
          </w:p>
        </w:tc>
        <w:tc>
          <w:tcPr>
            <w:tcW w:type="dxa" w:w="3456"/>
          </w:tcPr>
          <w:p>
            <w:pPr>
              <w:spacing w:after="40"/>
            </w:pPr>
            <w:r/>
            <w:r>
              <w:rPr>
                <w:b w:val="0"/>
                <w:color w:val="000000"/>
                <w:sz w:val="18"/>
              </w:rPr>
              <w:t>Create folder structure, load images and verify class names</w:t>
            </w:r>
          </w:p>
        </w:tc>
      </w:tr>
      <w:tr>
        <w:tc>
          <w:tcPr>
            <w:tcW w:type="dxa" w:w="3456"/>
          </w:tcPr>
          <w:p>
            <w:pPr>
              <w:spacing w:after="40"/>
            </w:pPr>
            <w:r/>
            <w:r>
              <w:rPr>
                <w:b w:val="0"/>
                <w:color w:val="000000"/>
                <w:sz w:val="18"/>
              </w:rPr>
              <w:t>2:30-4:30</w:t>
            </w:r>
          </w:p>
        </w:tc>
        <w:tc>
          <w:tcPr>
            <w:tcW w:type="dxa" w:w="3456"/>
          </w:tcPr>
          <w:p>
            <w:pPr>
              <w:spacing w:after="40"/>
            </w:pPr>
            <w:r/>
            <w:r>
              <w:rPr>
                <w:b w:val="0"/>
                <w:color w:val="000000"/>
                <w:sz w:val="18"/>
              </w:rPr>
              <w:t>Transfer learning lab</w:t>
            </w:r>
          </w:p>
        </w:tc>
        <w:tc>
          <w:tcPr>
            <w:tcW w:type="dxa" w:w="3456"/>
          </w:tcPr>
          <w:p>
            <w:pPr>
              <w:spacing w:after="40"/>
            </w:pPr>
            <w:r/>
            <w:r>
              <w:rPr>
                <w:b w:val="0"/>
                <w:color w:val="000000"/>
                <w:sz w:val="18"/>
              </w:rPr>
              <w:t>Build MobileNetV2/EfficientNetB0-based classifier and train</w:t>
            </w:r>
          </w:p>
        </w:tc>
      </w:tr>
      <w:tr>
        <w:tc>
          <w:tcPr>
            <w:tcW w:type="dxa" w:w="3456"/>
          </w:tcPr>
          <w:p>
            <w:pPr>
              <w:spacing w:after="40"/>
            </w:pPr>
            <w:r/>
            <w:r>
              <w:rPr>
                <w:b w:val="0"/>
                <w:color w:val="000000"/>
                <w:sz w:val="18"/>
              </w:rPr>
              <w:t>4:30-5:30</w:t>
            </w:r>
          </w:p>
        </w:tc>
        <w:tc>
          <w:tcPr>
            <w:tcW w:type="dxa" w:w="3456"/>
          </w:tcPr>
          <w:p>
            <w:pPr>
              <w:spacing w:after="40"/>
            </w:pPr>
            <w:r/>
            <w:r>
              <w:rPr>
                <w:b w:val="0"/>
                <w:color w:val="000000"/>
                <w:sz w:val="18"/>
              </w:rPr>
              <w:t>Evaluation and predict function</w:t>
            </w:r>
          </w:p>
        </w:tc>
        <w:tc>
          <w:tcPr>
            <w:tcW w:type="dxa" w:w="3456"/>
          </w:tcPr>
          <w:p>
            <w:pPr>
              <w:spacing w:after="40"/>
            </w:pPr>
            <w:r/>
            <w:r>
              <w:rPr>
                <w:b w:val="0"/>
                <w:color w:val="000000"/>
                <w:sz w:val="18"/>
              </w:rPr>
              <w:t>Report accuracy, inspect wrong predictions and create predict_image()</w:t>
            </w:r>
          </w:p>
        </w:tc>
      </w:tr>
      <w:tr>
        <w:tc>
          <w:tcPr>
            <w:tcW w:type="dxa" w:w="3456"/>
          </w:tcPr>
          <w:p>
            <w:pPr>
              <w:spacing w:after="40"/>
            </w:pPr>
            <w:r/>
            <w:r>
              <w:rPr>
                <w:b w:val="0"/>
                <w:color w:val="000000"/>
                <w:sz w:val="18"/>
              </w:rPr>
              <w:t>5:30-6:00</w:t>
            </w:r>
          </w:p>
        </w:tc>
        <w:tc>
          <w:tcPr>
            <w:tcW w:type="dxa" w:w="3456"/>
          </w:tcPr>
          <w:p>
            <w:pPr>
              <w:spacing w:after="40"/>
            </w:pPr>
            <w:r/>
            <w:r>
              <w:rPr>
                <w:b w:val="0"/>
                <w:color w:val="000000"/>
                <w:sz w:val="18"/>
              </w:rPr>
              <w:t>Mini demo and reflection</w:t>
            </w:r>
          </w:p>
        </w:tc>
        <w:tc>
          <w:tcPr>
            <w:tcW w:type="dxa" w:w="3456"/>
          </w:tcPr>
          <w:p>
            <w:pPr>
              <w:spacing w:after="40"/>
            </w:pPr>
            <w:r/>
            <w:r>
              <w:rPr>
                <w:b w:val="0"/>
                <w:color w:val="000000"/>
                <w:sz w:val="18"/>
              </w:rPr>
              <w:t>Each team explains result, limitation and improvement plan</w:t>
            </w:r>
          </w:p>
        </w:tc>
      </w:tr>
    </w:tbl>
    <w:p>
      <w:pPr>
        <w:pStyle w:val="Heading1"/>
      </w:pPr>
      <w:r>
        <w:t>3. Deep learning basics</w:t>
      </w:r>
    </w:p>
    <w:p>
      <w:pPr>
        <w:pStyle w:val="Heading2"/>
      </w:pPr>
      <w:r>
        <w:t>3.1 Artificial neuron</w:t>
      </w:r>
    </w:p>
    <w:p>
      <w:r>
        <w:t>An artificial neuron receives input values, multiplies them by weights, adds a bias term, and passes the result through an activation function. During training, the weights and bias are updated so the prediction becomes closer to the true label.</w:t>
      </w:r>
    </w:p>
    <w:tbl>
      <w:tblPr>
        <w:tblW w:type="auto" w:w="0"/>
        <w:jc w:val="center"/>
        <w:tblLook w:firstColumn="1" w:firstRow="1" w:lastColumn="0" w:lastRow="0" w:noHBand="0" w:noVBand="1" w:val="04A0"/>
      </w:tblPr>
      <w:tblGrid>
        <w:gridCol w:w="10368"/>
      </w:tblGrid>
      <w:tr>
        <w:tc>
          <w:tcPr>
            <w:tcW w:type="dxa" w:w="10368"/>
            <w:shd w:fill="EAF6FF"/>
          </w:tcPr>
          <w:p>
            <w:r>
              <w:rPr>
                <w:b/>
                <w:color w:val="00466E"/>
                <w:sz w:val="20"/>
              </w:rPr>
              <w:t xml:space="preserve">Core idea: </w:t>
            </w:r>
            <w:r>
              <w:rPr>
                <w:sz w:val="20"/>
              </w:rPr>
              <w:t>Weighted sum -&gt; activation -&gt; prediction. Learning means changing weights and bias to reduce loss.</w:t>
            </w:r>
          </w:p>
        </w:tc>
      </w:tr>
    </w:tbl>
    <w:p>
      <w:r>
        <w:t>Mathematical form:</w:t>
      </w:r>
    </w:p>
    <w:p>
      <w:r>
        <w:t>z = w1*x1 + w2*x2 + ... + wn*xn + b</w:t>
      </w:r>
    </w:p>
    <w:p>
      <w:r>
        <w:t>prediction = f(z), where f is the activation function.</w:t>
      </w:r>
    </w:p>
    <w:p>
      <w:pPr>
        <w:pStyle w:val="Heading2"/>
      </w:pPr>
      <w:r>
        <w:t>3.2 Activation functions</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0B5E8E"/>
          </w:tcPr>
          <w:p>
            <w:pPr>
              <w:spacing w:after="40"/>
            </w:pPr>
            <w:r/>
            <w:r>
              <w:rPr>
                <w:b/>
                <w:color w:val="FFFFFF"/>
                <w:sz w:val="18"/>
              </w:rPr>
              <w:t>Activation</w:t>
            </w:r>
          </w:p>
        </w:tc>
        <w:tc>
          <w:tcPr>
            <w:tcW w:type="dxa" w:w="2592"/>
            <w:shd w:fill="0B5E8E"/>
          </w:tcPr>
          <w:p>
            <w:pPr>
              <w:spacing w:after="40"/>
            </w:pPr>
            <w:r/>
            <w:r>
              <w:rPr>
                <w:b/>
                <w:color w:val="FFFFFF"/>
                <w:sz w:val="18"/>
              </w:rPr>
              <w:t>Output range</w:t>
            </w:r>
          </w:p>
        </w:tc>
        <w:tc>
          <w:tcPr>
            <w:tcW w:type="dxa" w:w="2592"/>
            <w:shd w:fill="0B5E8E"/>
          </w:tcPr>
          <w:p>
            <w:pPr>
              <w:spacing w:after="40"/>
            </w:pPr>
            <w:r/>
            <w:r>
              <w:rPr>
                <w:b/>
                <w:color w:val="FFFFFF"/>
                <w:sz w:val="18"/>
              </w:rPr>
              <w:t>Common use</w:t>
            </w:r>
          </w:p>
        </w:tc>
        <w:tc>
          <w:tcPr>
            <w:tcW w:type="dxa" w:w="2592"/>
            <w:shd w:fill="0B5E8E"/>
          </w:tcPr>
          <w:p>
            <w:pPr>
              <w:spacing w:after="40"/>
            </w:pPr>
            <w:r/>
            <w:r>
              <w:rPr>
                <w:b/>
                <w:color w:val="FFFFFF"/>
                <w:sz w:val="18"/>
              </w:rPr>
              <w:t>Simple explanation</w:t>
            </w:r>
          </w:p>
        </w:tc>
      </w:tr>
      <w:tr>
        <w:tc>
          <w:tcPr>
            <w:tcW w:type="dxa" w:w="2592"/>
          </w:tcPr>
          <w:p>
            <w:pPr>
              <w:spacing w:after="40"/>
            </w:pPr>
            <w:r/>
            <w:r>
              <w:rPr>
                <w:b w:val="0"/>
                <w:color w:val="000000"/>
                <w:sz w:val="17"/>
              </w:rPr>
              <w:t>ReLU</w:t>
            </w:r>
          </w:p>
        </w:tc>
        <w:tc>
          <w:tcPr>
            <w:tcW w:type="dxa" w:w="2592"/>
          </w:tcPr>
          <w:p>
            <w:pPr>
              <w:spacing w:after="40"/>
            </w:pPr>
            <w:r/>
            <w:r>
              <w:rPr>
                <w:b w:val="0"/>
                <w:color w:val="000000"/>
                <w:sz w:val="17"/>
              </w:rPr>
              <w:t>0 to infinity</w:t>
            </w:r>
          </w:p>
        </w:tc>
        <w:tc>
          <w:tcPr>
            <w:tcW w:type="dxa" w:w="2592"/>
          </w:tcPr>
          <w:p>
            <w:pPr>
              <w:spacing w:after="40"/>
            </w:pPr>
            <w:r/>
            <w:r>
              <w:rPr>
                <w:b w:val="0"/>
                <w:color w:val="000000"/>
                <w:sz w:val="17"/>
              </w:rPr>
              <w:t>Hidden layers</w:t>
            </w:r>
          </w:p>
        </w:tc>
        <w:tc>
          <w:tcPr>
            <w:tcW w:type="dxa" w:w="2592"/>
          </w:tcPr>
          <w:p>
            <w:pPr>
              <w:spacing w:after="40"/>
            </w:pPr>
            <w:r/>
            <w:r>
              <w:rPr>
                <w:b w:val="0"/>
                <w:color w:val="000000"/>
                <w:sz w:val="17"/>
              </w:rPr>
              <w:t>Keeps positive signal and removes negative signal.</w:t>
            </w:r>
          </w:p>
        </w:tc>
      </w:tr>
      <w:tr>
        <w:tc>
          <w:tcPr>
            <w:tcW w:type="dxa" w:w="2592"/>
          </w:tcPr>
          <w:p>
            <w:pPr>
              <w:spacing w:after="40"/>
            </w:pPr>
            <w:r/>
            <w:r>
              <w:rPr>
                <w:b w:val="0"/>
                <w:color w:val="000000"/>
                <w:sz w:val="17"/>
              </w:rPr>
              <w:t>Sigmoid</w:t>
            </w:r>
          </w:p>
        </w:tc>
        <w:tc>
          <w:tcPr>
            <w:tcW w:type="dxa" w:w="2592"/>
          </w:tcPr>
          <w:p>
            <w:pPr>
              <w:spacing w:after="40"/>
            </w:pPr>
            <w:r/>
            <w:r>
              <w:rPr>
                <w:b w:val="0"/>
                <w:color w:val="000000"/>
                <w:sz w:val="17"/>
              </w:rPr>
              <w:t>0 to 1</w:t>
            </w:r>
          </w:p>
        </w:tc>
        <w:tc>
          <w:tcPr>
            <w:tcW w:type="dxa" w:w="2592"/>
          </w:tcPr>
          <w:p>
            <w:pPr>
              <w:spacing w:after="40"/>
            </w:pPr>
            <w:r/>
            <w:r>
              <w:rPr>
                <w:b w:val="0"/>
                <w:color w:val="000000"/>
                <w:sz w:val="17"/>
              </w:rPr>
              <w:t>Binary classification</w:t>
            </w:r>
          </w:p>
        </w:tc>
        <w:tc>
          <w:tcPr>
            <w:tcW w:type="dxa" w:w="2592"/>
          </w:tcPr>
          <w:p>
            <w:pPr>
              <w:spacing w:after="40"/>
            </w:pPr>
            <w:r/>
            <w:r>
              <w:rPr>
                <w:b w:val="0"/>
                <w:color w:val="000000"/>
                <w:sz w:val="17"/>
              </w:rPr>
              <w:t>Converts output into probability-like value.</w:t>
            </w:r>
          </w:p>
        </w:tc>
      </w:tr>
      <w:tr>
        <w:tc>
          <w:tcPr>
            <w:tcW w:type="dxa" w:w="2592"/>
          </w:tcPr>
          <w:p>
            <w:pPr>
              <w:spacing w:after="40"/>
            </w:pPr>
            <w:r/>
            <w:r>
              <w:rPr>
                <w:b w:val="0"/>
                <w:color w:val="000000"/>
                <w:sz w:val="17"/>
              </w:rPr>
              <w:t>Softmax</w:t>
            </w:r>
          </w:p>
        </w:tc>
        <w:tc>
          <w:tcPr>
            <w:tcW w:type="dxa" w:w="2592"/>
          </w:tcPr>
          <w:p>
            <w:pPr>
              <w:spacing w:after="40"/>
            </w:pPr>
            <w:r/>
            <w:r>
              <w:rPr>
                <w:b w:val="0"/>
                <w:color w:val="000000"/>
                <w:sz w:val="17"/>
              </w:rPr>
              <w:t>0 to 1, sums to 1</w:t>
            </w:r>
          </w:p>
        </w:tc>
        <w:tc>
          <w:tcPr>
            <w:tcW w:type="dxa" w:w="2592"/>
          </w:tcPr>
          <w:p>
            <w:pPr>
              <w:spacing w:after="40"/>
            </w:pPr>
            <w:r/>
            <w:r>
              <w:rPr>
                <w:b w:val="0"/>
                <w:color w:val="000000"/>
                <w:sz w:val="17"/>
              </w:rPr>
              <w:t>Multi-class classification</w:t>
            </w:r>
          </w:p>
        </w:tc>
        <w:tc>
          <w:tcPr>
            <w:tcW w:type="dxa" w:w="2592"/>
          </w:tcPr>
          <w:p>
            <w:pPr>
              <w:spacing w:after="40"/>
            </w:pPr>
            <w:r/>
            <w:r>
              <w:rPr>
                <w:b w:val="0"/>
                <w:color w:val="000000"/>
                <w:sz w:val="17"/>
              </w:rPr>
              <w:t>Converts scores into class probabilities.</w:t>
            </w:r>
          </w:p>
        </w:tc>
      </w:tr>
      <w:tr>
        <w:tc>
          <w:tcPr>
            <w:tcW w:type="dxa" w:w="2592"/>
          </w:tcPr>
          <w:p>
            <w:pPr>
              <w:spacing w:after="40"/>
            </w:pPr>
            <w:r/>
            <w:r>
              <w:rPr>
                <w:b w:val="0"/>
                <w:color w:val="000000"/>
                <w:sz w:val="17"/>
              </w:rPr>
              <w:t>Tanh</w:t>
            </w:r>
          </w:p>
        </w:tc>
        <w:tc>
          <w:tcPr>
            <w:tcW w:type="dxa" w:w="2592"/>
          </w:tcPr>
          <w:p>
            <w:pPr>
              <w:spacing w:after="40"/>
            </w:pPr>
            <w:r/>
            <w:r>
              <w:rPr>
                <w:b w:val="0"/>
                <w:color w:val="000000"/>
                <w:sz w:val="17"/>
              </w:rPr>
              <w:t>-1 to 1</w:t>
            </w:r>
          </w:p>
        </w:tc>
        <w:tc>
          <w:tcPr>
            <w:tcW w:type="dxa" w:w="2592"/>
          </w:tcPr>
          <w:p>
            <w:pPr>
              <w:spacing w:after="40"/>
            </w:pPr>
            <w:r/>
            <w:r>
              <w:rPr>
                <w:b w:val="0"/>
                <w:color w:val="000000"/>
                <w:sz w:val="17"/>
              </w:rPr>
              <w:t>Some sequence models</w:t>
            </w:r>
          </w:p>
        </w:tc>
        <w:tc>
          <w:tcPr>
            <w:tcW w:type="dxa" w:w="2592"/>
          </w:tcPr>
          <w:p>
            <w:pPr>
              <w:spacing w:after="40"/>
            </w:pPr>
            <w:r/>
            <w:r>
              <w:rPr>
                <w:b w:val="0"/>
                <w:color w:val="000000"/>
                <w:sz w:val="17"/>
              </w:rPr>
              <w:t>Centered version of sigmoid-like behaviour.</w:t>
            </w:r>
          </w:p>
        </w:tc>
      </w:tr>
    </w:tbl>
    <w:p>
      <w:pPr>
        <w:pStyle w:val="Heading2"/>
      </w:pPr>
      <w:r>
        <w:t>3.3 Loss, backpropagation and optimisers</w:t>
      </w:r>
    </w:p>
    <w:p>
      <w:r>
        <w:t>The loss function measures how far the model prediction is from the true answer. Backpropagation calculates how much each weight contributed to the error. The optimiser updates the weights using this information.</w:t>
      </w:r>
    </w:p>
    <w:p>
      <w:pPr>
        <w:pStyle w:val="ListBullet"/>
      </w:pPr>
      <w:r>
        <w:t>Cross-entropy is commonly used for classification tasks.</w:t>
      </w:r>
    </w:p>
    <w:p>
      <w:pPr>
        <w:pStyle w:val="ListBullet"/>
      </w:pPr>
      <w:r>
        <w:t>Mean squared error is commonly used for regression tasks.</w:t>
      </w:r>
    </w:p>
    <w:p>
      <w:pPr>
        <w:pStyle w:val="ListBullet"/>
      </w:pPr>
      <w:r>
        <w:t>Adam is a practical optimiser for classroom and prototype experiments.</w:t>
      </w:r>
    </w:p>
    <w:p>
      <w:pPr>
        <w:pStyle w:val="ListBullet"/>
      </w:pPr>
      <w:r>
        <w:t>Learning rate controls the step size of weight updates.</w:t>
      </w:r>
    </w:p>
    <w:tbl>
      <w:tblPr>
        <w:tblW w:type="auto" w:w="0"/>
        <w:jc w:val="center"/>
        <w:tblLook w:firstColumn="1" w:firstRow="1" w:lastColumn="0" w:lastRow="0" w:noHBand="0" w:noVBand="1" w:val="04A0"/>
      </w:tblPr>
      <w:tblGrid>
        <w:gridCol w:w="10368"/>
      </w:tblGrid>
      <w:tr>
        <w:tc>
          <w:tcPr>
            <w:tcW w:type="dxa" w:w="10368"/>
            <w:shd w:fill="FFF3D8"/>
          </w:tcPr>
          <w:p>
            <w:r>
              <w:rPr>
                <w:b/>
                <w:color w:val="00466E"/>
                <w:sz w:val="20"/>
              </w:rPr>
              <w:t xml:space="preserve">Instructor note for students: </w:t>
            </w:r>
            <w:r>
              <w:rPr>
                <w:sz w:val="20"/>
              </w:rPr>
              <w:t>Do not memorise formulas first. First understand the loop: predict -&gt; calculate error -&gt; update weights -&gt; repeat.</w:t>
            </w:r>
          </w:p>
        </w:tc>
      </w:tr>
    </w:tbl>
    <w:p>
      <w:pPr>
        <w:pStyle w:val="Heading1"/>
      </w:pPr>
      <w:r>
        <w:t>4. CNNs for image classification</w:t>
      </w:r>
    </w:p>
    <w:p>
      <w:r>
        <w:t>A convolutional neural network (CNN) is designed for image data. It keeps the spatial structure of images and uses filters to learn visual features such as edges, corners, textures, shapes and object parts.</w:t>
      </w:r>
    </w:p>
    <w:tbl>
      <w:tblPr>
        <w:tblStyle w:val="TableGrid"/>
        <w:tblW w:type="auto" w:w="0"/>
        <w:tblLook w:firstColumn="1" w:firstRow="1" w:lastColumn="0" w:lastRow="0" w:noHBand="0" w:noVBand="1" w:val="04A0"/>
      </w:tblPr>
      <w:tblGrid>
        <w:gridCol w:w="3456"/>
        <w:gridCol w:w="3456"/>
        <w:gridCol w:w="3456"/>
      </w:tblGrid>
      <w:tr>
        <w:tc>
          <w:tcPr>
            <w:tcW w:type="dxa" w:w="3456"/>
            <w:shd w:fill="0B5E8E"/>
          </w:tcPr>
          <w:p>
            <w:pPr>
              <w:spacing w:after="40"/>
            </w:pPr>
            <w:r/>
            <w:r>
              <w:rPr>
                <w:b/>
                <w:color w:val="FFFFFF"/>
                <w:sz w:val="18"/>
              </w:rPr>
              <w:t>CNN block</w:t>
            </w:r>
          </w:p>
        </w:tc>
        <w:tc>
          <w:tcPr>
            <w:tcW w:type="dxa" w:w="3456"/>
            <w:shd w:fill="0B5E8E"/>
          </w:tcPr>
          <w:p>
            <w:pPr>
              <w:spacing w:after="40"/>
            </w:pPr>
            <w:r/>
            <w:r>
              <w:rPr>
                <w:b/>
                <w:color w:val="FFFFFF"/>
                <w:sz w:val="18"/>
              </w:rPr>
              <w:t>Purpose</w:t>
            </w:r>
          </w:p>
        </w:tc>
        <w:tc>
          <w:tcPr>
            <w:tcW w:type="dxa" w:w="3456"/>
            <w:shd w:fill="0B5E8E"/>
          </w:tcPr>
          <w:p>
            <w:pPr>
              <w:spacing w:after="40"/>
            </w:pPr>
            <w:r/>
            <w:r>
              <w:rPr>
                <w:b/>
                <w:color w:val="FFFFFF"/>
                <w:sz w:val="18"/>
              </w:rPr>
              <w:t>Example explanation</w:t>
            </w:r>
          </w:p>
        </w:tc>
      </w:tr>
      <w:tr>
        <w:tc>
          <w:tcPr>
            <w:tcW w:type="dxa" w:w="3456"/>
          </w:tcPr>
          <w:p>
            <w:pPr>
              <w:spacing w:after="40"/>
            </w:pPr>
            <w:r/>
            <w:r>
              <w:rPr>
                <w:b w:val="0"/>
                <w:color w:val="000000"/>
                <w:sz w:val="17"/>
              </w:rPr>
              <w:t>Convolution</w:t>
            </w:r>
          </w:p>
        </w:tc>
        <w:tc>
          <w:tcPr>
            <w:tcW w:type="dxa" w:w="3456"/>
          </w:tcPr>
          <w:p>
            <w:pPr>
              <w:spacing w:after="40"/>
            </w:pPr>
            <w:r/>
            <w:r>
              <w:rPr>
                <w:b w:val="0"/>
                <w:color w:val="000000"/>
                <w:sz w:val="17"/>
              </w:rPr>
              <w:t>Learns filters</w:t>
            </w:r>
          </w:p>
        </w:tc>
        <w:tc>
          <w:tcPr>
            <w:tcW w:type="dxa" w:w="3456"/>
          </w:tcPr>
          <w:p>
            <w:pPr>
              <w:spacing w:after="40"/>
            </w:pPr>
            <w:r/>
            <w:r>
              <w:rPr>
                <w:b w:val="0"/>
                <w:color w:val="000000"/>
                <w:sz w:val="17"/>
              </w:rPr>
              <w:t>Detects edges, textures and local patterns.</w:t>
            </w:r>
          </w:p>
        </w:tc>
      </w:tr>
      <w:tr>
        <w:tc>
          <w:tcPr>
            <w:tcW w:type="dxa" w:w="3456"/>
          </w:tcPr>
          <w:p>
            <w:pPr>
              <w:spacing w:after="40"/>
            </w:pPr>
            <w:r/>
            <w:r>
              <w:rPr>
                <w:b w:val="0"/>
                <w:color w:val="000000"/>
                <w:sz w:val="17"/>
              </w:rPr>
              <w:t>Activation</w:t>
            </w:r>
          </w:p>
        </w:tc>
        <w:tc>
          <w:tcPr>
            <w:tcW w:type="dxa" w:w="3456"/>
          </w:tcPr>
          <w:p>
            <w:pPr>
              <w:spacing w:after="40"/>
            </w:pPr>
            <w:r/>
            <w:r>
              <w:rPr>
                <w:b w:val="0"/>
                <w:color w:val="000000"/>
                <w:sz w:val="17"/>
              </w:rPr>
              <w:t>Adds non-linearity</w:t>
            </w:r>
          </w:p>
        </w:tc>
        <w:tc>
          <w:tcPr>
            <w:tcW w:type="dxa" w:w="3456"/>
          </w:tcPr>
          <w:p>
            <w:pPr>
              <w:spacing w:after="40"/>
            </w:pPr>
            <w:r/>
            <w:r>
              <w:rPr>
                <w:b w:val="0"/>
                <w:color w:val="000000"/>
                <w:sz w:val="17"/>
              </w:rPr>
              <w:t>Helps the network learn complex visual relationships.</w:t>
            </w:r>
          </w:p>
        </w:tc>
      </w:tr>
      <w:tr>
        <w:tc>
          <w:tcPr>
            <w:tcW w:type="dxa" w:w="3456"/>
          </w:tcPr>
          <w:p>
            <w:pPr>
              <w:spacing w:after="40"/>
            </w:pPr>
            <w:r/>
            <w:r>
              <w:rPr>
                <w:b w:val="0"/>
                <w:color w:val="000000"/>
                <w:sz w:val="17"/>
              </w:rPr>
              <w:t>Pooling</w:t>
            </w:r>
          </w:p>
        </w:tc>
        <w:tc>
          <w:tcPr>
            <w:tcW w:type="dxa" w:w="3456"/>
          </w:tcPr>
          <w:p>
            <w:pPr>
              <w:spacing w:after="40"/>
            </w:pPr>
            <w:r/>
            <w:r>
              <w:rPr>
                <w:b w:val="0"/>
                <w:color w:val="000000"/>
                <w:sz w:val="17"/>
              </w:rPr>
              <w:t>Reduces feature map size</w:t>
            </w:r>
          </w:p>
        </w:tc>
        <w:tc>
          <w:tcPr>
            <w:tcW w:type="dxa" w:w="3456"/>
          </w:tcPr>
          <w:p>
            <w:pPr>
              <w:spacing w:after="40"/>
            </w:pPr>
            <w:r/>
            <w:r>
              <w:rPr>
                <w:b w:val="0"/>
                <w:color w:val="000000"/>
                <w:sz w:val="17"/>
              </w:rPr>
              <w:t>Keeps strong information and reduces computation.</w:t>
            </w:r>
          </w:p>
        </w:tc>
      </w:tr>
      <w:tr>
        <w:tc>
          <w:tcPr>
            <w:tcW w:type="dxa" w:w="3456"/>
          </w:tcPr>
          <w:p>
            <w:pPr>
              <w:spacing w:after="40"/>
            </w:pPr>
            <w:r/>
            <w:r>
              <w:rPr>
                <w:b w:val="0"/>
                <w:color w:val="000000"/>
                <w:sz w:val="17"/>
              </w:rPr>
              <w:t>Global average pooling</w:t>
            </w:r>
          </w:p>
        </w:tc>
        <w:tc>
          <w:tcPr>
            <w:tcW w:type="dxa" w:w="3456"/>
          </w:tcPr>
          <w:p>
            <w:pPr>
              <w:spacing w:after="40"/>
            </w:pPr>
            <w:r/>
            <w:r>
              <w:rPr>
                <w:b w:val="0"/>
                <w:color w:val="000000"/>
                <w:sz w:val="17"/>
              </w:rPr>
              <w:t>Converts feature maps to vector</w:t>
            </w:r>
          </w:p>
        </w:tc>
        <w:tc>
          <w:tcPr>
            <w:tcW w:type="dxa" w:w="3456"/>
          </w:tcPr>
          <w:p>
            <w:pPr>
              <w:spacing w:after="40"/>
            </w:pPr>
            <w:r/>
            <w:r>
              <w:rPr>
                <w:b w:val="0"/>
                <w:color w:val="000000"/>
                <w:sz w:val="17"/>
              </w:rPr>
              <w:t>Reduces parameters before the classifier.</w:t>
            </w:r>
          </w:p>
        </w:tc>
      </w:tr>
      <w:tr>
        <w:tc>
          <w:tcPr>
            <w:tcW w:type="dxa" w:w="3456"/>
          </w:tcPr>
          <w:p>
            <w:pPr>
              <w:spacing w:after="40"/>
            </w:pPr>
            <w:r/>
            <w:r>
              <w:rPr>
                <w:b w:val="0"/>
                <w:color w:val="000000"/>
                <w:sz w:val="17"/>
              </w:rPr>
              <w:t>Dense + Softmax</w:t>
            </w:r>
          </w:p>
        </w:tc>
        <w:tc>
          <w:tcPr>
            <w:tcW w:type="dxa" w:w="3456"/>
          </w:tcPr>
          <w:p>
            <w:pPr>
              <w:spacing w:after="40"/>
            </w:pPr>
            <w:r/>
            <w:r>
              <w:rPr>
                <w:b w:val="0"/>
                <w:color w:val="000000"/>
                <w:sz w:val="17"/>
              </w:rPr>
              <w:t>Final classification</w:t>
            </w:r>
          </w:p>
        </w:tc>
        <w:tc>
          <w:tcPr>
            <w:tcW w:type="dxa" w:w="3456"/>
          </w:tcPr>
          <w:p>
            <w:pPr>
              <w:spacing w:after="40"/>
            </w:pPr>
            <w:r/>
            <w:r>
              <w:rPr>
                <w:b w:val="0"/>
                <w:color w:val="000000"/>
                <w:sz w:val="17"/>
              </w:rPr>
              <w:t>Outputs probabilities for each class.</w:t>
            </w:r>
          </w:p>
        </w:tc>
      </w:tr>
    </w:tbl>
    <w:p>
      <w:pPr>
        <w:pStyle w:val="Heading1"/>
      </w:pPr>
      <w:r>
        <w:t>5. Transfer learning</w:t>
      </w:r>
    </w:p>
    <w:p>
      <w:r>
        <w:t>Transfer learning uses a model already trained on a large image dataset and adapts it to a new smaller dataset. Instead of learning all visual filters from zero, the model reuses useful visual knowledge from the pretrained backbone.</w:t>
      </w:r>
    </w:p>
    <w:p>
      <w:pPr>
        <w:pStyle w:val="ListNumber"/>
      </w:pPr>
      <w:r>
        <w:t>Freeze the pretrained backbone during the first training stage.</w:t>
      </w:r>
    </w:p>
    <w:p>
      <w:pPr>
        <w:pStyle w:val="ListNumber"/>
      </w:pPr>
      <w:r>
        <w:t>Add a new classifier head for the current classes.</w:t>
      </w:r>
    </w:p>
    <w:p>
      <w:pPr>
        <w:pStyle w:val="ListNumber"/>
      </w:pPr>
      <w:r>
        <w:t>Train the classifier head on the new dataset.</w:t>
      </w:r>
    </w:p>
    <w:p>
      <w:pPr>
        <w:pStyle w:val="ListNumber"/>
      </w:pPr>
      <w:r>
        <w:t>Optionally unfreeze a few final layers and fine-tune with a small learning rate.</w:t>
      </w:r>
    </w:p>
    <w:tbl>
      <w:tblPr>
        <w:tblW w:type="auto" w:w="0"/>
        <w:jc w:val="center"/>
        <w:tblLook w:firstColumn="1" w:firstRow="1" w:lastColumn="0" w:lastRow="0" w:noHBand="0" w:noVBand="1" w:val="04A0"/>
      </w:tblPr>
      <w:tblGrid>
        <w:gridCol w:w="10368"/>
      </w:tblGrid>
      <w:tr>
        <w:tc>
          <w:tcPr>
            <w:tcW w:type="dxa" w:w="10368"/>
            <w:shd w:fill="EAF6FF"/>
          </w:tcPr>
          <w:p>
            <w:r>
              <w:rPr>
                <w:b/>
                <w:color w:val="00466E"/>
                <w:sz w:val="20"/>
              </w:rPr>
              <w:t xml:space="preserve">Recommended backbone: </w:t>
            </w:r>
            <w:r>
              <w:rPr>
                <w:sz w:val="20"/>
              </w:rPr>
              <w:t>MobileNetV2 is a good starting choice because it is lightweight and runs quickly in Google Colab.</w:t>
            </w:r>
          </w:p>
        </w:tc>
      </w:tr>
    </w:tbl>
    <w:p>
      <w:r>
        <w:br w:type="page"/>
      </w:r>
    </w:p>
    <w:p>
      <w:pPr>
        <w:pStyle w:val="Heading1"/>
      </w:pPr>
      <w:r>
        <w:t>6. Hands-on lab: image classifier using pretrained CNN</w:t>
      </w:r>
    </w:p>
    <w:p>
      <w:pPr>
        <w:pStyle w:val="Heading2"/>
      </w:pPr>
      <w:r>
        <w:t>6.1 Dataset folder structure</w:t>
      </w:r>
    </w:p>
    <w:p>
      <w:r>
        <w:t>Create a dataset folder with train and validation splits. Each class must have a separate folder.</w:t>
      </w:r>
    </w:p>
    <w:p>
      <w:pPr>
        <w:pStyle w:val="CodeBlock"/>
      </w:pPr>
      <w:r>
        <w:rPr>
          <w:rFonts w:ascii="Consolas" w:hAnsi="Consolas" w:eastAsia="Consolas"/>
          <w:color w:val="141414"/>
          <w:sz w:val="17"/>
        </w:rPr>
        <w:t>dataset/</w:t>
      </w:r>
      <w:r>
        <w:br/>
      </w:r>
      <w:r>
        <w:rPr>
          <w:rFonts w:ascii="Consolas" w:hAnsi="Consolas" w:eastAsia="Consolas"/>
          <w:color w:val="141414"/>
          <w:sz w:val="17"/>
        </w:rPr>
        <w:t xml:space="preserve">  train/</w:t>
      </w:r>
      <w:r>
        <w:br/>
      </w:r>
      <w:r>
        <w:rPr>
          <w:rFonts w:ascii="Consolas" w:hAnsi="Consolas" w:eastAsia="Consolas"/>
          <w:color w:val="141414"/>
          <w:sz w:val="17"/>
        </w:rPr>
        <w:t xml:space="preserve">    class_A/</w:t>
      </w:r>
      <w:r>
        <w:br/>
      </w:r>
      <w:r>
        <w:rPr>
          <w:rFonts w:ascii="Consolas" w:hAnsi="Consolas" w:eastAsia="Consolas"/>
          <w:color w:val="141414"/>
          <w:sz w:val="17"/>
        </w:rPr>
        <w:t xml:space="preserve">    class_B/</w:t>
      </w:r>
      <w:r>
        <w:br/>
      </w:r>
      <w:r>
        <w:rPr>
          <w:rFonts w:ascii="Consolas" w:hAnsi="Consolas" w:eastAsia="Consolas"/>
          <w:color w:val="141414"/>
          <w:sz w:val="17"/>
        </w:rPr>
        <w:t xml:space="preserve">  val/</w:t>
      </w:r>
      <w:r>
        <w:br/>
      </w:r>
      <w:r>
        <w:rPr>
          <w:rFonts w:ascii="Consolas" w:hAnsi="Consolas" w:eastAsia="Consolas"/>
          <w:color w:val="141414"/>
          <w:sz w:val="17"/>
        </w:rPr>
        <w:t xml:space="preserve">    class_A/</w:t>
      </w:r>
      <w:r>
        <w:br/>
      </w:r>
      <w:r>
        <w:rPr>
          <w:rFonts w:ascii="Consolas" w:hAnsi="Consolas" w:eastAsia="Consolas"/>
          <w:color w:val="141414"/>
          <w:sz w:val="17"/>
        </w:rPr>
        <w:t xml:space="preserve">    class_B/</w:t>
      </w:r>
      <w:r>
        <w:br/>
      </w:r>
    </w:p>
    <w:tbl>
      <w:tblPr>
        <w:tblW w:type="auto" w:w="0"/>
        <w:jc w:val="center"/>
        <w:tblLook w:firstColumn="1" w:firstRow="1" w:lastColumn="0" w:lastRow="0" w:noHBand="0" w:noVBand="1" w:val="04A0"/>
      </w:tblPr>
      <w:tblGrid>
        <w:gridCol w:w="10368"/>
      </w:tblGrid>
      <w:tr>
        <w:tc>
          <w:tcPr>
            <w:tcW w:type="dxa" w:w="10368"/>
            <w:shd w:fill="FFE2E2"/>
          </w:tcPr>
          <w:p>
            <w:r>
              <w:rPr>
                <w:b/>
                <w:color w:val="00466E"/>
                <w:sz w:val="20"/>
              </w:rPr>
              <w:t xml:space="preserve">Data leakage warning: </w:t>
            </w:r>
            <w:r>
              <w:rPr>
                <w:sz w:val="20"/>
              </w:rPr>
              <w:t>Do not keep the same or nearly identical image in both training and validation folders.</w:t>
            </w:r>
          </w:p>
        </w:tc>
      </w:tr>
    </w:tbl>
    <w:p>
      <w:pPr>
        <w:pStyle w:val="Heading2"/>
      </w:pPr>
      <w:r>
        <w:t>6.2 Colab setup</w:t>
      </w:r>
    </w:p>
    <w:p>
      <w:pPr>
        <w:pStyle w:val="CodeBlock"/>
      </w:pPr>
      <w:r>
        <w:rPr>
          <w:rFonts w:ascii="Consolas" w:hAnsi="Consolas" w:eastAsia="Consolas"/>
          <w:color w:val="141414"/>
          <w:sz w:val="17"/>
        </w:rPr>
        <w:t>import tensorflow as tf</w:t>
      </w:r>
      <w:r>
        <w:br/>
      </w:r>
      <w:r>
        <w:rPr>
          <w:rFonts w:ascii="Consolas" w:hAnsi="Consolas" w:eastAsia="Consolas"/>
          <w:color w:val="141414"/>
          <w:sz w:val="17"/>
        </w:rPr>
        <w:t>from tensorflow import keras</w:t>
      </w:r>
      <w:r>
        <w:br/>
      </w:r>
      <w:r>
        <w:rPr>
          <w:rFonts w:ascii="Consolas" w:hAnsi="Consolas" w:eastAsia="Consolas"/>
          <w:color w:val="141414"/>
          <w:sz w:val="17"/>
        </w:rPr>
        <w:t>from tensorflow.keras import layers</w:t>
      </w:r>
      <w:r>
        <w:br/>
      </w:r>
      <w:r>
        <w:rPr>
          <w:rFonts w:ascii="Consolas" w:hAnsi="Consolas" w:eastAsia="Consolas"/>
          <w:color w:val="141414"/>
          <w:sz w:val="17"/>
        </w:rPr>
      </w:r>
      <w:r>
        <w:br/>
      </w:r>
      <w:r>
        <w:rPr>
          <w:rFonts w:ascii="Consolas" w:hAnsi="Consolas" w:eastAsia="Consolas"/>
          <w:color w:val="141414"/>
          <w:sz w:val="17"/>
        </w:rPr>
        <w:t>IMG_SIZE = (224, 224)</w:t>
      </w:r>
      <w:r>
        <w:br/>
      </w:r>
      <w:r>
        <w:rPr>
          <w:rFonts w:ascii="Consolas" w:hAnsi="Consolas" w:eastAsia="Consolas"/>
          <w:color w:val="141414"/>
          <w:sz w:val="17"/>
        </w:rPr>
        <w:t>BATCH_SIZE = 32</w:t>
      </w:r>
      <w:r>
        <w:br/>
      </w:r>
      <w:r>
        <w:rPr>
          <w:rFonts w:ascii="Consolas" w:hAnsi="Consolas" w:eastAsia="Consolas"/>
          <w:color w:val="141414"/>
          <w:sz w:val="17"/>
        </w:rPr>
        <w:t>SEED = 42</w:t>
      </w:r>
      <w:r>
        <w:br/>
      </w:r>
    </w:p>
    <w:p>
      <w:pPr>
        <w:pStyle w:val="Heading2"/>
      </w:pPr>
      <w:r>
        <w:t>6.3 Load image dataset</w:t>
      </w:r>
    </w:p>
    <w:p>
      <w:pPr>
        <w:pStyle w:val="CodeBlock"/>
      </w:pPr>
      <w:r>
        <w:rPr>
          <w:rFonts w:ascii="Consolas" w:hAnsi="Consolas" w:eastAsia="Consolas"/>
          <w:color w:val="141414"/>
          <w:sz w:val="17"/>
        </w:rPr>
        <w:t>train_ds = tf.keras.utils.image_dataset_from_directory(</w:t>
      </w:r>
      <w:r>
        <w:br/>
      </w:r>
      <w:r>
        <w:rPr>
          <w:rFonts w:ascii="Consolas" w:hAnsi="Consolas" w:eastAsia="Consolas"/>
          <w:color w:val="141414"/>
          <w:sz w:val="17"/>
        </w:rPr>
        <w:t xml:space="preserve">    "dataset/train",</w:t>
      </w:r>
      <w:r>
        <w:br/>
      </w:r>
      <w:r>
        <w:rPr>
          <w:rFonts w:ascii="Consolas" w:hAnsi="Consolas" w:eastAsia="Consolas"/>
          <w:color w:val="141414"/>
          <w:sz w:val="17"/>
        </w:rPr>
        <w:t xml:space="preserve">    image_size=IMG_SIZE,</w:t>
      </w:r>
      <w:r>
        <w:br/>
      </w:r>
      <w:r>
        <w:rPr>
          <w:rFonts w:ascii="Consolas" w:hAnsi="Consolas" w:eastAsia="Consolas"/>
          <w:color w:val="141414"/>
          <w:sz w:val="17"/>
        </w:rPr>
        <w:t xml:space="preserve">    batch_size=BATCH_SIZE,</w:t>
      </w:r>
      <w:r>
        <w:br/>
      </w:r>
      <w:r>
        <w:rPr>
          <w:rFonts w:ascii="Consolas" w:hAnsi="Consolas" w:eastAsia="Consolas"/>
          <w:color w:val="141414"/>
          <w:sz w:val="17"/>
        </w:rPr>
        <w:t xml:space="preserve">    seed=SEED</w:t>
      </w:r>
      <w:r>
        <w:br/>
      </w:r>
      <w:r>
        <w:rPr>
          <w:rFonts w:ascii="Consolas" w:hAnsi="Consolas" w:eastAsia="Consolas"/>
          <w:color w:val="141414"/>
          <w:sz w:val="17"/>
        </w:rPr>
        <w:t>)</w:t>
      </w:r>
      <w:r>
        <w:br/>
      </w:r>
      <w:r>
        <w:rPr>
          <w:rFonts w:ascii="Consolas" w:hAnsi="Consolas" w:eastAsia="Consolas"/>
          <w:color w:val="141414"/>
          <w:sz w:val="17"/>
        </w:rPr>
      </w:r>
      <w:r>
        <w:br/>
      </w:r>
      <w:r>
        <w:rPr>
          <w:rFonts w:ascii="Consolas" w:hAnsi="Consolas" w:eastAsia="Consolas"/>
          <w:color w:val="141414"/>
          <w:sz w:val="17"/>
        </w:rPr>
        <w:t>val_ds = tf.keras.utils.image_dataset_from_directory(</w:t>
      </w:r>
      <w:r>
        <w:br/>
      </w:r>
      <w:r>
        <w:rPr>
          <w:rFonts w:ascii="Consolas" w:hAnsi="Consolas" w:eastAsia="Consolas"/>
          <w:color w:val="141414"/>
          <w:sz w:val="17"/>
        </w:rPr>
        <w:t xml:space="preserve">    "dataset/val",</w:t>
      </w:r>
      <w:r>
        <w:br/>
      </w:r>
      <w:r>
        <w:rPr>
          <w:rFonts w:ascii="Consolas" w:hAnsi="Consolas" w:eastAsia="Consolas"/>
          <w:color w:val="141414"/>
          <w:sz w:val="17"/>
        </w:rPr>
        <w:t xml:space="preserve">    image_size=IMG_SIZE,</w:t>
      </w:r>
      <w:r>
        <w:br/>
      </w:r>
      <w:r>
        <w:rPr>
          <w:rFonts w:ascii="Consolas" w:hAnsi="Consolas" w:eastAsia="Consolas"/>
          <w:color w:val="141414"/>
          <w:sz w:val="17"/>
        </w:rPr>
        <w:t xml:space="preserve">    batch_size=BATCH_SIZE,</w:t>
      </w:r>
      <w:r>
        <w:br/>
      </w:r>
      <w:r>
        <w:rPr>
          <w:rFonts w:ascii="Consolas" w:hAnsi="Consolas" w:eastAsia="Consolas"/>
          <w:color w:val="141414"/>
          <w:sz w:val="17"/>
        </w:rPr>
        <w:t xml:space="preserve">    seed=SEED</w:t>
      </w:r>
      <w:r>
        <w:br/>
      </w:r>
      <w:r>
        <w:rPr>
          <w:rFonts w:ascii="Consolas" w:hAnsi="Consolas" w:eastAsia="Consolas"/>
          <w:color w:val="141414"/>
          <w:sz w:val="17"/>
        </w:rPr>
        <w:t>)</w:t>
      </w:r>
      <w:r>
        <w:br/>
      </w:r>
      <w:r>
        <w:rPr>
          <w:rFonts w:ascii="Consolas" w:hAnsi="Consolas" w:eastAsia="Consolas"/>
          <w:color w:val="141414"/>
          <w:sz w:val="17"/>
        </w:rPr>
      </w:r>
      <w:r>
        <w:br/>
      </w:r>
      <w:r>
        <w:rPr>
          <w:rFonts w:ascii="Consolas" w:hAnsi="Consolas" w:eastAsia="Consolas"/>
          <w:color w:val="141414"/>
          <w:sz w:val="17"/>
        </w:rPr>
        <w:t>class_names = train_ds.class_names</w:t>
      </w:r>
      <w:r>
        <w:br/>
      </w:r>
      <w:r>
        <w:rPr>
          <w:rFonts w:ascii="Consolas" w:hAnsi="Consolas" w:eastAsia="Consolas"/>
          <w:color w:val="141414"/>
          <w:sz w:val="17"/>
        </w:rPr>
        <w:t>num_classes = len(class_names)</w:t>
      </w:r>
      <w:r>
        <w:br/>
      </w:r>
      <w:r>
        <w:rPr>
          <w:rFonts w:ascii="Consolas" w:hAnsi="Consolas" w:eastAsia="Consolas"/>
          <w:color w:val="141414"/>
          <w:sz w:val="17"/>
        </w:rPr>
        <w:t>print("Classes:", class_names)</w:t>
      </w:r>
      <w:r>
        <w:br/>
      </w:r>
    </w:p>
    <w:p>
      <w:pPr>
        <w:pStyle w:val="Heading2"/>
      </w:pPr>
      <w:r>
        <w:t>6.4 Improve input pipeline</w:t>
      </w:r>
    </w:p>
    <w:p>
      <w:pPr>
        <w:pStyle w:val="CodeBlock"/>
      </w:pPr>
      <w:r>
        <w:rPr>
          <w:rFonts w:ascii="Consolas" w:hAnsi="Consolas" w:eastAsia="Consolas"/>
          <w:color w:val="141414"/>
          <w:sz w:val="17"/>
        </w:rPr>
        <w:t>AUTOTUNE = tf.data.AUTOTUNE</w:t>
      </w:r>
      <w:r>
        <w:br/>
      </w:r>
      <w:r>
        <w:rPr>
          <w:rFonts w:ascii="Consolas" w:hAnsi="Consolas" w:eastAsia="Consolas"/>
          <w:color w:val="141414"/>
          <w:sz w:val="17"/>
        </w:rPr>
        <w:t>train_ds = train_ds.cache().shuffle(1000).prefetch(buffer_size=AUTOTUNE)</w:t>
      </w:r>
      <w:r>
        <w:br/>
      </w:r>
      <w:r>
        <w:rPr>
          <w:rFonts w:ascii="Consolas" w:hAnsi="Consolas" w:eastAsia="Consolas"/>
          <w:color w:val="141414"/>
          <w:sz w:val="17"/>
        </w:rPr>
        <w:t>val_ds = val_ds.cache().prefetch(buffer_size=AUTOTUNE)</w:t>
      </w:r>
      <w:r>
        <w:br/>
      </w:r>
    </w:p>
    <w:p>
      <w:pPr>
        <w:pStyle w:val="Heading2"/>
      </w:pPr>
      <w:r>
        <w:t>6.5 Build transfer learning model</w:t>
      </w:r>
    </w:p>
    <w:p>
      <w:pPr>
        <w:pStyle w:val="CodeBlock"/>
      </w:pPr>
      <w:r>
        <w:rPr>
          <w:rFonts w:ascii="Consolas" w:hAnsi="Consolas" w:eastAsia="Consolas"/>
          <w:color w:val="141414"/>
          <w:sz w:val="17"/>
        </w:rPr>
        <w:t>base_model = keras.applications.MobileNetV2(</w:t>
      </w:r>
      <w:r>
        <w:br/>
      </w:r>
      <w:r>
        <w:rPr>
          <w:rFonts w:ascii="Consolas" w:hAnsi="Consolas" w:eastAsia="Consolas"/>
          <w:color w:val="141414"/>
          <w:sz w:val="17"/>
        </w:rPr>
        <w:t xml:space="preserve">    input_shape=(224, 224, 3),</w:t>
      </w:r>
      <w:r>
        <w:br/>
      </w:r>
      <w:r>
        <w:rPr>
          <w:rFonts w:ascii="Consolas" w:hAnsi="Consolas" w:eastAsia="Consolas"/>
          <w:color w:val="141414"/>
          <w:sz w:val="17"/>
        </w:rPr>
        <w:t xml:space="preserve">    include_top=False,</w:t>
      </w:r>
      <w:r>
        <w:br/>
      </w:r>
      <w:r>
        <w:rPr>
          <w:rFonts w:ascii="Consolas" w:hAnsi="Consolas" w:eastAsia="Consolas"/>
          <w:color w:val="141414"/>
          <w:sz w:val="17"/>
        </w:rPr>
        <w:t xml:space="preserve">    weights="imagenet"</w:t>
      </w:r>
      <w:r>
        <w:br/>
      </w:r>
      <w:r>
        <w:rPr>
          <w:rFonts w:ascii="Consolas" w:hAnsi="Consolas" w:eastAsia="Consolas"/>
          <w:color w:val="141414"/>
          <w:sz w:val="17"/>
        </w:rPr>
        <w:t>)</w:t>
      </w:r>
      <w:r>
        <w:br/>
      </w:r>
      <w:r>
        <w:rPr>
          <w:rFonts w:ascii="Consolas" w:hAnsi="Consolas" w:eastAsia="Consolas"/>
          <w:color w:val="141414"/>
          <w:sz w:val="17"/>
        </w:rPr>
        <w:t>base_model.trainable = False</w:t>
      </w:r>
      <w:r>
        <w:br/>
      </w:r>
      <w:r>
        <w:rPr>
          <w:rFonts w:ascii="Consolas" w:hAnsi="Consolas" w:eastAsia="Consolas"/>
          <w:color w:val="141414"/>
          <w:sz w:val="17"/>
        </w:rPr>
      </w:r>
      <w:r>
        <w:br/>
      </w:r>
      <w:r>
        <w:rPr>
          <w:rFonts w:ascii="Consolas" w:hAnsi="Consolas" w:eastAsia="Consolas"/>
          <w:color w:val="141414"/>
          <w:sz w:val="17"/>
        </w:rPr>
        <w:t>inputs = keras.Input(shape=(224, 224, 3))</w:t>
      </w:r>
      <w:r>
        <w:br/>
      </w:r>
      <w:r>
        <w:rPr>
          <w:rFonts w:ascii="Consolas" w:hAnsi="Consolas" w:eastAsia="Consolas"/>
          <w:color w:val="141414"/>
          <w:sz w:val="17"/>
        </w:rPr>
        <w:t>x = keras.applications.mobilenet_v2.preprocess_input(inputs)</w:t>
      </w:r>
      <w:r>
        <w:br/>
      </w:r>
      <w:r>
        <w:rPr>
          <w:rFonts w:ascii="Consolas" w:hAnsi="Consolas" w:eastAsia="Consolas"/>
          <w:color w:val="141414"/>
          <w:sz w:val="17"/>
        </w:rPr>
        <w:t>x = base_model(x, training=False)</w:t>
      </w:r>
      <w:r>
        <w:br/>
      </w:r>
      <w:r>
        <w:rPr>
          <w:rFonts w:ascii="Consolas" w:hAnsi="Consolas" w:eastAsia="Consolas"/>
          <w:color w:val="141414"/>
          <w:sz w:val="17"/>
        </w:rPr>
        <w:t>x = layers.GlobalAveragePooling2D()(x)</w:t>
      </w:r>
      <w:r>
        <w:br/>
      </w:r>
      <w:r>
        <w:rPr>
          <w:rFonts w:ascii="Consolas" w:hAnsi="Consolas" w:eastAsia="Consolas"/>
          <w:color w:val="141414"/>
          <w:sz w:val="17"/>
        </w:rPr>
        <w:t>x = layers.Dropout(0.2)(x)</w:t>
      </w:r>
      <w:r>
        <w:br/>
      </w:r>
      <w:r>
        <w:rPr>
          <w:rFonts w:ascii="Consolas" w:hAnsi="Consolas" w:eastAsia="Consolas"/>
          <w:color w:val="141414"/>
          <w:sz w:val="17"/>
        </w:rPr>
        <w:t>outputs = layers.Dense(num_classes, activation="softmax")(x)</w:t>
      </w:r>
      <w:r>
        <w:br/>
      </w:r>
      <w:r>
        <w:rPr>
          <w:rFonts w:ascii="Consolas" w:hAnsi="Consolas" w:eastAsia="Consolas"/>
          <w:color w:val="141414"/>
          <w:sz w:val="17"/>
        </w:rPr>
      </w:r>
      <w:r>
        <w:br/>
      </w:r>
      <w:r>
        <w:rPr>
          <w:rFonts w:ascii="Consolas" w:hAnsi="Consolas" w:eastAsia="Consolas"/>
          <w:color w:val="141414"/>
          <w:sz w:val="17"/>
        </w:rPr>
        <w:t>model = keras.Model(inputs, outputs)</w:t>
      </w:r>
      <w:r>
        <w:br/>
      </w:r>
    </w:p>
    <w:p>
      <w:pPr>
        <w:pStyle w:val="Heading2"/>
      </w:pPr>
      <w:r>
        <w:t>6.6 Compile and train</w:t>
      </w:r>
    </w:p>
    <w:p>
      <w:pPr>
        <w:pStyle w:val="CodeBlock"/>
      </w:pPr>
      <w:r>
        <w:rPr>
          <w:rFonts w:ascii="Consolas" w:hAnsi="Consolas" w:eastAsia="Consolas"/>
          <w:color w:val="141414"/>
          <w:sz w:val="17"/>
        </w:rPr>
        <w:t>model.compile(</w:t>
      </w:r>
      <w:r>
        <w:br/>
      </w:r>
      <w:r>
        <w:rPr>
          <w:rFonts w:ascii="Consolas" w:hAnsi="Consolas" w:eastAsia="Consolas"/>
          <w:color w:val="141414"/>
          <w:sz w:val="17"/>
        </w:rPr>
        <w:t xml:space="preserve">    optimizer=keras.optimizers.Adam(learning_rate=1e-3),</w:t>
      </w:r>
      <w:r>
        <w:br/>
      </w:r>
      <w:r>
        <w:rPr>
          <w:rFonts w:ascii="Consolas" w:hAnsi="Consolas" w:eastAsia="Consolas"/>
          <w:color w:val="141414"/>
          <w:sz w:val="17"/>
        </w:rPr>
        <w:t xml:space="preserve">    loss="sparse_categorical_crossentropy",</w:t>
      </w:r>
      <w:r>
        <w:br/>
      </w:r>
      <w:r>
        <w:rPr>
          <w:rFonts w:ascii="Consolas" w:hAnsi="Consolas" w:eastAsia="Consolas"/>
          <w:color w:val="141414"/>
          <w:sz w:val="17"/>
        </w:rPr>
        <w:t xml:space="preserve">    metrics=["accuracy"]</w:t>
      </w:r>
      <w:r>
        <w:br/>
      </w:r>
      <w:r>
        <w:rPr>
          <w:rFonts w:ascii="Consolas" w:hAnsi="Consolas" w:eastAsia="Consolas"/>
          <w:color w:val="141414"/>
          <w:sz w:val="17"/>
        </w:rPr>
        <w:t>)</w:t>
      </w:r>
      <w:r>
        <w:br/>
      </w:r>
      <w:r>
        <w:rPr>
          <w:rFonts w:ascii="Consolas" w:hAnsi="Consolas" w:eastAsia="Consolas"/>
          <w:color w:val="141414"/>
          <w:sz w:val="17"/>
        </w:rPr>
      </w:r>
      <w:r>
        <w:br/>
      </w:r>
      <w:r>
        <w:rPr>
          <w:rFonts w:ascii="Consolas" w:hAnsi="Consolas" w:eastAsia="Consolas"/>
          <w:color w:val="141414"/>
          <w:sz w:val="17"/>
        </w:rPr>
        <w:t>history = model.fit(</w:t>
      </w:r>
      <w:r>
        <w:br/>
      </w:r>
      <w:r>
        <w:rPr>
          <w:rFonts w:ascii="Consolas" w:hAnsi="Consolas" w:eastAsia="Consolas"/>
          <w:color w:val="141414"/>
          <w:sz w:val="17"/>
        </w:rPr>
        <w:t xml:space="preserve">    train_ds,</w:t>
      </w:r>
      <w:r>
        <w:br/>
      </w:r>
      <w:r>
        <w:rPr>
          <w:rFonts w:ascii="Consolas" w:hAnsi="Consolas" w:eastAsia="Consolas"/>
          <w:color w:val="141414"/>
          <w:sz w:val="17"/>
        </w:rPr>
        <w:t xml:space="preserve">    validation_data=val_ds,</w:t>
      </w:r>
      <w:r>
        <w:br/>
      </w:r>
      <w:r>
        <w:rPr>
          <w:rFonts w:ascii="Consolas" w:hAnsi="Consolas" w:eastAsia="Consolas"/>
          <w:color w:val="141414"/>
          <w:sz w:val="17"/>
        </w:rPr>
        <w:t xml:space="preserve">    epochs=5</w:t>
      </w:r>
      <w:r>
        <w:br/>
      </w:r>
      <w:r>
        <w:rPr>
          <w:rFonts w:ascii="Consolas" w:hAnsi="Consolas" w:eastAsia="Consolas"/>
          <w:color w:val="141414"/>
          <w:sz w:val="17"/>
        </w:rPr>
        <w:t>)</w:t>
      </w:r>
      <w:r>
        <w:br/>
      </w:r>
    </w:p>
    <w:p>
      <w:pPr>
        <w:pStyle w:val="Heading2"/>
      </w:pPr>
      <w:r>
        <w:t>6.7 Evaluate validation accuracy</w:t>
      </w:r>
    </w:p>
    <w:p>
      <w:pPr>
        <w:pStyle w:val="CodeBlock"/>
      </w:pPr>
      <w:r>
        <w:rPr>
          <w:rFonts w:ascii="Consolas" w:hAnsi="Consolas" w:eastAsia="Consolas"/>
          <w:color w:val="141414"/>
          <w:sz w:val="17"/>
        </w:rPr>
        <w:t>val_loss, val_acc = model.evaluate(val_ds)</w:t>
      </w:r>
      <w:r>
        <w:br/>
      </w:r>
      <w:r>
        <w:rPr>
          <w:rFonts w:ascii="Consolas" w:hAnsi="Consolas" w:eastAsia="Consolas"/>
          <w:color w:val="141414"/>
          <w:sz w:val="17"/>
        </w:rPr>
        <w:t>print(f"Validation accuracy: {val_acc:.4f}")</w:t>
      </w:r>
      <w:r>
        <w:br/>
      </w:r>
    </w:p>
    <w:p>
      <w:pPr>
        <w:pStyle w:val="Heading2"/>
      </w:pPr>
      <w:r>
        <w:t>6.8 Prediction function</w:t>
      </w:r>
    </w:p>
    <w:p>
      <w:pPr>
        <w:pStyle w:val="CodeBlock"/>
      </w:pPr>
      <w:r>
        <w:rPr>
          <w:rFonts w:ascii="Consolas" w:hAnsi="Consolas" w:eastAsia="Consolas"/>
          <w:color w:val="141414"/>
          <w:sz w:val="17"/>
        </w:rPr>
        <w:t>def predict_image(path):</w:t>
      </w:r>
      <w:r>
        <w:br/>
      </w:r>
      <w:r>
        <w:rPr>
          <w:rFonts w:ascii="Consolas" w:hAnsi="Consolas" w:eastAsia="Consolas"/>
          <w:color w:val="141414"/>
          <w:sz w:val="17"/>
        </w:rPr>
        <w:t xml:space="preserve">    img = keras.utils.load_img(path, target_size=IMG_SIZE)</w:t>
      </w:r>
      <w:r>
        <w:br/>
      </w:r>
      <w:r>
        <w:rPr>
          <w:rFonts w:ascii="Consolas" w:hAnsi="Consolas" w:eastAsia="Consolas"/>
          <w:color w:val="141414"/>
          <w:sz w:val="17"/>
        </w:rPr>
        <w:t xml:space="preserve">    arr = keras.utils.img_to_array(img)</w:t>
      </w:r>
      <w:r>
        <w:br/>
      </w:r>
      <w:r>
        <w:rPr>
          <w:rFonts w:ascii="Consolas" w:hAnsi="Consolas" w:eastAsia="Consolas"/>
          <w:color w:val="141414"/>
          <w:sz w:val="17"/>
        </w:rPr>
        <w:t xml:space="preserve">    arr = tf.expand_dims(arr, 0)</w:t>
      </w:r>
      <w:r>
        <w:br/>
      </w:r>
      <w:r>
        <w:rPr>
          <w:rFonts w:ascii="Consolas" w:hAnsi="Consolas" w:eastAsia="Consolas"/>
          <w:color w:val="141414"/>
          <w:sz w:val="17"/>
        </w:rPr>
      </w:r>
      <w:r>
        <w:br/>
      </w:r>
      <w:r>
        <w:rPr>
          <w:rFonts w:ascii="Consolas" w:hAnsi="Consolas" w:eastAsia="Consolas"/>
          <w:color w:val="141414"/>
          <w:sz w:val="17"/>
        </w:rPr>
        <w:t xml:space="preserve">    probs = model.predict(arr, verbose=0)[0]</w:t>
      </w:r>
      <w:r>
        <w:br/>
      </w:r>
      <w:r>
        <w:rPr>
          <w:rFonts w:ascii="Consolas" w:hAnsi="Consolas" w:eastAsia="Consolas"/>
          <w:color w:val="141414"/>
          <w:sz w:val="17"/>
        </w:rPr>
        <w:t xml:space="preserve">    idx = int(tf.argmax(probs))</w:t>
      </w:r>
      <w:r>
        <w:br/>
      </w:r>
      <w:r>
        <w:rPr>
          <w:rFonts w:ascii="Consolas" w:hAnsi="Consolas" w:eastAsia="Consolas"/>
          <w:color w:val="141414"/>
          <w:sz w:val="17"/>
        </w:rPr>
      </w:r>
      <w:r>
        <w:br/>
      </w:r>
      <w:r>
        <w:rPr>
          <w:rFonts w:ascii="Consolas" w:hAnsi="Consolas" w:eastAsia="Consolas"/>
          <w:color w:val="141414"/>
          <w:sz w:val="17"/>
        </w:rPr>
        <w:t xml:space="preserve">    return {</w:t>
      </w:r>
      <w:r>
        <w:br/>
      </w:r>
      <w:r>
        <w:rPr>
          <w:rFonts w:ascii="Consolas" w:hAnsi="Consolas" w:eastAsia="Consolas"/>
          <w:color w:val="141414"/>
          <w:sz w:val="17"/>
        </w:rPr>
        <w:t xml:space="preserve">        "class": class_names[idx],</w:t>
      </w:r>
      <w:r>
        <w:br/>
      </w:r>
      <w:r>
        <w:rPr>
          <w:rFonts w:ascii="Consolas" w:hAnsi="Consolas" w:eastAsia="Consolas"/>
          <w:color w:val="141414"/>
          <w:sz w:val="17"/>
        </w:rPr>
        <w:t xml:space="preserve">        "confidence": float(probs[idx])</w:t>
      </w:r>
      <w:r>
        <w:br/>
      </w:r>
      <w:r>
        <w:rPr>
          <w:rFonts w:ascii="Consolas" w:hAnsi="Consolas" w:eastAsia="Consolas"/>
          <w:color w:val="141414"/>
          <w:sz w:val="17"/>
        </w:rPr>
        <w:t xml:space="preserve">    }</w:t>
      </w:r>
      <w:r>
        <w:br/>
      </w:r>
      <w:r>
        <w:rPr>
          <w:rFonts w:ascii="Consolas" w:hAnsi="Consolas" w:eastAsia="Consolas"/>
          <w:color w:val="141414"/>
          <w:sz w:val="17"/>
        </w:rPr>
      </w:r>
      <w:r>
        <w:br/>
      </w:r>
      <w:r>
        <w:rPr>
          <w:rFonts w:ascii="Consolas" w:hAnsi="Consolas" w:eastAsia="Consolas"/>
          <w:color w:val="141414"/>
          <w:sz w:val="17"/>
        </w:rPr>
        <w:t>result = predict_image("sample.jpg")</w:t>
      </w:r>
      <w:r>
        <w:br/>
      </w:r>
      <w:r>
        <w:rPr>
          <w:rFonts w:ascii="Consolas" w:hAnsi="Consolas" w:eastAsia="Consolas"/>
          <w:color w:val="141414"/>
          <w:sz w:val="17"/>
        </w:rPr>
        <w:t>print(result)</w:t>
      </w:r>
      <w:r>
        <w:br/>
      </w:r>
    </w:p>
    <w:p>
      <w:pPr>
        <w:pStyle w:val="Heading1"/>
      </w:pPr>
      <w:r>
        <w:t>7. Optional fine-tuning</w:t>
      </w:r>
    </w:p>
    <w:p>
      <w:r>
        <w:t>Fine-tuning can improve performance when the dataset is clean and the first transfer learning model is stable. Use a very small learning rate and unfreeze only the final part of the pretrained backbone.</w:t>
      </w:r>
    </w:p>
    <w:p>
      <w:pPr>
        <w:pStyle w:val="CodeBlock"/>
      </w:pPr>
      <w:r>
        <w:rPr>
          <w:rFonts w:ascii="Consolas" w:hAnsi="Consolas" w:eastAsia="Consolas"/>
          <w:color w:val="141414"/>
          <w:sz w:val="17"/>
        </w:rPr>
        <w:t>base_model.trainable = True</w:t>
      </w:r>
      <w:r>
        <w:br/>
      </w:r>
      <w:r>
        <w:rPr>
          <w:rFonts w:ascii="Consolas" w:hAnsi="Consolas" w:eastAsia="Consolas"/>
          <w:color w:val="141414"/>
          <w:sz w:val="17"/>
        </w:rPr>
      </w:r>
      <w:r>
        <w:br/>
      </w:r>
      <w:r>
        <w:rPr>
          <w:rFonts w:ascii="Consolas" w:hAnsi="Consolas" w:eastAsia="Consolas"/>
          <w:color w:val="141414"/>
          <w:sz w:val="17"/>
        </w:rPr>
        <w:t># Freeze most layers and train only the final layers</w:t>
      </w:r>
      <w:r>
        <w:br/>
      </w:r>
      <w:r>
        <w:rPr>
          <w:rFonts w:ascii="Consolas" w:hAnsi="Consolas" w:eastAsia="Consolas"/>
          <w:color w:val="141414"/>
          <w:sz w:val="17"/>
        </w:rPr>
        <w:t>for layer in base_model.layers[:-30]:</w:t>
      </w:r>
      <w:r>
        <w:br/>
      </w:r>
      <w:r>
        <w:rPr>
          <w:rFonts w:ascii="Consolas" w:hAnsi="Consolas" w:eastAsia="Consolas"/>
          <w:color w:val="141414"/>
          <w:sz w:val="17"/>
        </w:rPr>
        <w:t xml:space="preserve">    layer.trainable = False</w:t>
      </w:r>
      <w:r>
        <w:br/>
      </w:r>
      <w:r>
        <w:rPr>
          <w:rFonts w:ascii="Consolas" w:hAnsi="Consolas" w:eastAsia="Consolas"/>
          <w:color w:val="141414"/>
          <w:sz w:val="17"/>
        </w:rPr>
      </w:r>
      <w:r>
        <w:br/>
      </w:r>
      <w:r>
        <w:rPr>
          <w:rFonts w:ascii="Consolas" w:hAnsi="Consolas" w:eastAsia="Consolas"/>
          <w:color w:val="141414"/>
          <w:sz w:val="17"/>
        </w:rPr>
        <w:t>model.compile(</w:t>
      </w:r>
      <w:r>
        <w:br/>
      </w:r>
      <w:r>
        <w:rPr>
          <w:rFonts w:ascii="Consolas" w:hAnsi="Consolas" w:eastAsia="Consolas"/>
          <w:color w:val="141414"/>
          <w:sz w:val="17"/>
        </w:rPr>
        <w:t xml:space="preserve">    optimizer=keras.optimizers.Adam(learning_rate=1e-5),</w:t>
      </w:r>
      <w:r>
        <w:br/>
      </w:r>
      <w:r>
        <w:rPr>
          <w:rFonts w:ascii="Consolas" w:hAnsi="Consolas" w:eastAsia="Consolas"/>
          <w:color w:val="141414"/>
          <w:sz w:val="17"/>
        </w:rPr>
        <w:t xml:space="preserve">    loss="sparse_categorical_crossentropy",</w:t>
      </w:r>
      <w:r>
        <w:br/>
      </w:r>
      <w:r>
        <w:rPr>
          <w:rFonts w:ascii="Consolas" w:hAnsi="Consolas" w:eastAsia="Consolas"/>
          <w:color w:val="141414"/>
          <w:sz w:val="17"/>
        </w:rPr>
        <w:t xml:space="preserve">    metrics=["accuracy"]</w:t>
      </w:r>
      <w:r>
        <w:br/>
      </w:r>
      <w:r>
        <w:rPr>
          <w:rFonts w:ascii="Consolas" w:hAnsi="Consolas" w:eastAsia="Consolas"/>
          <w:color w:val="141414"/>
          <w:sz w:val="17"/>
        </w:rPr>
        <w:t>)</w:t>
      </w:r>
      <w:r>
        <w:br/>
      </w:r>
      <w:r>
        <w:rPr>
          <w:rFonts w:ascii="Consolas" w:hAnsi="Consolas" w:eastAsia="Consolas"/>
          <w:color w:val="141414"/>
          <w:sz w:val="17"/>
        </w:rPr>
      </w:r>
      <w:r>
        <w:br/>
      </w:r>
      <w:r>
        <w:rPr>
          <w:rFonts w:ascii="Consolas" w:hAnsi="Consolas" w:eastAsia="Consolas"/>
          <w:color w:val="141414"/>
          <w:sz w:val="17"/>
        </w:rPr>
        <w:t>history_fine = model.fit(</w:t>
      </w:r>
      <w:r>
        <w:br/>
      </w:r>
      <w:r>
        <w:rPr>
          <w:rFonts w:ascii="Consolas" w:hAnsi="Consolas" w:eastAsia="Consolas"/>
          <w:color w:val="141414"/>
          <w:sz w:val="17"/>
        </w:rPr>
        <w:t xml:space="preserve">    train_ds,</w:t>
      </w:r>
      <w:r>
        <w:br/>
      </w:r>
      <w:r>
        <w:rPr>
          <w:rFonts w:ascii="Consolas" w:hAnsi="Consolas" w:eastAsia="Consolas"/>
          <w:color w:val="141414"/>
          <w:sz w:val="17"/>
        </w:rPr>
        <w:t xml:space="preserve">    validation_data=val_ds,</w:t>
      </w:r>
      <w:r>
        <w:br/>
      </w:r>
      <w:r>
        <w:rPr>
          <w:rFonts w:ascii="Consolas" w:hAnsi="Consolas" w:eastAsia="Consolas"/>
          <w:color w:val="141414"/>
          <w:sz w:val="17"/>
        </w:rPr>
        <w:t xml:space="preserve">    epochs=3</w:t>
      </w:r>
      <w:r>
        <w:br/>
      </w:r>
      <w:r>
        <w:rPr>
          <w:rFonts w:ascii="Consolas" w:hAnsi="Consolas" w:eastAsia="Consolas"/>
          <w:color w:val="141414"/>
          <w:sz w:val="17"/>
        </w:rPr>
        <w:t>)</w:t>
      </w:r>
      <w:r>
        <w:br/>
      </w:r>
    </w:p>
    <w:tbl>
      <w:tblPr>
        <w:tblW w:type="auto" w:w="0"/>
        <w:jc w:val="center"/>
        <w:tblLook w:firstColumn="1" w:firstRow="1" w:lastColumn="0" w:lastRow="0" w:noHBand="0" w:noVBand="1" w:val="04A0"/>
      </w:tblPr>
      <w:tblGrid>
        <w:gridCol w:w="10368"/>
      </w:tblGrid>
      <w:tr>
        <w:tc>
          <w:tcPr>
            <w:tcW w:type="dxa" w:w="10368"/>
            <w:shd w:fill="FFF3D8"/>
          </w:tcPr>
          <w:p>
            <w:r>
              <w:rPr>
                <w:b/>
                <w:color w:val="00466E"/>
                <w:sz w:val="20"/>
              </w:rPr>
              <w:t xml:space="preserve">Caution: </w:t>
            </w:r>
            <w:r>
              <w:rPr>
                <w:sz w:val="20"/>
              </w:rPr>
              <w:t>Fine-tuning can overfit quickly. Compare validation accuracy before and after fine-tuning.</w:t>
            </w:r>
          </w:p>
        </w:tc>
      </w:tr>
    </w:tbl>
    <w:p>
      <w:pPr>
        <w:pStyle w:val="Heading1"/>
      </w:pPr>
      <w:r>
        <w:t>8. Sequence models awareness</w:t>
      </w:r>
    </w:p>
    <w:p>
      <w:r>
        <w:t>Sequence models are used when order matters. Images are spatial data, while text, speech, and sensor readings are sequential data. RNNs, LSTMs, GRUs and Transformers are common sequence model families.</w:t>
      </w:r>
    </w:p>
    <w:tbl>
      <w:tblPr>
        <w:tblStyle w:val="TableGrid"/>
        <w:tblW w:type="auto" w:w="0"/>
        <w:tblLook w:firstColumn="1" w:firstRow="1" w:lastColumn="0" w:lastRow="0" w:noHBand="0" w:noVBand="1" w:val="04A0"/>
      </w:tblPr>
      <w:tblGrid>
        <w:gridCol w:w="3456"/>
        <w:gridCol w:w="3456"/>
        <w:gridCol w:w="3456"/>
      </w:tblGrid>
      <w:tr>
        <w:tc>
          <w:tcPr>
            <w:tcW w:type="dxa" w:w="3456"/>
            <w:shd w:fill="0B5E8E"/>
          </w:tcPr>
          <w:p>
            <w:pPr>
              <w:spacing w:after="40"/>
            </w:pPr>
            <w:r/>
            <w:r>
              <w:rPr>
                <w:b/>
                <w:color w:val="FFFFFF"/>
                <w:sz w:val="18"/>
              </w:rPr>
              <w:t>Model family</w:t>
            </w:r>
          </w:p>
        </w:tc>
        <w:tc>
          <w:tcPr>
            <w:tcW w:type="dxa" w:w="3456"/>
            <w:shd w:fill="0B5E8E"/>
          </w:tcPr>
          <w:p>
            <w:pPr>
              <w:spacing w:after="40"/>
            </w:pPr>
            <w:r/>
            <w:r>
              <w:rPr>
                <w:b/>
                <w:color w:val="FFFFFF"/>
                <w:sz w:val="18"/>
              </w:rPr>
              <w:t>Main idea</w:t>
            </w:r>
          </w:p>
        </w:tc>
        <w:tc>
          <w:tcPr>
            <w:tcW w:type="dxa" w:w="3456"/>
            <w:shd w:fill="0B5E8E"/>
          </w:tcPr>
          <w:p>
            <w:pPr>
              <w:spacing w:after="40"/>
            </w:pPr>
            <w:r/>
            <w:r>
              <w:rPr>
                <w:b/>
                <w:color w:val="FFFFFF"/>
                <w:sz w:val="18"/>
              </w:rPr>
              <w:t>Example use</w:t>
            </w:r>
          </w:p>
        </w:tc>
      </w:tr>
      <w:tr>
        <w:tc>
          <w:tcPr>
            <w:tcW w:type="dxa" w:w="3456"/>
          </w:tcPr>
          <w:p>
            <w:pPr>
              <w:spacing w:after="40"/>
            </w:pPr>
            <w:r/>
            <w:r>
              <w:rPr>
                <w:b w:val="0"/>
                <w:color w:val="000000"/>
                <w:sz w:val="17"/>
              </w:rPr>
              <w:t>RNN</w:t>
            </w:r>
          </w:p>
        </w:tc>
        <w:tc>
          <w:tcPr>
            <w:tcW w:type="dxa" w:w="3456"/>
          </w:tcPr>
          <w:p>
            <w:pPr>
              <w:spacing w:after="40"/>
            </w:pPr>
            <w:r/>
            <w:r>
              <w:rPr>
                <w:b w:val="0"/>
                <w:color w:val="000000"/>
                <w:sz w:val="17"/>
              </w:rPr>
              <w:t>Reads input step by step</w:t>
            </w:r>
          </w:p>
        </w:tc>
        <w:tc>
          <w:tcPr>
            <w:tcW w:type="dxa" w:w="3456"/>
          </w:tcPr>
          <w:p>
            <w:pPr>
              <w:spacing w:after="40"/>
            </w:pPr>
            <w:r/>
            <w:r>
              <w:rPr>
                <w:b w:val="0"/>
                <w:color w:val="000000"/>
                <w:sz w:val="17"/>
              </w:rPr>
              <w:t>Simple text or time-series tasks</w:t>
            </w:r>
          </w:p>
        </w:tc>
      </w:tr>
      <w:tr>
        <w:tc>
          <w:tcPr>
            <w:tcW w:type="dxa" w:w="3456"/>
          </w:tcPr>
          <w:p>
            <w:pPr>
              <w:spacing w:after="40"/>
            </w:pPr>
            <w:r/>
            <w:r>
              <w:rPr>
                <w:b w:val="0"/>
                <w:color w:val="000000"/>
                <w:sz w:val="17"/>
              </w:rPr>
              <w:t>LSTM/GRU</w:t>
            </w:r>
          </w:p>
        </w:tc>
        <w:tc>
          <w:tcPr>
            <w:tcW w:type="dxa" w:w="3456"/>
          </w:tcPr>
          <w:p>
            <w:pPr>
              <w:spacing w:after="40"/>
            </w:pPr>
            <w:r/>
            <w:r>
              <w:rPr>
                <w:b w:val="0"/>
                <w:color w:val="000000"/>
                <w:sz w:val="17"/>
              </w:rPr>
              <w:t>Keeps longer memory</w:t>
            </w:r>
          </w:p>
        </w:tc>
        <w:tc>
          <w:tcPr>
            <w:tcW w:type="dxa" w:w="3456"/>
          </w:tcPr>
          <w:p>
            <w:pPr>
              <w:spacing w:after="40"/>
            </w:pPr>
            <w:r/>
            <w:r>
              <w:rPr>
                <w:b w:val="0"/>
                <w:color w:val="000000"/>
                <w:sz w:val="17"/>
              </w:rPr>
              <w:t>Speech, sensor data, forecasting</w:t>
            </w:r>
          </w:p>
        </w:tc>
      </w:tr>
      <w:tr>
        <w:tc>
          <w:tcPr>
            <w:tcW w:type="dxa" w:w="3456"/>
          </w:tcPr>
          <w:p>
            <w:pPr>
              <w:spacing w:after="40"/>
            </w:pPr>
            <w:r/>
            <w:r>
              <w:rPr>
                <w:b w:val="0"/>
                <w:color w:val="000000"/>
                <w:sz w:val="17"/>
              </w:rPr>
              <w:t>Transformer</w:t>
            </w:r>
          </w:p>
        </w:tc>
        <w:tc>
          <w:tcPr>
            <w:tcW w:type="dxa" w:w="3456"/>
          </w:tcPr>
          <w:p>
            <w:pPr>
              <w:spacing w:after="40"/>
            </w:pPr>
            <w:r/>
            <w:r>
              <w:rPr>
                <w:b w:val="0"/>
                <w:color w:val="000000"/>
                <w:sz w:val="17"/>
              </w:rPr>
              <w:t>Uses attention over positions</w:t>
            </w:r>
          </w:p>
        </w:tc>
        <w:tc>
          <w:tcPr>
            <w:tcW w:type="dxa" w:w="3456"/>
          </w:tcPr>
          <w:p>
            <w:pPr>
              <w:spacing w:after="40"/>
            </w:pPr>
            <w:r/>
            <w:r>
              <w:rPr>
                <w:b w:val="0"/>
                <w:color w:val="000000"/>
                <w:sz w:val="17"/>
              </w:rPr>
              <w:t>LLMs, translation, summarisation</w:t>
            </w:r>
          </w:p>
        </w:tc>
      </w:tr>
    </w:tbl>
    <w:p>
      <w:pPr>
        <w:pStyle w:val="Heading1"/>
      </w:pPr>
      <w:r>
        <w:t>9. Student model report template</w:t>
      </w:r>
    </w:p>
    <w:p>
      <w:r>
        <w:t>1. Problem statement: What classes are being classified?</w:t>
      </w:r>
    </w:p>
    <w:p>
      <w:r>
        <w:t>2. Dataset summary: Number of classes, number of training images, number of validation images.</w:t>
      </w:r>
    </w:p>
    <w:p>
      <w:r>
        <w:t>3. Model used: Pretrained backbone and classifier head.</w:t>
      </w:r>
    </w:p>
    <w:p>
      <w:r>
        <w:t>4. Training setup: Image size, batch size, epochs and optimiser.</w:t>
      </w:r>
    </w:p>
    <w:p>
      <w:r>
        <w:t>5. Result: Validation accuracy and one short interpretation.</w:t>
      </w:r>
    </w:p>
    <w:p>
      <w:r>
        <w:t>6. Error analysis: Mention two images or classes where the model failed.</w:t>
      </w:r>
    </w:p>
    <w:p>
      <w:r>
        <w:t>7. Improvement plan: More data, augmentation, fine-tuning or better class balance.</w:t>
      </w:r>
    </w:p>
    <w:p>
      <w:pPr>
        <w:pStyle w:val="Heading1"/>
      </w:pPr>
      <w:r>
        <w:t>10. Submission checklist</w:t>
      </w:r>
    </w:p>
    <w:p>
      <w:r>
        <w:t>☐ Notebook runs from top to bottom without errors.</w:t>
      </w:r>
    </w:p>
    <w:p>
      <w:r>
        <w:t>☐ Dataset folder structure is correct.</w:t>
      </w:r>
    </w:p>
    <w:p>
      <w:r>
        <w:t>☐ Class names are printed and verified.</w:t>
      </w:r>
    </w:p>
    <w:p>
      <w:r>
        <w:t>☐ Transfer learning model is trained.</w:t>
      </w:r>
    </w:p>
    <w:p>
      <w:r>
        <w:t>☐ Validation accuracy is reported.</w:t>
      </w:r>
    </w:p>
    <w:p>
      <w:r>
        <w:t>☐ At least one prediction is shown using predict_image().</w:t>
      </w:r>
    </w:p>
    <w:p>
      <w:r>
        <w:t>☐ Short model report is completed.</w:t>
      </w:r>
    </w:p>
    <w:p>
      <w:pPr>
        <w:pStyle w:val="Heading1"/>
      </w:pPr>
      <w:r>
        <w:t>11. Quick review questions</w:t>
      </w:r>
    </w:p>
    <w:p>
      <w:r>
        <w:t>1. Why do we use activation functions in neural networks?</w:t>
      </w:r>
    </w:p>
    <w:p>
      <w:r>
        <w:t>2. What is the difference between training accuracy and validation accuracy?</w:t>
      </w:r>
    </w:p>
    <w:p>
      <w:r>
        <w:t>3. Why is data leakage dangerous?</w:t>
      </w:r>
    </w:p>
    <w:p>
      <w:r>
        <w:t>4. What does a convolution filter learn?</w:t>
      </w:r>
    </w:p>
    <w:p>
      <w:r>
        <w:t>5. Why is transfer learning useful for small datasets?</w:t>
      </w:r>
    </w:p>
    <w:p>
      <w:r>
        <w:t>6. What should predict_image() return in a deployable application?</w:t>
      </w:r>
    </w:p>
    <w:p>
      <w:r>
        <w:t>7. Give one example of a sequence-model problem.</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Day 3: Deep Learning, CNNs, Transfer Learning and Image Classification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AI &amp; Generative AI | Day 3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339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5E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