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576D" w14:textId="77777777" w:rsidR="002E0D02" w:rsidRPr="008C5CC7" w:rsidRDefault="002E0D02" w:rsidP="00C36B9A">
      <w:pPr>
        <w:rPr>
          <w:color w:val="000000" w:themeColor="text1"/>
        </w:rPr>
      </w:pPr>
    </w:p>
    <w:p w14:paraId="6D0C37CA" w14:textId="77777777" w:rsidR="00B81808" w:rsidRPr="008C5CC7" w:rsidRDefault="00B81808" w:rsidP="00C36B9A">
      <w:pPr>
        <w:rPr>
          <w:color w:val="000000" w:themeColor="text1"/>
        </w:rPr>
      </w:pPr>
    </w:p>
    <w:p w14:paraId="5E95576E" w14:textId="77777777" w:rsidR="002E0D02" w:rsidRPr="008C5CC7" w:rsidRDefault="002E0D02" w:rsidP="00C36B9A">
      <w:pPr>
        <w:rPr>
          <w:color w:val="000000" w:themeColor="text1"/>
        </w:rPr>
      </w:pPr>
    </w:p>
    <w:p w14:paraId="5E95576F" w14:textId="77777777" w:rsidR="002E0D02" w:rsidRPr="008C5CC7" w:rsidRDefault="002E0D02" w:rsidP="00C36B9A">
      <w:pPr>
        <w:rPr>
          <w:color w:val="000000" w:themeColor="text1"/>
        </w:rPr>
      </w:pPr>
    </w:p>
    <w:p w14:paraId="5E955770" w14:textId="77777777" w:rsidR="002E0D02" w:rsidRPr="008C5CC7" w:rsidRDefault="002E0D02" w:rsidP="00C36B9A">
      <w:pPr>
        <w:rPr>
          <w:color w:val="000000" w:themeColor="text1"/>
        </w:rPr>
      </w:pPr>
    </w:p>
    <w:p w14:paraId="5E955771" w14:textId="77777777" w:rsidR="002E0D02" w:rsidRPr="008C5CC7" w:rsidRDefault="002E0D02" w:rsidP="00C36B9A">
      <w:pPr>
        <w:rPr>
          <w:color w:val="000000" w:themeColor="text1"/>
        </w:rPr>
      </w:pPr>
    </w:p>
    <w:p w14:paraId="5E955772" w14:textId="77777777" w:rsidR="002E0D02" w:rsidRPr="008C5CC7" w:rsidRDefault="002E0D02" w:rsidP="00C36B9A">
      <w:pPr>
        <w:rPr>
          <w:color w:val="000000" w:themeColor="text1"/>
        </w:rPr>
      </w:pPr>
    </w:p>
    <w:p w14:paraId="5E955773" w14:textId="77777777" w:rsidR="002E0D02" w:rsidRPr="008C5CC7" w:rsidRDefault="002E0D02" w:rsidP="00C36B9A">
      <w:pPr>
        <w:rPr>
          <w:color w:val="000000" w:themeColor="text1"/>
        </w:rPr>
      </w:pPr>
    </w:p>
    <w:p w14:paraId="5E955774" w14:textId="77777777" w:rsidR="002E0D02" w:rsidRPr="008C5CC7" w:rsidRDefault="002E0D02" w:rsidP="00C36B9A">
      <w:pPr>
        <w:rPr>
          <w:color w:val="000000" w:themeColor="text1"/>
        </w:rPr>
      </w:pPr>
    </w:p>
    <w:p w14:paraId="5E955775" w14:textId="77777777" w:rsidR="002E0D02" w:rsidRPr="008C5CC7" w:rsidRDefault="002E0D02" w:rsidP="00C36B9A">
      <w:pPr>
        <w:rPr>
          <w:color w:val="000000" w:themeColor="text1"/>
        </w:rPr>
      </w:pPr>
    </w:p>
    <w:p w14:paraId="5E955776" w14:textId="77777777" w:rsidR="002E0D02" w:rsidRPr="008C5CC7" w:rsidRDefault="002E0D02" w:rsidP="00C36B9A">
      <w:pPr>
        <w:rPr>
          <w:color w:val="000000" w:themeColor="text1"/>
        </w:rPr>
      </w:pPr>
    </w:p>
    <w:p w14:paraId="5E955777" w14:textId="77777777" w:rsidR="002E0D02" w:rsidRPr="008C5CC7" w:rsidRDefault="002E0D02" w:rsidP="00C36B9A">
      <w:pPr>
        <w:rPr>
          <w:color w:val="000000" w:themeColor="text1"/>
        </w:rPr>
      </w:pPr>
    </w:p>
    <w:p w14:paraId="5E955778" w14:textId="77777777" w:rsidR="002E0D02" w:rsidRPr="008C5CC7" w:rsidRDefault="002E0D02" w:rsidP="00C36B9A">
      <w:pPr>
        <w:rPr>
          <w:color w:val="000000" w:themeColor="text1"/>
        </w:rPr>
      </w:pPr>
    </w:p>
    <w:p w14:paraId="5E955779" w14:textId="77777777" w:rsidR="002E0D02" w:rsidRPr="008C5CC7" w:rsidRDefault="002E0D02" w:rsidP="00C36B9A">
      <w:pPr>
        <w:rPr>
          <w:color w:val="000000" w:themeColor="text1"/>
        </w:rPr>
      </w:pPr>
    </w:p>
    <w:p w14:paraId="5E95577A" w14:textId="77777777" w:rsidR="002E0D02" w:rsidRPr="008C5CC7" w:rsidRDefault="002E0D02" w:rsidP="00C36B9A">
      <w:pPr>
        <w:rPr>
          <w:color w:val="000000" w:themeColor="text1"/>
        </w:rPr>
      </w:pPr>
    </w:p>
    <w:p w14:paraId="5E95577B" w14:textId="77777777" w:rsidR="002E0D02" w:rsidRPr="008C5CC7" w:rsidRDefault="002E0D02" w:rsidP="00C36B9A">
      <w:pPr>
        <w:rPr>
          <w:color w:val="000000" w:themeColor="text1"/>
        </w:rPr>
      </w:pPr>
    </w:p>
    <w:p w14:paraId="5E95577C" w14:textId="77777777" w:rsidR="002E0D02" w:rsidRPr="008C5CC7" w:rsidRDefault="002E0D02" w:rsidP="00C36B9A">
      <w:pPr>
        <w:rPr>
          <w:color w:val="000000" w:themeColor="text1"/>
        </w:rPr>
      </w:pPr>
    </w:p>
    <w:p w14:paraId="5E95577D" w14:textId="77777777" w:rsidR="002470BF" w:rsidRPr="008C5CC7" w:rsidRDefault="002470BF" w:rsidP="00C36B9A">
      <w:pPr>
        <w:rPr>
          <w:color w:val="000000" w:themeColor="text1"/>
        </w:rPr>
      </w:pPr>
    </w:p>
    <w:p w14:paraId="5E95577E" w14:textId="77777777" w:rsidR="002E0D02" w:rsidRPr="008C5CC7" w:rsidRDefault="002E0D02" w:rsidP="00C36B9A">
      <w:pPr>
        <w:rPr>
          <w:color w:val="000000" w:themeColor="text1"/>
        </w:rPr>
      </w:pPr>
    </w:p>
    <w:p w14:paraId="5E95577F" w14:textId="77777777" w:rsidR="002E0D02" w:rsidRPr="008C5CC7" w:rsidRDefault="002E0D02" w:rsidP="00C36B9A">
      <w:pPr>
        <w:rPr>
          <w:color w:val="000000" w:themeColor="text1"/>
        </w:rPr>
      </w:pPr>
    </w:p>
    <w:p w14:paraId="5E955780" w14:textId="7C668CCA" w:rsidR="002E0D02" w:rsidRPr="008C5CC7" w:rsidRDefault="00000000" w:rsidP="002E0D02">
      <w:pPr>
        <w:jc w:val="center"/>
        <w:rPr>
          <w:rFonts w:ascii="Arial Black" w:hAnsi="Arial Black"/>
          <w:color w:val="000000" w:themeColor="text1"/>
          <w:sz w:val="52"/>
          <w:szCs w:val="52"/>
        </w:rPr>
      </w:pPr>
      <w:sdt>
        <w:sdtPr>
          <w:rPr>
            <w:rFonts w:ascii="Arial Black" w:hAnsi="Arial Black"/>
            <w:color w:val="000000" w:themeColor="text1"/>
            <w:sz w:val="52"/>
            <w:szCs w:val="52"/>
          </w:rPr>
          <w:alias w:val="Title"/>
          <w:tag w:val=""/>
          <w:id w:val="1500690477"/>
          <w:placeholder>
            <w:docPart w:val="8E19064A77DC4A6AAB10C4EC07252254"/>
          </w:placeholder>
          <w:dataBinding w:prefixMappings="xmlns:ns0='http://purl.org/dc/elements/1.1/' xmlns:ns1='http://schemas.openxmlformats.org/package/2006/metadata/core-properties' " w:xpath="/ns1:coreProperties[1]/ns0:title[1]" w:storeItemID="{6C3C8BC8-F283-45AE-878A-BAB7291924A1}"/>
          <w:text/>
        </w:sdtPr>
        <w:sdtContent>
          <w:r w:rsidR="005B5BFE" w:rsidRPr="008C5CC7">
            <w:rPr>
              <w:rFonts w:ascii="Arial Black" w:hAnsi="Arial Black"/>
              <w:color w:val="000000" w:themeColor="text1"/>
              <w:sz w:val="52"/>
              <w:szCs w:val="52"/>
              <w:lang w:val="en-ZA"/>
            </w:rPr>
            <w:t>Daily Winder Examination - FITTER</w:t>
          </w:r>
        </w:sdtContent>
      </w:sdt>
    </w:p>
    <w:p w14:paraId="5E955781" w14:textId="77777777" w:rsidR="002E0D02" w:rsidRPr="008C5CC7" w:rsidRDefault="002E0D02" w:rsidP="00C36B9A">
      <w:pPr>
        <w:rPr>
          <w:color w:val="000000" w:themeColor="text1"/>
        </w:rPr>
      </w:pPr>
    </w:p>
    <w:p w14:paraId="5E955782" w14:textId="77777777" w:rsidR="002E0D02" w:rsidRPr="008C5CC7" w:rsidRDefault="002E0D02" w:rsidP="00C36B9A">
      <w:pPr>
        <w:rPr>
          <w:color w:val="000000" w:themeColor="text1"/>
        </w:rPr>
      </w:pPr>
      <w:r w:rsidRPr="008C5CC7">
        <w:rPr>
          <w:color w:val="000000" w:themeColor="text1"/>
        </w:rPr>
        <w:br w:type="page"/>
      </w:r>
    </w:p>
    <w:p w14:paraId="5E955783" w14:textId="77777777" w:rsidR="00C20376" w:rsidRPr="008C5CC7" w:rsidRDefault="00C20376" w:rsidP="00C20376">
      <w:pPr>
        <w:jc w:val="center"/>
        <w:rPr>
          <w:rFonts w:ascii="Arial Black" w:hAnsi="Arial Black"/>
          <w:b/>
          <w:color w:val="000000" w:themeColor="text1"/>
          <w:sz w:val="24"/>
          <w:u w:val="single"/>
        </w:rPr>
      </w:pPr>
      <w:r w:rsidRPr="008C5CC7">
        <w:rPr>
          <w:rFonts w:ascii="Arial Black" w:hAnsi="Arial Black"/>
          <w:b/>
          <w:color w:val="000000" w:themeColor="text1"/>
          <w:sz w:val="24"/>
          <w:u w:val="single"/>
        </w:rPr>
        <w:lastRenderedPageBreak/>
        <w:t>Table of Contents</w:t>
      </w:r>
    </w:p>
    <w:p w14:paraId="5E955784" w14:textId="77777777" w:rsidR="00C20376" w:rsidRPr="008C5CC7" w:rsidRDefault="00C20376" w:rsidP="00C20376">
      <w:pPr>
        <w:jc w:val="center"/>
        <w:rPr>
          <w:b/>
          <w:color w:val="000000" w:themeColor="text1"/>
          <w:sz w:val="24"/>
          <w:u w:val="single"/>
        </w:rPr>
      </w:pPr>
    </w:p>
    <w:p w14:paraId="74A50273" w14:textId="77777777" w:rsidR="00533745" w:rsidRDefault="00C20376">
      <w:pPr>
        <w:pStyle w:val="TOC1"/>
        <w:rPr>
          <w:rFonts w:asciiTheme="minorHAnsi" w:eastAsiaTheme="minorEastAsia" w:hAnsiTheme="minorHAnsi" w:cstheme="minorBidi"/>
          <w:b w:val="0"/>
          <w:i w:val="0"/>
          <w:color w:val="auto"/>
          <w:szCs w:val="22"/>
          <w:lang w:eastAsia="en-GB"/>
        </w:rPr>
      </w:pPr>
      <w:r w:rsidRPr="008C5CC7">
        <w:rPr>
          <w:i w:val="0"/>
          <w:color w:val="000000" w:themeColor="text1"/>
          <w:sz w:val="24"/>
        </w:rPr>
        <w:fldChar w:fldCharType="begin"/>
      </w:r>
      <w:r w:rsidRPr="008C5CC7">
        <w:rPr>
          <w:i w:val="0"/>
          <w:color w:val="000000" w:themeColor="text1"/>
          <w:sz w:val="24"/>
        </w:rPr>
        <w:instrText xml:space="preserve"> TOC \o "1-3" \h \z \u </w:instrText>
      </w:r>
      <w:r w:rsidRPr="008C5CC7">
        <w:rPr>
          <w:i w:val="0"/>
          <w:color w:val="000000" w:themeColor="text1"/>
          <w:sz w:val="24"/>
        </w:rPr>
        <w:fldChar w:fldCharType="separate"/>
      </w:r>
      <w:hyperlink w:anchor="_Toc453757115" w:history="1">
        <w:r w:rsidR="00533745" w:rsidRPr="00FD378D">
          <w:rPr>
            <w:rStyle w:val="Hyperlink"/>
          </w:rPr>
          <w:t>1.</w:t>
        </w:r>
        <w:r w:rsidR="00533745">
          <w:rPr>
            <w:rFonts w:asciiTheme="minorHAnsi" w:eastAsiaTheme="minorEastAsia" w:hAnsiTheme="minorHAnsi" w:cstheme="minorBidi"/>
            <w:b w:val="0"/>
            <w:i w:val="0"/>
            <w:color w:val="auto"/>
            <w:szCs w:val="22"/>
            <w:lang w:eastAsia="en-GB"/>
          </w:rPr>
          <w:tab/>
        </w:r>
        <w:r w:rsidR="00533745" w:rsidRPr="00FD378D">
          <w:rPr>
            <w:rStyle w:val="Hyperlink"/>
          </w:rPr>
          <w:t>Purpose</w:t>
        </w:r>
        <w:r w:rsidR="00533745">
          <w:rPr>
            <w:webHidden/>
          </w:rPr>
          <w:tab/>
        </w:r>
        <w:r w:rsidR="00533745">
          <w:rPr>
            <w:webHidden/>
          </w:rPr>
          <w:fldChar w:fldCharType="begin"/>
        </w:r>
        <w:r w:rsidR="00533745">
          <w:rPr>
            <w:webHidden/>
          </w:rPr>
          <w:instrText xml:space="preserve"> PAGEREF _Toc453757115 \h </w:instrText>
        </w:r>
        <w:r w:rsidR="00533745">
          <w:rPr>
            <w:webHidden/>
          </w:rPr>
        </w:r>
        <w:r w:rsidR="00533745">
          <w:rPr>
            <w:webHidden/>
          </w:rPr>
          <w:fldChar w:fldCharType="separate"/>
        </w:r>
        <w:r w:rsidR="00533745">
          <w:rPr>
            <w:webHidden/>
          </w:rPr>
          <w:t>2</w:t>
        </w:r>
        <w:r w:rsidR="00533745">
          <w:rPr>
            <w:webHidden/>
          </w:rPr>
          <w:fldChar w:fldCharType="end"/>
        </w:r>
      </w:hyperlink>
    </w:p>
    <w:p w14:paraId="795BE21F"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16" w:history="1">
        <w:r w:rsidR="00533745" w:rsidRPr="00FD378D">
          <w:rPr>
            <w:rStyle w:val="Hyperlink"/>
          </w:rPr>
          <w:t>2.</w:t>
        </w:r>
        <w:r w:rsidR="00533745">
          <w:rPr>
            <w:rFonts w:asciiTheme="minorHAnsi" w:eastAsiaTheme="minorEastAsia" w:hAnsiTheme="minorHAnsi" w:cstheme="minorBidi"/>
            <w:b w:val="0"/>
            <w:i w:val="0"/>
            <w:color w:val="auto"/>
            <w:szCs w:val="22"/>
            <w:lang w:eastAsia="en-GB"/>
          </w:rPr>
          <w:tab/>
        </w:r>
        <w:r w:rsidR="00533745" w:rsidRPr="00FD378D">
          <w:rPr>
            <w:rStyle w:val="Hyperlink"/>
          </w:rPr>
          <w:t>Scope</w:t>
        </w:r>
        <w:r w:rsidR="00533745">
          <w:rPr>
            <w:webHidden/>
          </w:rPr>
          <w:tab/>
        </w:r>
        <w:r w:rsidR="00533745">
          <w:rPr>
            <w:webHidden/>
          </w:rPr>
          <w:fldChar w:fldCharType="begin"/>
        </w:r>
        <w:r w:rsidR="00533745">
          <w:rPr>
            <w:webHidden/>
          </w:rPr>
          <w:instrText xml:space="preserve"> PAGEREF _Toc453757116 \h </w:instrText>
        </w:r>
        <w:r w:rsidR="00533745">
          <w:rPr>
            <w:webHidden/>
          </w:rPr>
        </w:r>
        <w:r w:rsidR="00533745">
          <w:rPr>
            <w:webHidden/>
          </w:rPr>
          <w:fldChar w:fldCharType="separate"/>
        </w:r>
        <w:r w:rsidR="00533745">
          <w:rPr>
            <w:webHidden/>
          </w:rPr>
          <w:t>2</w:t>
        </w:r>
        <w:r w:rsidR="00533745">
          <w:rPr>
            <w:webHidden/>
          </w:rPr>
          <w:fldChar w:fldCharType="end"/>
        </w:r>
      </w:hyperlink>
    </w:p>
    <w:p w14:paraId="54FEB247"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17" w:history="1">
        <w:r w:rsidR="00533745" w:rsidRPr="00FD378D">
          <w:rPr>
            <w:rStyle w:val="Hyperlink"/>
          </w:rPr>
          <w:t>3.</w:t>
        </w:r>
        <w:r w:rsidR="00533745">
          <w:rPr>
            <w:rFonts w:asciiTheme="minorHAnsi" w:eastAsiaTheme="minorEastAsia" w:hAnsiTheme="minorHAnsi" w:cstheme="minorBidi"/>
            <w:b w:val="0"/>
            <w:i w:val="0"/>
            <w:color w:val="auto"/>
            <w:szCs w:val="22"/>
            <w:lang w:eastAsia="en-GB"/>
          </w:rPr>
          <w:tab/>
        </w:r>
        <w:r w:rsidR="00533745" w:rsidRPr="00FD378D">
          <w:rPr>
            <w:rStyle w:val="Hyperlink"/>
          </w:rPr>
          <w:t>References</w:t>
        </w:r>
        <w:r w:rsidR="00533745">
          <w:rPr>
            <w:webHidden/>
          </w:rPr>
          <w:tab/>
        </w:r>
        <w:r w:rsidR="00533745">
          <w:rPr>
            <w:webHidden/>
          </w:rPr>
          <w:fldChar w:fldCharType="begin"/>
        </w:r>
        <w:r w:rsidR="00533745">
          <w:rPr>
            <w:webHidden/>
          </w:rPr>
          <w:instrText xml:space="preserve"> PAGEREF _Toc453757117 \h </w:instrText>
        </w:r>
        <w:r w:rsidR="00533745">
          <w:rPr>
            <w:webHidden/>
          </w:rPr>
        </w:r>
        <w:r w:rsidR="00533745">
          <w:rPr>
            <w:webHidden/>
          </w:rPr>
          <w:fldChar w:fldCharType="separate"/>
        </w:r>
        <w:r w:rsidR="00533745">
          <w:rPr>
            <w:webHidden/>
          </w:rPr>
          <w:t>2</w:t>
        </w:r>
        <w:r w:rsidR="00533745">
          <w:rPr>
            <w:webHidden/>
          </w:rPr>
          <w:fldChar w:fldCharType="end"/>
        </w:r>
      </w:hyperlink>
    </w:p>
    <w:p w14:paraId="4A0A20BD"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18" w:history="1">
        <w:r w:rsidR="00533745" w:rsidRPr="00FD378D">
          <w:rPr>
            <w:rStyle w:val="Hyperlink"/>
          </w:rPr>
          <w:t>4.</w:t>
        </w:r>
        <w:r w:rsidR="00533745">
          <w:rPr>
            <w:rFonts w:asciiTheme="minorHAnsi" w:eastAsiaTheme="minorEastAsia" w:hAnsiTheme="minorHAnsi" w:cstheme="minorBidi"/>
            <w:b w:val="0"/>
            <w:i w:val="0"/>
            <w:color w:val="auto"/>
            <w:szCs w:val="22"/>
            <w:lang w:eastAsia="en-GB"/>
          </w:rPr>
          <w:tab/>
        </w:r>
        <w:r w:rsidR="00533745" w:rsidRPr="00FD378D">
          <w:rPr>
            <w:rStyle w:val="Hyperlink"/>
          </w:rPr>
          <w:t>Abbreviations &amp; Definitions</w:t>
        </w:r>
        <w:r w:rsidR="00533745">
          <w:rPr>
            <w:webHidden/>
          </w:rPr>
          <w:tab/>
        </w:r>
        <w:r w:rsidR="00533745">
          <w:rPr>
            <w:webHidden/>
          </w:rPr>
          <w:fldChar w:fldCharType="begin"/>
        </w:r>
        <w:r w:rsidR="00533745">
          <w:rPr>
            <w:webHidden/>
          </w:rPr>
          <w:instrText xml:space="preserve"> PAGEREF _Toc453757118 \h </w:instrText>
        </w:r>
        <w:r w:rsidR="00533745">
          <w:rPr>
            <w:webHidden/>
          </w:rPr>
        </w:r>
        <w:r w:rsidR="00533745">
          <w:rPr>
            <w:webHidden/>
          </w:rPr>
          <w:fldChar w:fldCharType="separate"/>
        </w:r>
        <w:r w:rsidR="00533745">
          <w:rPr>
            <w:webHidden/>
          </w:rPr>
          <w:t>2</w:t>
        </w:r>
        <w:r w:rsidR="00533745">
          <w:rPr>
            <w:webHidden/>
          </w:rPr>
          <w:fldChar w:fldCharType="end"/>
        </w:r>
      </w:hyperlink>
    </w:p>
    <w:p w14:paraId="0196CF6D"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19" w:history="1">
        <w:r w:rsidR="00533745" w:rsidRPr="00FD378D">
          <w:rPr>
            <w:rStyle w:val="Hyperlink"/>
          </w:rPr>
          <w:t>5.</w:t>
        </w:r>
        <w:r w:rsidR="00533745">
          <w:rPr>
            <w:rFonts w:asciiTheme="minorHAnsi" w:eastAsiaTheme="minorEastAsia" w:hAnsiTheme="minorHAnsi" w:cstheme="minorBidi"/>
            <w:b w:val="0"/>
            <w:i w:val="0"/>
            <w:color w:val="auto"/>
            <w:szCs w:val="22"/>
            <w:lang w:eastAsia="en-GB"/>
          </w:rPr>
          <w:tab/>
        </w:r>
        <w:r w:rsidR="00533745" w:rsidRPr="00FD378D">
          <w:rPr>
            <w:rStyle w:val="Hyperlink"/>
          </w:rPr>
          <w:t>Responsibilities</w:t>
        </w:r>
        <w:r w:rsidR="00533745">
          <w:rPr>
            <w:webHidden/>
          </w:rPr>
          <w:tab/>
        </w:r>
        <w:r w:rsidR="00533745">
          <w:rPr>
            <w:webHidden/>
          </w:rPr>
          <w:fldChar w:fldCharType="begin"/>
        </w:r>
        <w:r w:rsidR="00533745">
          <w:rPr>
            <w:webHidden/>
          </w:rPr>
          <w:instrText xml:space="preserve"> PAGEREF _Toc453757119 \h </w:instrText>
        </w:r>
        <w:r w:rsidR="00533745">
          <w:rPr>
            <w:webHidden/>
          </w:rPr>
        </w:r>
        <w:r w:rsidR="00533745">
          <w:rPr>
            <w:webHidden/>
          </w:rPr>
          <w:fldChar w:fldCharType="separate"/>
        </w:r>
        <w:r w:rsidR="00533745">
          <w:rPr>
            <w:webHidden/>
          </w:rPr>
          <w:t>3</w:t>
        </w:r>
        <w:r w:rsidR="00533745">
          <w:rPr>
            <w:webHidden/>
          </w:rPr>
          <w:fldChar w:fldCharType="end"/>
        </w:r>
      </w:hyperlink>
    </w:p>
    <w:p w14:paraId="11A03722"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20" w:history="1">
        <w:r w:rsidR="00533745" w:rsidRPr="00FD378D">
          <w:rPr>
            <w:rStyle w:val="Hyperlink"/>
          </w:rPr>
          <w:t>6.</w:t>
        </w:r>
        <w:r w:rsidR="00533745">
          <w:rPr>
            <w:rFonts w:asciiTheme="minorHAnsi" w:eastAsiaTheme="minorEastAsia" w:hAnsiTheme="minorHAnsi" w:cstheme="minorBidi"/>
            <w:b w:val="0"/>
            <w:i w:val="0"/>
            <w:color w:val="auto"/>
            <w:szCs w:val="22"/>
            <w:lang w:eastAsia="en-GB"/>
          </w:rPr>
          <w:tab/>
        </w:r>
        <w:r w:rsidR="00533745" w:rsidRPr="00FD378D">
          <w:rPr>
            <w:rStyle w:val="Hyperlink"/>
          </w:rPr>
          <w:t>General</w:t>
        </w:r>
        <w:r w:rsidR="00533745">
          <w:rPr>
            <w:webHidden/>
          </w:rPr>
          <w:tab/>
        </w:r>
        <w:r w:rsidR="00533745">
          <w:rPr>
            <w:webHidden/>
          </w:rPr>
          <w:fldChar w:fldCharType="begin"/>
        </w:r>
        <w:r w:rsidR="00533745">
          <w:rPr>
            <w:webHidden/>
          </w:rPr>
          <w:instrText xml:space="preserve"> PAGEREF _Toc453757120 \h </w:instrText>
        </w:r>
        <w:r w:rsidR="00533745">
          <w:rPr>
            <w:webHidden/>
          </w:rPr>
        </w:r>
        <w:r w:rsidR="00533745">
          <w:rPr>
            <w:webHidden/>
          </w:rPr>
          <w:fldChar w:fldCharType="separate"/>
        </w:r>
        <w:r w:rsidR="00533745">
          <w:rPr>
            <w:webHidden/>
          </w:rPr>
          <w:t>3</w:t>
        </w:r>
        <w:r w:rsidR="00533745">
          <w:rPr>
            <w:webHidden/>
          </w:rPr>
          <w:fldChar w:fldCharType="end"/>
        </w:r>
      </w:hyperlink>
    </w:p>
    <w:p w14:paraId="4A6FBF1C"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21" w:history="1">
        <w:r w:rsidR="00533745" w:rsidRPr="00FD378D">
          <w:rPr>
            <w:rStyle w:val="Hyperlink"/>
          </w:rPr>
          <w:t>7.</w:t>
        </w:r>
        <w:r w:rsidR="00533745">
          <w:rPr>
            <w:rFonts w:asciiTheme="minorHAnsi" w:eastAsiaTheme="minorEastAsia" w:hAnsiTheme="minorHAnsi" w:cstheme="minorBidi"/>
            <w:b w:val="0"/>
            <w:i w:val="0"/>
            <w:color w:val="auto"/>
            <w:szCs w:val="22"/>
            <w:lang w:eastAsia="en-GB"/>
          </w:rPr>
          <w:tab/>
        </w:r>
        <w:r w:rsidR="00533745" w:rsidRPr="00FD378D">
          <w:rPr>
            <w:rStyle w:val="Hyperlink"/>
          </w:rPr>
          <w:t>Description Of Procedure</w:t>
        </w:r>
        <w:r w:rsidR="00533745">
          <w:rPr>
            <w:webHidden/>
          </w:rPr>
          <w:tab/>
        </w:r>
        <w:r w:rsidR="00533745">
          <w:rPr>
            <w:webHidden/>
          </w:rPr>
          <w:fldChar w:fldCharType="begin"/>
        </w:r>
        <w:r w:rsidR="00533745">
          <w:rPr>
            <w:webHidden/>
          </w:rPr>
          <w:instrText xml:space="preserve"> PAGEREF _Toc453757121 \h </w:instrText>
        </w:r>
        <w:r w:rsidR="00533745">
          <w:rPr>
            <w:webHidden/>
          </w:rPr>
        </w:r>
        <w:r w:rsidR="00533745">
          <w:rPr>
            <w:webHidden/>
          </w:rPr>
          <w:fldChar w:fldCharType="separate"/>
        </w:r>
        <w:r w:rsidR="00533745">
          <w:rPr>
            <w:webHidden/>
          </w:rPr>
          <w:t>3</w:t>
        </w:r>
        <w:r w:rsidR="00533745">
          <w:rPr>
            <w:webHidden/>
          </w:rPr>
          <w:fldChar w:fldCharType="end"/>
        </w:r>
      </w:hyperlink>
    </w:p>
    <w:p w14:paraId="3C037D83"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22" w:history="1">
        <w:r w:rsidR="00533745" w:rsidRPr="00FD378D">
          <w:rPr>
            <w:rStyle w:val="Hyperlink"/>
          </w:rPr>
          <w:t>8.</w:t>
        </w:r>
        <w:r w:rsidR="00533745">
          <w:rPr>
            <w:rFonts w:asciiTheme="minorHAnsi" w:eastAsiaTheme="minorEastAsia" w:hAnsiTheme="minorHAnsi" w:cstheme="minorBidi"/>
            <w:b w:val="0"/>
            <w:i w:val="0"/>
            <w:color w:val="auto"/>
            <w:szCs w:val="22"/>
            <w:lang w:eastAsia="en-GB"/>
          </w:rPr>
          <w:tab/>
        </w:r>
        <w:r w:rsidR="00533745" w:rsidRPr="00FD378D">
          <w:rPr>
            <w:rStyle w:val="Hyperlink"/>
          </w:rPr>
          <w:t>Records</w:t>
        </w:r>
        <w:r w:rsidR="00533745">
          <w:rPr>
            <w:webHidden/>
          </w:rPr>
          <w:tab/>
        </w:r>
        <w:r w:rsidR="00533745">
          <w:rPr>
            <w:webHidden/>
          </w:rPr>
          <w:fldChar w:fldCharType="begin"/>
        </w:r>
        <w:r w:rsidR="00533745">
          <w:rPr>
            <w:webHidden/>
          </w:rPr>
          <w:instrText xml:space="preserve"> PAGEREF _Toc453757122 \h </w:instrText>
        </w:r>
        <w:r w:rsidR="00533745">
          <w:rPr>
            <w:webHidden/>
          </w:rPr>
        </w:r>
        <w:r w:rsidR="00533745">
          <w:rPr>
            <w:webHidden/>
          </w:rPr>
          <w:fldChar w:fldCharType="separate"/>
        </w:r>
        <w:r w:rsidR="00533745">
          <w:rPr>
            <w:webHidden/>
          </w:rPr>
          <w:t>5</w:t>
        </w:r>
        <w:r w:rsidR="00533745">
          <w:rPr>
            <w:webHidden/>
          </w:rPr>
          <w:fldChar w:fldCharType="end"/>
        </w:r>
      </w:hyperlink>
    </w:p>
    <w:p w14:paraId="6CF2CEC6" w14:textId="77777777" w:rsidR="00533745" w:rsidRDefault="00000000">
      <w:pPr>
        <w:pStyle w:val="TOC1"/>
        <w:rPr>
          <w:rFonts w:asciiTheme="minorHAnsi" w:eastAsiaTheme="minorEastAsia" w:hAnsiTheme="minorHAnsi" w:cstheme="minorBidi"/>
          <w:b w:val="0"/>
          <w:i w:val="0"/>
          <w:color w:val="auto"/>
          <w:szCs w:val="22"/>
          <w:lang w:eastAsia="en-GB"/>
        </w:rPr>
      </w:pPr>
      <w:hyperlink w:anchor="_Toc453757123" w:history="1">
        <w:r w:rsidR="00533745" w:rsidRPr="00FD378D">
          <w:rPr>
            <w:rStyle w:val="Hyperlink"/>
          </w:rPr>
          <w:t>9.</w:t>
        </w:r>
        <w:r w:rsidR="00533745">
          <w:rPr>
            <w:rFonts w:asciiTheme="minorHAnsi" w:eastAsiaTheme="minorEastAsia" w:hAnsiTheme="minorHAnsi" w:cstheme="minorBidi"/>
            <w:b w:val="0"/>
            <w:i w:val="0"/>
            <w:color w:val="auto"/>
            <w:szCs w:val="22"/>
            <w:lang w:eastAsia="en-GB"/>
          </w:rPr>
          <w:tab/>
        </w:r>
        <w:r w:rsidR="00533745" w:rsidRPr="00FD378D">
          <w:rPr>
            <w:rStyle w:val="Hyperlink"/>
          </w:rPr>
          <w:t>Appendix</w:t>
        </w:r>
        <w:r w:rsidR="00533745">
          <w:rPr>
            <w:webHidden/>
          </w:rPr>
          <w:tab/>
        </w:r>
        <w:r w:rsidR="00533745">
          <w:rPr>
            <w:webHidden/>
          </w:rPr>
          <w:fldChar w:fldCharType="begin"/>
        </w:r>
        <w:r w:rsidR="00533745">
          <w:rPr>
            <w:webHidden/>
          </w:rPr>
          <w:instrText xml:space="preserve"> PAGEREF _Toc453757123 \h </w:instrText>
        </w:r>
        <w:r w:rsidR="00533745">
          <w:rPr>
            <w:webHidden/>
          </w:rPr>
        </w:r>
        <w:r w:rsidR="00533745">
          <w:rPr>
            <w:webHidden/>
          </w:rPr>
          <w:fldChar w:fldCharType="separate"/>
        </w:r>
        <w:r w:rsidR="00533745">
          <w:rPr>
            <w:webHidden/>
          </w:rPr>
          <w:t>5</w:t>
        </w:r>
        <w:r w:rsidR="00533745">
          <w:rPr>
            <w:webHidden/>
          </w:rPr>
          <w:fldChar w:fldCharType="end"/>
        </w:r>
      </w:hyperlink>
    </w:p>
    <w:p w14:paraId="5E955789" w14:textId="77777777" w:rsidR="00C20376" w:rsidRPr="008C5CC7" w:rsidRDefault="00C20376" w:rsidP="00C20376">
      <w:pPr>
        <w:pStyle w:val="TOC2"/>
        <w:rPr>
          <w:b w:val="0"/>
          <w:color w:val="000000" w:themeColor="text1"/>
        </w:rPr>
      </w:pPr>
      <w:r w:rsidRPr="008C5CC7">
        <w:rPr>
          <w:i/>
          <w:color w:val="000000" w:themeColor="text1"/>
          <w:sz w:val="24"/>
        </w:rPr>
        <w:fldChar w:fldCharType="end"/>
      </w:r>
    </w:p>
    <w:p w14:paraId="5E95578A" w14:textId="77777777" w:rsidR="00890AD2" w:rsidRPr="008C5CC7" w:rsidRDefault="00890AD2" w:rsidP="00890AD2">
      <w:pPr>
        <w:pStyle w:val="Heading1"/>
        <w:keepLines w:val="0"/>
        <w:numPr>
          <w:ilvl w:val="0"/>
          <w:numId w:val="13"/>
        </w:numPr>
        <w:ind w:left="357" w:hanging="357"/>
        <w:jc w:val="both"/>
        <w:rPr>
          <w:color w:val="000000" w:themeColor="text1"/>
        </w:rPr>
      </w:pPr>
      <w:bookmarkStart w:id="0" w:name="_Toc71954806"/>
      <w:bookmarkStart w:id="1" w:name="_Toc252782139"/>
      <w:bookmarkStart w:id="2" w:name="_Toc453757115"/>
      <w:r w:rsidRPr="008C5CC7">
        <w:rPr>
          <w:color w:val="000000" w:themeColor="text1"/>
        </w:rPr>
        <w:t>Purpose</w:t>
      </w:r>
      <w:bookmarkEnd w:id="0"/>
      <w:bookmarkEnd w:id="1"/>
      <w:bookmarkEnd w:id="2"/>
    </w:p>
    <w:p w14:paraId="5E95578B" w14:textId="77777777" w:rsidR="00890AD2" w:rsidRPr="008C5CC7" w:rsidRDefault="00890AD2" w:rsidP="00890AD2">
      <w:pPr>
        <w:spacing w:after="120"/>
        <w:ind w:left="357"/>
        <w:rPr>
          <w:color w:val="000000" w:themeColor="text1"/>
        </w:rPr>
      </w:pPr>
      <w:r w:rsidRPr="008C5CC7">
        <w:rPr>
          <w:color w:val="000000" w:themeColor="text1"/>
        </w:rPr>
        <w:t>The purpose of this procedure is to:</w:t>
      </w:r>
    </w:p>
    <w:p w14:paraId="5E95578D" w14:textId="77777777" w:rsidR="00890AD2" w:rsidRPr="008C5CC7" w:rsidRDefault="00890AD2" w:rsidP="00890AD2">
      <w:pPr>
        <w:numPr>
          <w:ilvl w:val="0"/>
          <w:numId w:val="20"/>
        </w:numPr>
        <w:spacing w:line="360" w:lineRule="auto"/>
        <w:rPr>
          <w:color w:val="000000" w:themeColor="text1"/>
        </w:rPr>
      </w:pPr>
      <w:r w:rsidRPr="008C5CC7">
        <w:rPr>
          <w:color w:val="000000" w:themeColor="text1"/>
        </w:rPr>
        <w:t>Prevent incidents/accidents</w:t>
      </w:r>
    </w:p>
    <w:p w14:paraId="5E95578E" w14:textId="77777777" w:rsidR="00890AD2" w:rsidRPr="008C5CC7" w:rsidRDefault="00890AD2" w:rsidP="00890AD2">
      <w:pPr>
        <w:numPr>
          <w:ilvl w:val="0"/>
          <w:numId w:val="20"/>
        </w:numPr>
        <w:spacing w:line="360" w:lineRule="auto"/>
        <w:rPr>
          <w:color w:val="000000" w:themeColor="text1"/>
        </w:rPr>
      </w:pPr>
      <w:r w:rsidRPr="008C5CC7">
        <w:rPr>
          <w:color w:val="000000" w:themeColor="text1"/>
        </w:rPr>
        <w:t>Prevent damage to equipment</w:t>
      </w:r>
    </w:p>
    <w:p w14:paraId="5E85DFBA" w14:textId="00384213" w:rsidR="00136A6D" w:rsidRPr="008C5CC7" w:rsidRDefault="00136A6D" w:rsidP="00890AD2">
      <w:pPr>
        <w:pStyle w:val="Heading1"/>
        <w:keepLines w:val="0"/>
        <w:numPr>
          <w:ilvl w:val="0"/>
          <w:numId w:val="13"/>
        </w:numPr>
        <w:ind w:left="357" w:hanging="357"/>
        <w:jc w:val="both"/>
        <w:rPr>
          <w:color w:val="000000" w:themeColor="text1"/>
        </w:rPr>
      </w:pPr>
      <w:bookmarkStart w:id="3" w:name="_Toc453757116"/>
      <w:bookmarkStart w:id="4" w:name="_Toc71954807"/>
      <w:bookmarkStart w:id="5" w:name="_Toc252782140"/>
      <w:r w:rsidRPr="008C5CC7">
        <w:rPr>
          <w:color w:val="000000" w:themeColor="text1"/>
        </w:rPr>
        <w:t>Scope</w:t>
      </w:r>
      <w:bookmarkEnd w:id="3"/>
    </w:p>
    <w:p w14:paraId="641E44E7" w14:textId="77777777" w:rsidR="001C078B" w:rsidRPr="008C5CC7" w:rsidRDefault="001C078B" w:rsidP="00B81808">
      <w:pPr>
        <w:spacing w:after="120"/>
        <w:ind w:left="357"/>
        <w:jc w:val="both"/>
        <w:rPr>
          <w:color w:val="000000" w:themeColor="text1"/>
        </w:rPr>
      </w:pPr>
      <w:r w:rsidRPr="008C5CC7">
        <w:rPr>
          <w:color w:val="000000" w:themeColor="text1"/>
        </w:rPr>
        <w:t>Ensure that the daily mechanical maintenance is conducted in accordance with the Mine Health and Safety Act, Act 29 of 1996</w:t>
      </w:r>
    </w:p>
    <w:p w14:paraId="5E95578F" w14:textId="5536708E" w:rsidR="00890AD2" w:rsidRPr="008C5CC7" w:rsidRDefault="00136A6D" w:rsidP="00890AD2">
      <w:pPr>
        <w:pStyle w:val="Heading1"/>
        <w:keepLines w:val="0"/>
        <w:numPr>
          <w:ilvl w:val="0"/>
          <w:numId w:val="13"/>
        </w:numPr>
        <w:ind w:left="357" w:hanging="357"/>
        <w:jc w:val="both"/>
        <w:rPr>
          <w:color w:val="000000" w:themeColor="text1"/>
        </w:rPr>
      </w:pPr>
      <w:bookmarkStart w:id="6" w:name="_Toc453757117"/>
      <w:bookmarkEnd w:id="4"/>
      <w:bookmarkEnd w:id="5"/>
      <w:r w:rsidRPr="008C5CC7">
        <w:rPr>
          <w:color w:val="000000" w:themeColor="text1"/>
        </w:rPr>
        <w:t>References</w:t>
      </w:r>
      <w:bookmarkEnd w:id="6"/>
    </w:p>
    <w:p w14:paraId="5E955790"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Mine Health and Safety Act, Act 29 of 1996, Schedule 4, Regulations (16.16), (16.74), (16.74.1), (16.77), (16.78), (16.78.1), (16.78.2) and (16.82)</w:t>
      </w:r>
    </w:p>
    <w:p w14:paraId="5E955791"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 xml:space="preserve">SANS 10294:2000 – Code of Practice – The Performance, Operation, Testing and Maintenance of Drum Winders relating to rope safety. Sections: 5.9, 5.10, 9.10. </w:t>
      </w:r>
    </w:p>
    <w:p w14:paraId="5E955792" w14:textId="77777777" w:rsidR="00890AD2" w:rsidRPr="008C5CC7" w:rsidRDefault="00890AD2" w:rsidP="00890AD2">
      <w:pPr>
        <w:numPr>
          <w:ilvl w:val="1"/>
          <w:numId w:val="13"/>
        </w:numPr>
        <w:spacing w:after="120"/>
        <w:rPr>
          <w:color w:val="000000" w:themeColor="text1"/>
        </w:rPr>
      </w:pPr>
      <w:r w:rsidRPr="008C5CC7">
        <w:rPr>
          <w:color w:val="000000" w:themeColor="text1"/>
        </w:rPr>
        <w:t>W.E.D Logbook.</w:t>
      </w:r>
    </w:p>
    <w:p w14:paraId="5E955793" w14:textId="77777777" w:rsidR="00890AD2" w:rsidRPr="008C5CC7" w:rsidRDefault="00890AD2" w:rsidP="00890AD2">
      <w:pPr>
        <w:numPr>
          <w:ilvl w:val="1"/>
          <w:numId w:val="13"/>
        </w:numPr>
        <w:spacing w:after="120"/>
        <w:rPr>
          <w:color w:val="000000" w:themeColor="text1"/>
        </w:rPr>
      </w:pPr>
      <w:r w:rsidRPr="008C5CC7">
        <w:rPr>
          <w:color w:val="000000" w:themeColor="text1"/>
        </w:rPr>
        <w:t>Machinery Record Book.</w:t>
      </w:r>
    </w:p>
    <w:p w14:paraId="5E955794" w14:textId="77777777" w:rsidR="00890AD2" w:rsidRPr="008C5CC7" w:rsidRDefault="00890AD2" w:rsidP="00890AD2">
      <w:pPr>
        <w:numPr>
          <w:ilvl w:val="1"/>
          <w:numId w:val="13"/>
        </w:numPr>
        <w:spacing w:after="120"/>
        <w:rPr>
          <w:color w:val="000000" w:themeColor="text1"/>
        </w:rPr>
      </w:pPr>
      <w:r w:rsidRPr="008C5CC7">
        <w:rPr>
          <w:color w:val="000000" w:themeColor="text1"/>
        </w:rPr>
        <w:t>Planned Maintenance Work Order.</w:t>
      </w:r>
    </w:p>
    <w:p w14:paraId="5E955795" w14:textId="7D53E6D0" w:rsidR="00890AD2" w:rsidRPr="008C5CC7" w:rsidRDefault="00890AD2" w:rsidP="00890AD2">
      <w:pPr>
        <w:numPr>
          <w:ilvl w:val="1"/>
          <w:numId w:val="13"/>
        </w:numPr>
        <w:spacing w:after="120"/>
        <w:rPr>
          <w:color w:val="000000" w:themeColor="text1"/>
        </w:rPr>
      </w:pPr>
      <w:r w:rsidRPr="008C5CC7">
        <w:rPr>
          <w:color w:val="000000" w:themeColor="text1"/>
        </w:rPr>
        <w:t xml:space="preserve">PROCEDURE:  Clutching Procedure Persons Winder - </w:t>
      </w:r>
      <w:r w:rsidR="00262E57" w:rsidRPr="008C5CC7">
        <w:rPr>
          <w:color w:val="000000" w:themeColor="text1"/>
        </w:rPr>
        <w:t>PRO-Eng-M-NC-S-1535</w:t>
      </w:r>
    </w:p>
    <w:p w14:paraId="5E955796" w14:textId="64DD77A8" w:rsidR="00890AD2" w:rsidRPr="008C5CC7" w:rsidRDefault="00890AD2" w:rsidP="00890AD2">
      <w:pPr>
        <w:numPr>
          <w:ilvl w:val="1"/>
          <w:numId w:val="13"/>
        </w:numPr>
        <w:spacing w:after="120"/>
        <w:rPr>
          <w:color w:val="000000" w:themeColor="text1"/>
        </w:rPr>
      </w:pPr>
      <w:r w:rsidRPr="008C5CC7">
        <w:rPr>
          <w:color w:val="000000" w:themeColor="text1"/>
        </w:rPr>
        <w:t xml:space="preserve">PROCEDURE:  Clutching Procedure Rock Winder - </w:t>
      </w:r>
      <w:r w:rsidR="00262E57" w:rsidRPr="008C5CC7">
        <w:rPr>
          <w:color w:val="000000" w:themeColor="text1"/>
        </w:rPr>
        <w:t>PRO-Eng-M-NC-S-1536</w:t>
      </w:r>
    </w:p>
    <w:p w14:paraId="5E955797" w14:textId="45D15FFE" w:rsidR="00890AD2" w:rsidRPr="008C5CC7" w:rsidRDefault="00890AD2" w:rsidP="00890AD2">
      <w:pPr>
        <w:numPr>
          <w:ilvl w:val="1"/>
          <w:numId w:val="13"/>
        </w:numPr>
        <w:spacing w:after="120"/>
        <w:rPr>
          <w:color w:val="000000" w:themeColor="text1"/>
        </w:rPr>
      </w:pPr>
      <w:r w:rsidRPr="008C5CC7">
        <w:rPr>
          <w:color w:val="000000" w:themeColor="text1"/>
        </w:rPr>
        <w:t xml:space="preserve">PROCEDURE:  Clutching Procedure Persons Winder – </w:t>
      </w:r>
      <w:r w:rsidR="0032620B" w:rsidRPr="008C5CC7">
        <w:rPr>
          <w:color w:val="000000" w:themeColor="text1"/>
        </w:rPr>
        <w:t>PRO-Eng-M-NC-S-687</w:t>
      </w:r>
    </w:p>
    <w:p w14:paraId="2488CEF4" w14:textId="1044B3E3" w:rsidR="00136A6D" w:rsidRPr="008C5CC7" w:rsidRDefault="00136A6D" w:rsidP="00890AD2">
      <w:pPr>
        <w:pStyle w:val="Heading1"/>
        <w:keepLines w:val="0"/>
        <w:numPr>
          <w:ilvl w:val="0"/>
          <w:numId w:val="13"/>
        </w:numPr>
        <w:ind w:left="357" w:hanging="357"/>
        <w:jc w:val="both"/>
        <w:rPr>
          <w:color w:val="000000" w:themeColor="text1"/>
        </w:rPr>
      </w:pPr>
      <w:bookmarkStart w:id="7" w:name="_Toc453757118"/>
      <w:bookmarkStart w:id="8" w:name="_Toc71954808"/>
      <w:bookmarkStart w:id="9" w:name="_Toc252782141"/>
      <w:r w:rsidRPr="008C5CC7">
        <w:rPr>
          <w:color w:val="000000" w:themeColor="text1"/>
        </w:rPr>
        <w:t>Abbreviations &amp; Definitions</w:t>
      </w:r>
      <w:bookmarkEnd w:id="7"/>
    </w:p>
    <w:p w14:paraId="16A30F8D" w14:textId="5A9E94B3" w:rsidR="004C6BEE" w:rsidRPr="008C5CC7" w:rsidRDefault="004C6BEE" w:rsidP="0032620B">
      <w:pPr>
        <w:pStyle w:val="BodyText"/>
        <w:ind w:left="357"/>
        <w:rPr>
          <w:color w:val="000000" w:themeColor="text1"/>
        </w:rPr>
      </w:pPr>
      <w:r w:rsidRPr="008C5CC7">
        <w:rPr>
          <w:color w:val="000000" w:themeColor="text1"/>
        </w:rPr>
        <w:t>W.E.D</w:t>
      </w:r>
      <w:r w:rsidR="0032620B" w:rsidRPr="008C5CC7">
        <w:rPr>
          <w:color w:val="000000" w:themeColor="text1"/>
        </w:rPr>
        <w:t xml:space="preserve"> </w:t>
      </w:r>
      <w:r w:rsidRPr="008C5CC7">
        <w:rPr>
          <w:color w:val="000000" w:themeColor="text1"/>
        </w:rPr>
        <w:t>-</w:t>
      </w:r>
      <w:r w:rsidR="0032620B" w:rsidRPr="008C5CC7">
        <w:rPr>
          <w:color w:val="000000" w:themeColor="text1"/>
        </w:rPr>
        <w:t xml:space="preserve"> </w:t>
      </w:r>
      <w:r w:rsidRPr="008C5CC7">
        <w:rPr>
          <w:color w:val="000000" w:themeColor="text1"/>
        </w:rPr>
        <w:t>Winder Eng</w:t>
      </w:r>
      <w:r w:rsidR="0032620B" w:rsidRPr="008C5CC7">
        <w:rPr>
          <w:color w:val="000000" w:themeColor="text1"/>
        </w:rPr>
        <w:t>i</w:t>
      </w:r>
      <w:r w:rsidRPr="008C5CC7">
        <w:rPr>
          <w:color w:val="000000" w:themeColor="text1"/>
        </w:rPr>
        <w:t>n</w:t>
      </w:r>
      <w:r w:rsidR="0032620B" w:rsidRPr="008C5CC7">
        <w:rPr>
          <w:color w:val="000000" w:themeColor="text1"/>
        </w:rPr>
        <w:t>e</w:t>
      </w:r>
      <w:r w:rsidRPr="008C5CC7">
        <w:rPr>
          <w:color w:val="000000" w:themeColor="text1"/>
        </w:rPr>
        <w:t xml:space="preserve"> Driver</w:t>
      </w:r>
    </w:p>
    <w:p w14:paraId="36B5D2A6" w14:textId="0CF2970C" w:rsidR="00136A6D" w:rsidRPr="008C5CC7" w:rsidRDefault="00136A6D" w:rsidP="00890AD2">
      <w:pPr>
        <w:pStyle w:val="Heading1"/>
        <w:keepLines w:val="0"/>
        <w:numPr>
          <w:ilvl w:val="0"/>
          <w:numId w:val="13"/>
        </w:numPr>
        <w:ind w:left="357" w:hanging="357"/>
        <w:jc w:val="both"/>
        <w:rPr>
          <w:color w:val="000000" w:themeColor="text1"/>
        </w:rPr>
      </w:pPr>
      <w:bookmarkStart w:id="10" w:name="_Toc453757119"/>
      <w:r w:rsidRPr="008C5CC7">
        <w:rPr>
          <w:color w:val="000000" w:themeColor="text1"/>
        </w:rPr>
        <w:lastRenderedPageBreak/>
        <w:t>Responsibilities</w:t>
      </w:r>
      <w:bookmarkEnd w:id="10"/>
    </w:p>
    <w:p w14:paraId="4E86302A" w14:textId="70C6C791" w:rsidR="00136A6D" w:rsidRPr="008C5CC7" w:rsidRDefault="001C078B" w:rsidP="00B81808">
      <w:pPr>
        <w:numPr>
          <w:ilvl w:val="1"/>
          <w:numId w:val="13"/>
        </w:numPr>
        <w:tabs>
          <w:tab w:val="num" w:pos="576"/>
        </w:tabs>
        <w:spacing w:after="120"/>
        <w:jc w:val="both"/>
        <w:rPr>
          <w:color w:val="000000" w:themeColor="text1"/>
        </w:rPr>
      </w:pPr>
      <w:r w:rsidRPr="008C5CC7">
        <w:rPr>
          <w:color w:val="000000" w:themeColor="text1"/>
        </w:rPr>
        <w:t>Every fitter doing winder examination must know the procedure</w:t>
      </w:r>
    </w:p>
    <w:p w14:paraId="5E955798" w14:textId="77777777" w:rsidR="00890AD2" w:rsidRPr="008C5CC7" w:rsidRDefault="00890AD2" w:rsidP="00890AD2">
      <w:pPr>
        <w:pStyle w:val="Heading1"/>
        <w:keepLines w:val="0"/>
        <w:numPr>
          <w:ilvl w:val="0"/>
          <w:numId w:val="13"/>
        </w:numPr>
        <w:ind w:left="357" w:hanging="357"/>
        <w:jc w:val="both"/>
        <w:rPr>
          <w:color w:val="000000" w:themeColor="text1"/>
        </w:rPr>
      </w:pPr>
      <w:bookmarkStart w:id="11" w:name="_Toc453757120"/>
      <w:r w:rsidRPr="008C5CC7">
        <w:rPr>
          <w:color w:val="000000" w:themeColor="text1"/>
        </w:rPr>
        <w:t>General</w:t>
      </w:r>
      <w:bookmarkEnd w:id="8"/>
      <w:bookmarkEnd w:id="9"/>
      <w:bookmarkEnd w:id="11"/>
    </w:p>
    <w:p w14:paraId="5E955799" w14:textId="77777777" w:rsidR="00890AD2" w:rsidRPr="008C5CC7" w:rsidRDefault="00890AD2" w:rsidP="00890AD2">
      <w:pPr>
        <w:numPr>
          <w:ilvl w:val="1"/>
          <w:numId w:val="13"/>
        </w:numPr>
        <w:tabs>
          <w:tab w:val="num" w:pos="576"/>
        </w:tabs>
        <w:spacing w:after="120"/>
        <w:jc w:val="both"/>
        <w:rPr>
          <w:rFonts w:cs="Arial"/>
          <w:color w:val="000000" w:themeColor="text1"/>
        </w:rPr>
      </w:pPr>
      <w:r w:rsidRPr="008C5CC7">
        <w:rPr>
          <w:color w:val="000000" w:themeColor="text1"/>
        </w:rPr>
        <w:t>The daily examination of winding plant is to be carried out in accordance with the Minerals Act and Regulations, with special attention given to:</w:t>
      </w:r>
    </w:p>
    <w:p w14:paraId="5E95579A" w14:textId="77777777" w:rsidR="00890AD2" w:rsidRPr="008C5CC7" w:rsidRDefault="00890AD2" w:rsidP="00890AD2">
      <w:pPr>
        <w:numPr>
          <w:ilvl w:val="1"/>
          <w:numId w:val="13"/>
        </w:numPr>
        <w:tabs>
          <w:tab w:val="clear" w:pos="792"/>
          <w:tab w:val="left" w:pos="810"/>
        </w:tabs>
        <w:spacing w:after="120"/>
        <w:ind w:left="810" w:hanging="453"/>
        <w:jc w:val="both"/>
        <w:rPr>
          <w:color w:val="000000" w:themeColor="text1"/>
        </w:rPr>
      </w:pPr>
      <w:r w:rsidRPr="008C5CC7">
        <w:rPr>
          <w:color w:val="000000" w:themeColor="text1"/>
        </w:rPr>
        <w:t>“The conveyances, sheave wheels, brakes, depth indicator, rope and attachments</w:t>
      </w:r>
      <w:r w:rsidRPr="008C5CC7">
        <w:rPr>
          <w:rFonts w:ascii="MS Sans Serif" w:hAnsi="MS Sans Serif"/>
          <w:color w:val="000000" w:themeColor="text1"/>
          <w:sz w:val="16"/>
          <w:szCs w:val="16"/>
        </w:rPr>
        <w:t>,</w:t>
      </w:r>
      <w:r w:rsidRPr="008C5CC7">
        <w:rPr>
          <w:color w:val="000000" w:themeColor="text1"/>
        </w:rPr>
        <w:t xml:space="preserve"> safety and protection devices and all external parts of the winder upon the proper working of which the safety of persons and the winder depends”</w:t>
      </w:r>
    </w:p>
    <w:p w14:paraId="5E95579B" w14:textId="77777777" w:rsidR="00890AD2" w:rsidRPr="008C5CC7" w:rsidRDefault="00890AD2" w:rsidP="00890AD2">
      <w:pPr>
        <w:numPr>
          <w:ilvl w:val="1"/>
          <w:numId w:val="13"/>
        </w:numPr>
        <w:tabs>
          <w:tab w:val="clear" w:pos="792"/>
          <w:tab w:val="left" w:pos="810"/>
        </w:tabs>
        <w:spacing w:after="120"/>
        <w:ind w:left="810" w:hanging="453"/>
        <w:jc w:val="both"/>
        <w:rPr>
          <w:color w:val="000000" w:themeColor="text1"/>
        </w:rPr>
      </w:pPr>
      <w:r w:rsidRPr="008C5CC7">
        <w:rPr>
          <w:rFonts w:cs="Arial"/>
          <w:color w:val="000000" w:themeColor="text1"/>
        </w:rPr>
        <w:t>Before</w:t>
      </w:r>
      <w:r w:rsidRPr="008C5CC7">
        <w:rPr>
          <w:color w:val="000000" w:themeColor="text1"/>
        </w:rPr>
        <w:t xml:space="preserve"> the daily examinations are carried out on the conveyance, it is the duty of the Banksman to ensure that the conveyance is empty, clean and free of rubble.  </w:t>
      </w:r>
    </w:p>
    <w:p w14:paraId="5E95579C" w14:textId="77777777" w:rsidR="00890AD2" w:rsidRPr="008C5CC7" w:rsidRDefault="00890AD2" w:rsidP="00890AD2">
      <w:pPr>
        <w:numPr>
          <w:ilvl w:val="1"/>
          <w:numId w:val="13"/>
        </w:numPr>
        <w:tabs>
          <w:tab w:val="clear" w:pos="792"/>
          <w:tab w:val="left" w:pos="810"/>
        </w:tabs>
        <w:spacing w:after="120"/>
        <w:ind w:left="810" w:hanging="453"/>
        <w:jc w:val="both"/>
        <w:rPr>
          <w:color w:val="000000" w:themeColor="text1"/>
        </w:rPr>
      </w:pPr>
      <w:r w:rsidRPr="008C5CC7">
        <w:rPr>
          <w:color w:val="000000" w:themeColor="text1"/>
        </w:rPr>
        <w:t xml:space="preserve"> No </w:t>
      </w:r>
      <w:r w:rsidRPr="008C5CC7">
        <w:rPr>
          <w:rFonts w:cs="Arial"/>
          <w:color w:val="000000" w:themeColor="text1"/>
        </w:rPr>
        <w:t>modifications</w:t>
      </w:r>
      <w:r w:rsidRPr="008C5CC7">
        <w:rPr>
          <w:color w:val="000000" w:themeColor="text1"/>
        </w:rPr>
        <w:t xml:space="preserve"> may be made to winder equipment without the approval of the responsible Engineer.</w:t>
      </w:r>
    </w:p>
    <w:p w14:paraId="5E95579D" w14:textId="77777777" w:rsidR="00890AD2" w:rsidRPr="008C5CC7" w:rsidRDefault="00890AD2" w:rsidP="00890AD2">
      <w:pPr>
        <w:numPr>
          <w:ilvl w:val="1"/>
          <w:numId w:val="13"/>
        </w:numPr>
        <w:tabs>
          <w:tab w:val="clear" w:pos="792"/>
          <w:tab w:val="num" w:pos="720"/>
        </w:tabs>
        <w:spacing w:after="120"/>
        <w:ind w:left="810" w:hanging="453"/>
        <w:jc w:val="both"/>
        <w:rPr>
          <w:color w:val="000000" w:themeColor="text1"/>
        </w:rPr>
      </w:pPr>
      <w:r w:rsidRPr="008C5CC7">
        <w:rPr>
          <w:color w:val="000000" w:themeColor="text1"/>
        </w:rPr>
        <w:t xml:space="preserve"> The recommended “Brakes off”, “Brakes on”, “Quick drop”, “Brake 90% on” marks must be clearly painted on the brake stroke indicators.  This will facilitate easy checking of the brake settings and will immediately show, without having to physically take measurements, if the settings have deviated from the recommended values.</w:t>
      </w:r>
    </w:p>
    <w:p w14:paraId="5E95579E"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Fitter must report any deviations to the responsible Foreman/Engineer.</w:t>
      </w:r>
    </w:p>
    <w:p w14:paraId="5E95579F"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Repair deviations.</w:t>
      </w:r>
    </w:p>
    <w:p w14:paraId="5E9557A0" w14:textId="77777777" w:rsidR="00890AD2" w:rsidRPr="008C5CC7" w:rsidRDefault="00890AD2" w:rsidP="00890AD2">
      <w:pPr>
        <w:numPr>
          <w:ilvl w:val="1"/>
          <w:numId w:val="13"/>
        </w:numPr>
        <w:tabs>
          <w:tab w:val="clear" w:pos="792"/>
          <w:tab w:val="left" w:pos="810"/>
        </w:tabs>
        <w:spacing w:after="120"/>
        <w:ind w:left="810" w:hanging="453"/>
        <w:jc w:val="both"/>
        <w:rPr>
          <w:color w:val="000000" w:themeColor="text1"/>
        </w:rPr>
      </w:pPr>
      <w:r w:rsidRPr="008C5CC7">
        <w:rPr>
          <w:color w:val="000000" w:themeColor="text1"/>
        </w:rPr>
        <w:t>Use safety harnesses when working beyond shaft gates.</w:t>
      </w:r>
    </w:p>
    <w:p w14:paraId="5E9557A1" w14:textId="77777777" w:rsidR="00890AD2" w:rsidRPr="008C5CC7" w:rsidRDefault="00890AD2" w:rsidP="00890AD2">
      <w:pPr>
        <w:pStyle w:val="Heading1"/>
        <w:keepLines w:val="0"/>
        <w:numPr>
          <w:ilvl w:val="0"/>
          <w:numId w:val="13"/>
        </w:numPr>
        <w:ind w:left="357" w:hanging="357"/>
        <w:jc w:val="both"/>
        <w:rPr>
          <w:color w:val="000000" w:themeColor="text1"/>
        </w:rPr>
      </w:pPr>
      <w:bookmarkStart w:id="12" w:name="_Toc71954809"/>
      <w:bookmarkStart w:id="13" w:name="_Toc252782142"/>
      <w:bookmarkStart w:id="14" w:name="_Toc453757121"/>
      <w:r w:rsidRPr="008C5CC7">
        <w:rPr>
          <w:color w:val="000000" w:themeColor="text1"/>
        </w:rPr>
        <w:t>Description Of Procedure</w:t>
      </w:r>
      <w:bookmarkEnd w:id="12"/>
      <w:bookmarkEnd w:id="13"/>
      <w:bookmarkEnd w:id="14"/>
    </w:p>
    <w:p w14:paraId="5E9557A2" w14:textId="77777777" w:rsidR="00890AD2" w:rsidRPr="008C5CC7" w:rsidRDefault="00890AD2" w:rsidP="00890AD2">
      <w:pPr>
        <w:pStyle w:val="BodyTextIndent"/>
        <w:numPr>
          <w:ilvl w:val="1"/>
          <w:numId w:val="13"/>
        </w:numPr>
        <w:spacing w:after="120"/>
        <w:ind w:left="360" w:firstLine="0"/>
        <w:jc w:val="both"/>
        <w:rPr>
          <w:color w:val="000000" w:themeColor="text1"/>
        </w:rPr>
      </w:pPr>
      <w:r w:rsidRPr="008C5CC7">
        <w:rPr>
          <w:color w:val="000000" w:themeColor="text1"/>
        </w:rPr>
        <w:t>Check the W.E.D. Logbook for any adverse conditions recorded by the W.E.D.</w:t>
      </w:r>
    </w:p>
    <w:p w14:paraId="5E9557A3" w14:textId="77777777" w:rsidR="00890AD2" w:rsidRPr="008C5CC7" w:rsidRDefault="00890AD2" w:rsidP="00890AD2">
      <w:pPr>
        <w:pStyle w:val="BodyTextIndent"/>
        <w:numPr>
          <w:ilvl w:val="1"/>
          <w:numId w:val="13"/>
        </w:numPr>
        <w:spacing w:after="120"/>
        <w:jc w:val="both"/>
        <w:rPr>
          <w:color w:val="000000" w:themeColor="text1"/>
        </w:rPr>
      </w:pPr>
      <w:r w:rsidRPr="008C5CC7">
        <w:rPr>
          <w:color w:val="000000" w:themeColor="text1"/>
        </w:rPr>
        <w:t>The responsible person must record in the W.E.D. Logbook; confirming that Daily Hoist and Rope Examination is about to begin. The responsible W.E.D. to countersign.</w:t>
      </w:r>
    </w:p>
    <w:p w14:paraId="5E9557A4"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Responsible person to examine the following in the Winder House:</w:t>
      </w:r>
    </w:p>
    <w:p w14:paraId="5E9557A5" w14:textId="77777777" w:rsidR="00890AD2" w:rsidRPr="008C5CC7" w:rsidRDefault="00890AD2" w:rsidP="00890AD2">
      <w:pPr>
        <w:numPr>
          <w:ilvl w:val="2"/>
          <w:numId w:val="13"/>
        </w:numPr>
        <w:tabs>
          <w:tab w:val="clear" w:pos="1440"/>
          <w:tab w:val="left" w:pos="1530"/>
          <w:tab w:val="num" w:pos="2790"/>
        </w:tabs>
        <w:spacing w:after="120"/>
        <w:jc w:val="both"/>
        <w:rPr>
          <w:color w:val="000000" w:themeColor="text1"/>
        </w:rPr>
      </w:pPr>
      <w:r w:rsidRPr="008C5CC7">
        <w:rPr>
          <w:color w:val="000000" w:themeColor="text1"/>
        </w:rPr>
        <w:t>Oil levels in the brake oil tank, gearbox oil tank and bearing oil tank.</w:t>
      </w:r>
    </w:p>
    <w:p w14:paraId="5E9557A6" w14:textId="77777777" w:rsidR="00890AD2" w:rsidRPr="008C5CC7" w:rsidRDefault="00890AD2" w:rsidP="00890AD2">
      <w:pPr>
        <w:numPr>
          <w:ilvl w:val="2"/>
          <w:numId w:val="13"/>
        </w:numPr>
        <w:tabs>
          <w:tab w:val="clear" w:pos="1440"/>
          <w:tab w:val="num" w:pos="1530"/>
          <w:tab w:val="left" w:pos="4410"/>
        </w:tabs>
        <w:spacing w:after="120"/>
        <w:ind w:left="1530" w:hanging="810"/>
        <w:jc w:val="both"/>
        <w:rPr>
          <w:color w:val="000000" w:themeColor="text1"/>
        </w:rPr>
      </w:pPr>
      <w:r w:rsidRPr="008C5CC7">
        <w:rPr>
          <w:color w:val="000000" w:themeColor="text1"/>
        </w:rPr>
        <w:t>The brakes settings for deviation on the following conditions “Brakes off”,  “Brakes on”,  “Quick drop”,  “Brake 90% on”  position on the brake stroke indicators.</w:t>
      </w:r>
    </w:p>
    <w:p w14:paraId="5E9557A7" w14:textId="77777777" w:rsidR="00890AD2" w:rsidRPr="008C5CC7" w:rsidRDefault="00890AD2" w:rsidP="00890AD2">
      <w:pPr>
        <w:numPr>
          <w:ilvl w:val="2"/>
          <w:numId w:val="13"/>
        </w:numPr>
        <w:tabs>
          <w:tab w:val="clear" w:pos="1440"/>
          <w:tab w:val="num" w:pos="1530"/>
        </w:tabs>
        <w:spacing w:after="120"/>
        <w:jc w:val="both"/>
        <w:rPr>
          <w:color w:val="000000" w:themeColor="text1"/>
        </w:rPr>
      </w:pPr>
      <w:r w:rsidRPr="008C5CC7">
        <w:rPr>
          <w:color w:val="000000" w:themeColor="text1"/>
        </w:rPr>
        <w:t>The air gap between brake linings and brake path for rubbing.</w:t>
      </w:r>
    </w:p>
    <w:p w14:paraId="5E9557A8" w14:textId="77777777" w:rsidR="00890AD2" w:rsidRPr="008C5CC7" w:rsidRDefault="00890AD2" w:rsidP="00890AD2">
      <w:pPr>
        <w:numPr>
          <w:ilvl w:val="2"/>
          <w:numId w:val="13"/>
        </w:numPr>
        <w:tabs>
          <w:tab w:val="clear" w:pos="1440"/>
          <w:tab w:val="num" w:pos="1530"/>
        </w:tabs>
        <w:spacing w:after="120"/>
        <w:jc w:val="both"/>
        <w:rPr>
          <w:color w:val="000000" w:themeColor="text1"/>
        </w:rPr>
      </w:pPr>
      <w:r w:rsidRPr="008C5CC7">
        <w:rPr>
          <w:color w:val="000000" w:themeColor="text1"/>
        </w:rPr>
        <w:t>The clove hitch knot and crosby clamps for tightness and visually check the rope.</w:t>
      </w:r>
    </w:p>
    <w:p w14:paraId="5E9557A9" w14:textId="77777777" w:rsidR="00890AD2" w:rsidRPr="008C5CC7" w:rsidRDefault="00890AD2" w:rsidP="00890AD2">
      <w:pPr>
        <w:numPr>
          <w:ilvl w:val="2"/>
          <w:numId w:val="13"/>
        </w:numPr>
        <w:tabs>
          <w:tab w:val="clear" w:pos="1440"/>
          <w:tab w:val="num" w:pos="1530"/>
          <w:tab w:val="left" w:pos="3510"/>
        </w:tabs>
        <w:spacing w:after="120"/>
        <w:ind w:left="1530" w:hanging="810"/>
        <w:jc w:val="both"/>
        <w:rPr>
          <w:color w:val="000000" w:themeColor="text1"/>
        </w:rPr>
      </w:pPr>
      <w:r w:rsidRPr="008C5CC7">
        <w:rPr>
          <w:color w:val="000000" w:themeColor="text1"/>
        </w:rPr>
        <w:t>The sheave wheels, brakes, clutches, drums, auxiliary drives, depth indicator, safety devices and all external parts of the winder for  cracks, bends, corrosion, loose rivets or bolts.</w:t>
      </w:r>
    </w:p>
    <w:p w14:paraId="5E9557AA" w14:textId="77777777" w:rsidR="00890AD2" w:rsidRPr="008C5CC7" w:rsidRDefault="00890AD2" w:rsidP="00890AD2">
      <w:pPr>
        <w:numPr>
          <w:ilvl w:val="2"/>
          <w:numId w:val="13"/>
        </w:numPr>
        <w:tabs>
          <w:tab w:val="clear" w:pos="1440"/>
          <w:tab w:val="num" w:pos="1530"/>
        </w:tabs>
        <w:spacing w:after="120"/>
        <w:jc w:val="both"/>
        <w:rPr>
          <w:color w:val="000000" w:themeColor="text1"/>
        </w:rPr>
      </w:pPr>
      <w:r w:rsidRPr="008C5CC7">
        <w:rPr>
          <w:color w:val="000000" w:themeColor="text1"/>
        </w:rPr>
        <w:t>The bearing temperature on the gauges for deviations in temperature.</w:t>
      </w:r>
    </w:p>
    <w:p w14:paraId="5E9557AB" w14:textId="77777777" w:rsidR="00890AD2" w:rsidRPr="008C5CC7" w:rsidRDefault="00890AD2" w:rsidP="00890AD2">
      <w:pPr>
        <w:numPr>
          <w:ilvl w:val="2"/>
          <w:numId w:val="13"/>
        </w:numPr>
        <w:tabs>
          <w:tab w:val="clear" w:pos="1440"/>
          <w:tab w:val="num" w:pos="1530"/>
        </w:tabs>
        <w:spacing w:after="120"/>
        <w:jc w:val="both"/>
        <w:rPr>
          <w:color w:val="000000" w:themeColor="text1"/>
        </w:rPr>
      </w:pPr>
      <w:r w:rsidRPr="008C5CC7">
        <w:rPr>
          <w:color w:val="000000" w:themeColor="text1"/>
        </w:rPr>
        <w:t>The fuel levels in the alternative brake release system.(Only on Persons Winders)</w:t>
      </w:r>
    </w:p>
    <w:p w14:paraId="5E9557AD" w14:textId="42E94465" w:rsidR="00890AD2" w:rsidRPr="008C5CC7" w:rsidRDefault="00890AD2" w:rsidP="00890AD2">
      <w:pPr>
        <w:numPr>
          <w:ilvl w:val="1"/>
          <w:numId w:val="13"/>
        </w:numPr>
        <w:spacing w:after="120"/>
        <w:jc w:val="both"/>
        <w:rPr>
          <w:color w:val="000000" w:themeColor="text1"/>
        </w:rPr>
      </w:pPr>
      <w:r w:rsidRPr="008C5CC7">
        <w:rPr>
          <w:color w:val="000000" w:themeColor="text1"/>
        </w:rPr>
        <w:t>W.E.D. to test brakes as in Clu</w:t>
      </w:r>
      <w:r w:rsidR="0032620B" w:rsidRPr="008C5CC7">
        <w:rPr>
          <w:color w:val="000000" w:themeColor="text1"/>
        </w:rPr>
        <w:t xml:space="preserve">tching Procedure Persons Winder - Nchwaning 2 </w:t>
      </w:r>
      <w:r w:rsidRPr="008C5CC7">
        <w:rPr>
          <w:color w:val="000000" w:themeColor="text1"/>
        </w:rPr>
        <w:t>and Clutching Procedure Rock Winder</w:t>
      </w:r>
      <w:r w:rsidR="0032620B" w:rsidRPr="008C5CC7">
        <w:rPr>
          <w:color w:val="000000" w:themeColor="text1"/>
        </w:rPr>
        <w:t xml:space="preserve"> - Nchwaning 2</w:t>
      </w:r>
      <w:r w:rsidRPr="008C5CC7">
        <w:rPr>
          <w:color w:val="000000" w:themeColor="text1"/>
        </w:rPr>
        <w:t xml:space="preserve">.  Fitter to adjust brakes if necessarily. (Refer to Clutching Procedure Persons Winder </w:t>
      </w:r>
      <w:r w:rsidR="0032620B" w:rsidRPr="008C5CC7">
        <w:rPr>
          <w:color w:val="000000" w:themeColor="text1"/>
        </w:rPr>
        <w:t>– Nchwaning 3</w:t>
      </w:r>
      <w:r w:rsidRPr="008C5CC7">
        <w:rPr>
          <w:color w:val="000000" w:themeColor="text1"/>
        </w:rPr>
        <w:t>)</w:t>
      </w:r>
    </w:p>
    <w:p w14:paraId="5E9557AE"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lastRenderedPageBreak/>
        <w:t xml:space="preserve"> Banksman must ring conveyance to the Bank.</w:t>
      </w:r>
    </w:p>
    <w:p w14:paraId="5E9557AF" w14:textId="77777777" w:rsidR="00890AD2" w:rsidRPr="008C5CC7" w:rsidRDefault="00890AD2" w:rsidP="00890AD2">
      <w:pPr>
        <w:numPr>
          <w:ilvl w:val="1"/>
          <w:numId w:val="13"/>
        </w:numPr>
        <w:spacing w:after="120"/>
        <w:jc w:val="both"/>
        <w:rPr>
          <w:color w:val="000000" w:themeColor="text1"/>
        </w:rPr>
      </w:pPr>
      <w:r w:rsidRPr="008C5CC7">
        <w:rPr>
          <w:color w:val="000000" w:themeColor="text1"/>
        </w:rPr>
        <w:t xml:space="preserve"> Banksman must ensure skip/cage is empty and clean.</w:t>
      </w:r>
    </w:p>
    <w:p w14:paraId="5E9557B0" w14:textId="77777777" w:rsidR="00890AD2" w:rsidRPr="008C5CC7" w:rsidRDefault="00890AD2" w:rsidP="00890AD2">
      <w:pPr>
        <w:pStyle w:val="BodyTextIndent"/>
        <w:numPr>
          <w:ilvl w:val="1"/>
          <w:numId w:val="13"/>
        </w:numPr>
        <w:spacing w:after="120"/>
        <w:jc w:val="both"/>
        <w:rPr>
          <w:color w:val="000000" w:themeColor="text1"/>
        </w:rPr>
      </w:pPr>
      <w:r w:rsidRPr="008C5CC7">
        <w:rPr>
          <w:color w:val="000000" w:themeColor="text1"/>
        </w:rPr>
        <w:t>Fitter to use safety harness and secure it properly to the bank steelwork to examine the following:</w:t>
      </w:r>
    </w:p>
    <w:p w14:paraId="5E9557B1" w14:textId="77777777" w:rsidR="00890AD2" w:rsidRPr="008C5CC7" w:rsidRDefault="00890AD2" w:rsidP="00890AD2">
      <w:pPr>
        <w:pStyle w:val="BodyTextIndent"/>
        <w:numPr>
          <w:ilvl w:val="2"/>
          <w:numId w:val="13"/>
        </w:numPr>
        <w:spacing w:after="120"/>
        <w:jc w:val="both"/>
        <w:rPr>
          <w:color w:val="000000" w:themeColor="text1"/>
        </w:rPr>
      </w:pPr>
      <w:r w:rsidRPr="008C5CC7">
        <w:rPr>
          <w:color w:val="000000" w:themeColor="text1"/>
        </w:rPr>
        <w:t>Remove any jammed rocks/material between skip/cage and bridle.</w:t>
      </w:r>
    </w:p>
    <w:p w14:paraId="5E9557B2"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Visually examine the top and bottom guide rollers, replace if tyres are damaged, and adjust if worn to ensure that the slippers are running centrally in the guides. (Refer to NCH 2 Persons and Rock Winder Procedures.)</w:t>
      </w:r>
    </w:p>
    <w:p w14:paraId="5E9557B3"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Visually examine the top and bottom guide bushes, replace if bushes are damaged or worn.  (Refer to NCH 3  Persons Winder Procedure)</w:t>
      </w:r>
    </w:p>
    <w:p w14:paraId="5E9557B4" w14:textId="77777777" w:rsidR="00890AD2" w:rsidRPr="008C5CC7" w:rsidRDefault="00890AD2" w:rsidP="00890AD2">
      <w:pPr>
        <w:pStyle w:val="BodyTextIndent"/>
        <w:numPr>
          <w:ilvl w:val="1"/>
          <w:numId w:val="13"/>
        </w:numPr>
        <w:spacing w:after="120"/>
        <w:jc w:val="both"/>
        <w:rPr>
          <w:color w:val="000000" w:themeColor="text1"/>
        </w:rPr>
      </w:pPr>
      <w:r w:rsidRPr="008C5CC7">
        <w:rPr>
          <w:color w:val="000000" w:themeColor="text1"/>
        </w:rPr>
        <w:t>Banksman must ring conveyance to the desired height for further inspection to examine the following:</w:t>
      </w:r>
    </w:p>
    <w:p w14:paraId="5E9557B5"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When moving slowly up/down for signs of distortion or scrape marks, indicating that the conveyance might be catching something in the shaft or that the conveyance might have been struck by something.</w:t>
      </w:r>
    </w:p>
    <w:p w14:paraId="5E9557B6" w14:textId="77777777" w:rsidR="00890AD2" w:rsidRPr="008C5CC7" w:rsidRDefault="00890AD2" w:rsidP="00890AD2">
      <w:pPr>
        <w:pStyle w:val="BodyTextIndent"/>
        <w:numPr>
          <w:ilvl w:val="2"/>
          <w:numId w:val="13"/>
        </w:numPr>
        <w:spacing w:after="120"/>
        <w:jc w:val="both"/>
        <w:rPr>
          <w:color w:val="000000" w:themeColor="text1"/>
        </w:rPr>
      </w:pPr>
      <w:r w:rsidRPr="008C5CC7">
        <w:rPr>
          <w:color w:val="000000" w:themeColor="text1"/>
        </w:rPr>
        <w:t>The trigger arm at latch point for bends, wear and smooth operation (Rock Winder)</w:t>
      </w:r>
    </w:p>
    <w:p w14:paraId="5E9557B7" w14:textId="77777777" w:rsidR="00890AD2" w:rsidRPr="008C5CC7" w:rsidRDefault="00890AD2" w:rsidP="00890AD2">
      <w:pPr>
        <w:pStyle w:val="BodyTextIndent"/>
        <w:numPr>
          <w:ilvl w:val="2"/>
          <w:numId w:val="13"/>
        </w:numPr>
        <w:spacing w:after="120"/>
        <w:jc w:val="both"/>
        <w:rPr>
          <w:color w:val="000000" w:themeColor="text1"/>
        </w:rPr>
      </w:pPr>
      <w:r w:rsidRPr="008C5CC7">
        <w:rPr>
          <w:color w:val="000000" w:themeColor="text1"/>
        </w:rPr>
        <w:t>The detaching hook for impact damage or distortion.</w:t>
      </w:r>
    </w:p>
    <w:p w14:paraId="5E9557B8" w14:textId="0D5862E0" w:rsidR="00890AD2" w:rsidRPr="008C5CC7" w:rsidRDefault="00890AD2" w:rsidP="00890AD2">
      <w:pPr>
        <w:pStyle w:val="BodyTextIndent"/>
        <w:numPr>
          <w:ilvl w:val="2"/>
          <w:numId w:val="13"/>
        </w:numPr>
        <w:spacing w:after="120"/>
        <w:jc w:val="both"/>
        <w:rPr>
          <w:color w:val="000000" w:themeColor="text1"/>
        </w:rPr>
      </w:pPr>
      <w:r w:rsidRPr="008C5CC7">
        <w:rPr>
          <w:color w:val="000000" w:themeColor="text1"/>
        </w:rPr>
        <w:t>The copper pin for free movement.</w:t>
      </w:r>
    </w:p>
    <w:p w14:paraId="5E9557B9"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The distance between the resin socket and the rope wedges for any rope slippage. (Refer to NCH 2 Rock and Persons Winder Procedures)</w:t>
      </w:r>
    </w:p>
    <w:p w14:paraId="5E9557BA"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The distance that the resin had pulled into the socket and the rope immediately above the socket for signs of damage. (Refer to NCH 3 Persons Winder Procedure)</w:t>
      </w:r>
    </w:p>
    <w:p w14:paraId="5E9557BB" w14:textId="77777777" w:rsidR="00890AD2" w:rsidRPr="008C5CC7" w:rsidRDefault="00890AD2" w:rsidP="00890AD2">
      <w:pPr>
        <w:pStyle w:val="BodyTextIndent"/>
        <w:numPr>
          <w:ilvl w:val="2"/>
          <w:numId w:val="13"/>
        </w:numPr>
        <w:spacing w:after="120"/>
        <w:ind w:left="1440" w:hanging="720"/>
        <w:jc w:val="both"/>
        <w:rPr>
          <w:color w:val="000000" w:themeColor="text1"/>
        </w:rPr>
      </w:pPr>
      <w:r w:rsidRPr="008C5CC7">
        <w:rPr>
          <w:color w:val="000000" w:themeColor="text1"/>
        </w:rPr>
        <w:t>The rope immediately above rope cappel for signs of damage. (Refer to NCH 2 Rock and Persons Winder Procedures)</w:t>
      </w:r>
    </w:p>
    <w:p w14:paraId="5E9557BC" w14:textId="77777777" w:rsidR="00890AD2" w:rsidRPr="008C5CC7" w:rsidRDefault="00890AD2" w:rsidP="00890AD2">
      <w:pPr>
        <w:pStyle w:val="BodyTextIndent"/>
        <w:numPr>
          <w:ilvl w:val="1"/>
          <w:numId w:val="13"/>
        </w:numPr>
        <w:tabs>
          <w:tab w:val="clear" w:pos="792"/>
        </w:tabs>
        <w:spacing w:after="120"/>
        <w:ind w:left="810" w:hanging="450"/>
        <w:jc w:val="both"/>
        <w:rPr>
          <w:color w:val="000000" w:themeColor="text1"/>
        </w:rPr>
      </w:pPr>
      <w:r w:rsidRPr="008C5CC7">
        <w:rPr>
          <w:color w:val="000000" w:themeColor="text1"/>
        </w:rPr>
        <w:t xml:space="preserve"> Banksman must ring to W.E.D to bring the other conveyance to bank and stop on the desired height for inspection.</w:t>
      </w:r>
    </w:p>
    <w:p w14:paraId="5E9557BD" w14:textId="554F3839" w:rsidR="00890AD2" w:rsidRPr="008C5CC7" w:rsidRDefault="00890AD2" w:rsidP="00890AD2">
      <w:pPr>
        <w:pStyle w:val="BodyTextIndent"/>
        <w:numPr>
          <w:ilvl w:val="1"/>
          <w:numId w:val="13"/>
        </w:numPr>
        <w:tabs>
          <w:tab w:val="clear" w:pos="792"/>
          <w:tab w:val="left" w:pos="810"/>
        </w:tabs>
        <w:spacing w:after="120"/>
        <w:ind w:left="810" w:hanging="453"/>
        <w:jc w:val="both"/>
        <w:rPr>
          <w:color w:val="000000" w:themeColor="text1"/>
        </w:rPr>
      </w:pPr>
      <w:r w:rsidRPr="008C5CC7">
        <w:rPr>
          <w:color w:val="000000" w:themeColor="text1"/>
        </w:rPr>
        <w:t xml:space="preserve">Repeat procedure from </w:t>
      </w:r>
      <w:r w:rsidR="00BA6C76" w:rsidRPr="008C5CC7">
        <w:rPr>
          <w:color w:val="000000" w:themeColor="text1"/>
        </w:rPr>
        <w:t>7</w:t>
      </w:r>
      <w:r w:rsidRPr="008C5CC7">
        <w:rPr>
          <w:color w:val="000000" w:themeColor="text1"/>
        </w:rPr>
        <w:t xml:space="preserve">.8 to </w:t>
      </w:r>
      <w:r w:rsidR="00BA6C76" w:rsidRPr="008C5CC7">
        <w:rPr>
          <w:color w:val="000000" w:themeColor="text1"/>
        </w:rPr>
        <w:t>7</w:t>
      </w:r>
      <w:r w:rsidRPr="008C5CC7">
        <w:rPr>
          <w:color w:val="000000" w:themeColor="text1"/>
        </w:rPr>
        <w:t>.8.7 for the opposite conveyance.</w:t>
      </w:r>
    </w:p>
    <w:p w14:paraId="5E9557BE" w14:textId="2705A8DF" w:rsidR="00890AD2" w:rsidRPr="008C5CC7" w:rsidRDefault="00890AD2" w:rsidP="00890AD2">
      <w:pPr>
        <w:pStyle w:val="BodyTextIndent"/>
        <w:numPr>
          <w:ilvl w:val="1"/>
          <w:numId w:val="13"/>
        </w:numPr>
        <w:tabs>
          <w:tab w:val="clear" w:pos="792"/>
          <w:tab w:val="left" w:pos="810"/>
        </w:tabs>
        <w:spacing w:after="120"/>
        <w:ind w:left="810" w:hanging="453"/>
        <w:jc w:val="both"/>
        <w:rPr>
          <w:color w:val="000000" w:themeColor="text1"/>
        </w:rPr>
      </w:pPr>
      <w:r w:rsidRPr="008C5CC7">
        <w:rPr>
          <w:color w:val="000000" w:themeColor="text1"/>
        </w:rPr>
        <w:t xml:space="preserve">Fitter must clear and sign off the W.E.D Logbook.  The responsible W.E.D. must countersign.  Fitter must record findings, repairs or deviations </w:t>
      </w:r>
      <w:r w:rsidR="007136EB" w:rsidRPr="008C5CC7">
        <w:rPr>
          <w:color w:val="000000" w:themeColor="text1"/>
        </w:rPr>
        <w:t>and add Job</w:t>
      </w:r>
      <w:r w:rsidR="0032620B" w:rsidRPr="008C5CC7">
        <w:rPr>
          <w:color w:val="000000" w:themeColor="text1"/>
        </w:rPr>
        <w:t xml:space="preserve"> C</w:t>
      </w:r>
      <w:r w:rsidR="007136EB" w:rsidRPr="008C5CC7">
        <w:rPr>
          <w:color w:val="000000" w:themeColor="text1"/>
        </w:rPr>
        <w:t>ar</w:t>
      </w:r>
      <w:r w:rsidR="0032620B" w:rsidRPr="008C5CC7">
        <w:rPr>
          <w:color w:val="000000" w:themeColor="text1"/>
        </w:rPr>
        <w:t>d</w:t>
      </w:r>
      <w:r w:rsidR="007136EB" w:rsidRPr="008C5CC7">
        <w:rPr>
          <w:color w:val="000000" w:themeColor="text1"/>
        </w:rPr>
        <w:t xml:space="preserve"> </w:t>
      </w:r>
      <w:r w:rsidR="0032620B" w:rsidRPr="008C5CC7">
        <w:rPr>
          <w:color w:val="000000" w:themeColor="text1"/>
        </w:rPr>
        <w:t>N</w:t>
      </w:r>
      <w:r w:rsidR="007136EB" w:rsidRPr="008C5CC7">
        <w:rPr>
          <w:color w:val="000000" w:themeColor="text1"/>
        </w:rPr>
        <w:t xml:space="preserve">umber </w:t>
      </w:r>
      <w:r w:rsidRPr="008C5CC7">
        <w:rPr>
          <w:color w:val="000000" w:themeColor="text1"/>
        </w:rPr>
        <w:t>in the Machinery Record Book.</w:t>
      </w:r>
    </w:p>
    <w:p w14:paraId="2AC0B0DD" w14:textId="77777777" w:rsidR="00BA6C76" w:rsidRPr="008C5CC7" w:rsidRDefault="00BA6C76" w:rsidP="00BA6C76">
      <w:pPr>
        <w:pStyle w:val="BodyTextIndent"/>
        <w:tabs>
          <w:tab w:val="left" w:pos="810"/>
        </w:tabs>
        <w:spacing w:after="120"/>
        <w:ind w:left="0"/>
        <w:jc w:val="both"/>
        <w:rPr>
          <w:color w:val="000000" w:themeColor="text1"/>
        </w:rPr>
      </w:pPr>
    </w:p>
    <w:p w14:paraId="6D035102" w14:textId="77777777" w:rsidR="00BA6C76" w:rsidRPr="008C5CC7" w:rsidRDefault="00BA6C76">
      <w:pPr>
        <w:rPr>
          <w:color w:val="000000" w:themeColor="text1"/>
        </w:rPr>
      </w:pPr>
      <w:r w:rsidRPr="008C5CC7">
        <w:rPr>
          <w:color w:val="000000" w:themeColor="text1"/>
        </w:rPr>
        <w:br w:type="page"/>
      </w:r>
    </w:p>
    <w:p w14:paraId="51996E64" w14:textId="69B9EDAA" w:rsidR="00136A6D" w:rsidRPr="008C5CC7" w:rsidRDefault="00136A6D" w:rsidP="00136A6D">
      <w:pPr>
        <w:pStyle w:val="Heading1"/>
        <w:keepLines w:val="0"/>
        <w:numPr>
          <w:ilvl w:val="0"/>
          <w:numId w:val="13"/>
        </w:numPr>
        <w:ind w:left="357" w:hanging="357"/>
        <w:jc w:val="both"/>
        <w:rPr>
          <w:color w:val="000000" w:themeColor="text1"/>
        </w:rPr>
      </w:pPr>
      <w:bookmarkStart w:id="15" w:name="_Toc453757122"/>
      <w:r w:rsidRPr="008C5CC7">
        <w:rPr>
          <w:color w:val="000000" w:themeColor="text1"/>
        </w:rPr>
        <w:lastRenderedPageBreak/>
        <w:t>Records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2270"/>
        <w:gridCol w:w="1077"/>
        <w:gridCol w:w="2248"/>
        <w:gridCol w:w="1328"/>
        <w:gridCol w:w="1247"/>
        <w:gridCol w:w="1305"/>
      </w:tblGrid>
      <w:tr w:rsidR="008C5CC7" w:rsidRPr="008C5CC7" w14:paraId="25D00C06" w14:textId="77777777" w:rsidTr="0032620B">
        <w:trPr>
          <w:tblHeader/>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B8AFDA3" w14:textId="77777777" w:rsidR="00136A6D" w:rsidRPr="008C5CC7" w:rsidRDefault="00136A6D" w:rsidP="0032620B">
            <w:pPr>
              <w:jc w:val="center"/>
              <w:rPr>
                <w:b/>
                <w:color w:val="000000" w:themeColor="text1"/>
              </w:rPr>
            </w:pPr>
            <w:r w:rsidRPr="008C5CC7">
              <w:rPr>
                <w:b/>
                <w:color w:val="000000" w:themeColor="text1"/>
              </w:rPr>
              <w:t>No</w:t>
            </w:r>
          </w:p>
        </w:tc>
        <w:tc>
          <w:tcPr>
            <w:tcW w:w="114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312975" w14:textId="77777777" w:rsidR="00136A6D" w:rsidRPr="008C5CC7" w:rsidRDefault="00136A6D" w:rsidP="0032620B">
            <w:pPr>
              <w:jc w:val="center"/>
              <w:rPr>
                <w:color w:val="000000" w:themeColor="text1"/>
              </w:rPr>
            </w:pPr>
            <w:r w:rsidRPr="008C5CC7">
              <w:rPr>
                <w:b/>
                <w:color w:val="000000" w:themeColor="text1"/>
              </w:rPr>
              <w:t xml:space="preserve">Record </w:t>
            </w:r>
          </w:p>
        </w:tc>
        <w:tc>
          <w:tcPr>
            <w:tcW w:w="54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F106624" w14:textId="77777777" w:rsidR="00136A6D" w:rsidRPr="008C5CC7" w:rsidRDefault="00136A6D" w:rsidP="0032620B">
            <w:pPr>
              <w:jc w:val="center"/>
              <w:rPr>
                <w:b/>
                <w:color w:val="000000" w:themeColor="text1"/>
              </w:rPr>
            </w:pPr>
            <w:r w:rsidRPr="008C5CC7">
              <w:rPr>
                <w:b/>
                <w:color w:val="000000" w:themeColor="text1"/>
              </w:rPr>
              <w:t>Ref.</w:t>
            </w:r>
          </w:p>
        </w:tc>
        <w:tc>
          <w:tcPr>
            <w:tcW w:w="113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32B377D" w14:textId="77777777" w:rsidR="00136A6D" w:rsidRPr="008C5CC7" w:rsidRDefault="00136A6D" w:rsidP="0032620B">
            <w:pPr>
              <w:jc w:val="center"/>
              <w:rPr>
                <w:b/>
                <w:color w:val="000000" w:themeColor="text1"/>
              </w:rPr>
            </w:pPr>
            <w:r w:rsidRPr="008C5CC7">
              <w:rPr>
                <w:b/>
                <w:color w:val="000000" w:themeColor="text1"/>
              </w:rPr>
              <w:t>Resp. Person</w:t>
            </w:r>
          </w:p>
        </w:tc>
        <w:tc>
          <w:tcPr>
            <w:tcW w:w="66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BFC8A08" w14:textId="77777777" w:rsidR="00136A6D" w:rsidRPr="008C5CC7" w:rsidRDefault="00136A6D" w:rsidP="0032620B">
            <w:pPr>
              <w:jc w:val="center"/>
              <w:rPr>
                <w:b/>
                <w:color w:val="000000" w:themeColor="text1"/>
              </w:rPr>
            </w:pPr>
            <w:r w:rsidRPr="008C5CC7">
              <w:rPr>
                <w:b/>
                <w:color w:val="000000" w:themeColor="text1"/>
              </w:rPr>
              <w:t>Storage</w:t>
            </w:r>
          </w:p>
        </w:tc>
        <w:tc>
          <w:tcPr>
            <w:tcW w:w="62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24823A7" w14:textId="77777777" w:rsidR="00136A6D" w:rsidRPr="008C5CC7" w:rsidRDefault="00136A6D" w:rsidP="0032620B">
            <w:pPr>
              <w:jc w:val="center"/>
              <w:rPr>
                <w:b/>
                <w:color w:val="000000" w:themeColor="text1"/>
              </w:rPr>
            </w:pPr>
            <w:r w:rsidRPr="008C5CC7">
              <w:rPr>
                <w:b/>
                <w:color w:val="000000" w:themeColor="text1"/>
              </w:rPr>
              <w:t>Retention Period</w:t>
            </w:r>
          </w:p>
        </w:tc>
        <w:tc>
          <w:tcPr>
            <w:tcW w:w="640" w:type="pct"/>
            <w:tcBorders>
              <w:top w:val="single" w:sz="4" w:space="0" w:color="auto"/>
              <w:left w:val="single" w:sz="4" w:space="0" w:color="auto"/>
              <w:bottom w:val="single" w:sz="4" w:space="0" w:color="auto"/>
              <w:right w:val="single" w:sz="4" w:space="0" w:color="auto"/>
            </w:tcBorders>
            <w:shd w:val="clear" w:color="auto" w:fill="D9D9D9"/>
          </w:tcPr>
          <w:p w14:paraId="048CBA34" w14:textId="77777777" w:rsidR="00136A6D" w:rsidRPr="008C5CC7" w:rsidRDefault="00136A6D" w:rsidP="0032620B">
            <w:pPr>
              <w:jc w:val="center"/>
              <w:rPr>
                <w:b/>
                <w:color w:val="000000" w:themeColor="text1"/>
              </w:rPr>
            </w:pPr>
            <w:r w:rsidRPr="008C5CC7">
              <w:rPr>
                <w:b/>
                <w:color w:val="000000" w:themeColor="text1"/>
              </w:rPr>
              <w:t>Disposition</w:t>
            </w:r>
          </w:p>
        </w:tc>
      </w:tr>
      <w:tr w:rsidR="008C5CC7" w:rsidRPr="008C5CC7" w14:paraId="51564F6B" w14:textId="77777777" w:rsidTr="0032620B">
        <w:tc>
          <w:tcPr>
            <w:tcW w:w="247" w:type="pct"/>
            <w:tcBorders>
              <w:top w:val="single" w:sz="4" w:space="0" w:color="auto"/>
              <w:left w:val="single" w:sz="4" w:space="0" w:color="auto"/>
              <w:bottom w:val="single" w:sz="4" w:space="0" w:color="auto"/>
              <w:right w:val="single" w:sz="4" w:space="0" w:color="auto"/>
            </w:tcBorders>
            <w:vAlign w:val="center"/>
            <w:hideMark/>
          </w:tcPr>
          <w:p w14:paraId="3969FF52" w14:textId="77777777" w:rsidR="00136A6D" w:rsidRPr="008C5CC7" w:rsidRDefault="00136A6D" w:rsidP="0032620B">
            <w:pPr>
              <w:rPr>
                <w:color w:val="000000" w:themeColor="text1"/>
              </w:rPr>
            </w:pPr>
            <w:r w:rsidRPr="008C5CC7">
              <w:rPr>
                <w:color w:val="000000" w:themeColor="text1"/>
              </w:rPr>
              <w:t>1</w:t>
            </w:r>
          </w:p>
        </w:tc>
        <w:tc>
          <w:tcPr>
            <w:tcW w:w="1142" w:type="pct"/>
            <w:tcBorders>
              <w:top w:val="single" w:sz="4" w:space="0" w:color="auto"/>
              <w:left w:val="single" w:sz="4" w:space="0" w:color="auto"/>
              <w:bottom w:val="single" w:sz="4" w:space="0" w:color="auto"/>
              <w:right w:val="single" w:sz="4" w:space="0" w:color="auto"/>
            </w:tcBorders>
            <w:vAlign w:val="center"/>
          </w:tcPr>
          <w:p w14:paraId="3274CF05" w14:textId="77777777" w:rsidR="00136A6D" w:rsidRPr="008C5CC7" w:rsidRDefault="00136A6D" w:rsidP="0032620B">
            <w:pPr>
              <w:rPr>
                <w:color w:val="000000" w:themeColor="text1"/>
              </w:rPr>
            </w:pPr>
          </w:p>
        </w:tc>
        <w:tc>
          <w:tcPr>
            <w:tcW w:w="543" w:type="pct"/>
            <w:tcBorders>
              <w:top w:val="single" w:sz="4" w:space="0" w:color="auto"/>
              <w:left w:val="single" w:sz="4" w:space="0" w:color="auto"/>
              <w:bottom w:val="single" w:sz="4" w:space="0" w:color="auto"/>
              <w:right w:val="single" w:sz="4" w:space="0" w:color="auto"/>
            </w:tcBorders>
            <w:vAlign w:val="center"/>
          </w:tcPr>
          <w:p w14:paraId="4636D1AD" w14:textId="77777777" w:rsidR="00136A6D" w:rsidRPr="008C5CC7" w:rsidRDefault="00136A6D" w:rsidP="0032620B">
            <w:pPr>
              <w:rPr>
                <w:color w:val="000000" w:themeColor="text1"/>
              </w:rPr>
            </w:pPr>
          </w:p>
        </w:tc>
        <w:tc>
          <w:tcPr>
            <w:tcW w:w="1131" w:type="pct"/>
            <w:tcBorders>
              <w:top w:val="single" w:sz="4" w:space="0" w:color="auto"/>
              <w:left w:val="single" w:sz="4" w:space="0" w:color="auto"/>
              <w:bottom w:val="single" w:sz="4" w:space="0" w:color="auto"/>
              <w:right w:val="single" w:sz="4" w:space="0" w:color="auto"/>
            </w:tcBorders>
            <w:vAlign w:val="center"/>
          </w:tcPr>
          <w:p w14:paraId="4016B20A" w14:textId="77777777" w:rsidR="00136A6D" w:rsidRPr="008C5CC7" w:rsidRDefault="00136A6D" w:rsidP="0032620B">
            <w:pPr>
              <w:rPr>
                <w:color w:val="000000" w:themeColor="text1"/>
              </w:rPr>
            </w:pPr>
          </w:p>
        </w:tc>
        <w:tc>
          <w:tcPr>
            <w:tcW w:w="669" w:type="pct"/>
            <w:tcBorders>
              <w:top w:val="single" w:sz="4" w:space="0" w:color="auto"/>
              <w:left w:val="single" w:sz="4" w:space="0" w:color="auto"/>
              <w:bottom w:val="single" w:sz="4" w:space="0" w:color="auto"/>
              <w:right w:val="single" w:sz="4" w:space="0" w:color="auto"/>
            </w:tcBorders>
            <w:vAlign w:val="center"/>
          </w:tcPr>
          <w:p w14:paraId="41B8FB74" w14:textId="77777777" w:rsidR="00136A6D" w:rsidRPr="008C5CC7" w:rsidRDefault="00136A6D" w:rsidP="0032620B">
            <w:pPr>
              <w:rPr>
                <w:color w:val="000000" w:themeColor="text1"/>
              </w:rPr>
            </w:pPr>
          </w:p>
        </w:tc>
        <w:tc>
          <w:tcPr>
            <w:tcW w:w="628" w:type="pct"/>
            <w:tcBorders>
              <w:top w:val="single" w:sz="4" w:space="0" w:color="auto"/>
              <w:left w:val="single" w:sz="4" w:space="0" w:color="auto"/>
              <w:bottom w:val="single" w:sz="4" w:space="0" w:color="auto"/>
              <w:right w:val="single" w:sz="4" w:space="0" w:color="auto"/>
            </w:tcBorders>
            <w:vAlign w:val="center"/>
          </w:tcPr>
          <w:p w14:paraId="70937877" w14:textId="77777777" w:rsidR="00136A6D" w:rsidRPr="008C5CC7" w:rsidRDefault="00136A6D" w:rsidP="0032620B">
            <w:pPr>
              <w:rPr>
                <w:color w:val="000000" w:themeColor="text1"/>
              </w:rPr>
            </w:pPr>
          </w:p>
        </w:tc>
        <w:tc>
          <w:tcPr>
            <w:tcW w:w="640" w:type="pct"/>
            <w:tcBorders>
              <w:top w:val="single" w:sz="4" w:space="0" w:color="auto"/>
              <w:left w:val="single" w:sz="4" w:space="0" w:color="auto"/>
              <w:bottom w:val="single" w:sz="4" w:space="0" w:color="auto"/>
              <w:right w:val="single" w:sz="4" w:space="0" w:color="auto"/>
            </w:tcBorders>
            <w:vAlign w:val="center"/>
          </w:tcPr>
          <w:p w14:paraId="64815993" w14:textId="77777777" w:rsidR="00136A6D" w:rsidRPr="008C5CC7" w:rsidRDefault="00136A6D" w:rsidP="0032620B">
            <w:pPr>
              <w:rPr>
                <w:color w:val="000000" w:themeColor="text1"/>
              </w:rPr>
            </w:pPr>
          </w:p>
        </w:tc>
      </w:tr>
      <w:tr w:rsidR="008C5CC7" w:rsidRPr="008C5CC7" w14:paraId="72E91064" w14:textId="77777777" w:rsidTr="0032620B">
        <w:tc>
          <w:tcPr>
            <w:tcW w:w="247" w:type="pct"/>
            <w:tcBorders>
              <w:top w:val="single" w:sz="4" w:space="0" w:color="auto"/>
              <w:left w:val="single" w:sz="4" w:space="0" w:color="auto"/>
              <w:bottom w:val="single" w:sz="4" w:space="0" w:color="auto"/>
              <w:right w:val="single" w:sz="4" w:space="0" w:color="auto"/>
            </w:tcBorders>
            <w:vAlign w:val="center"/>
          </w:tcPr>
          <w:p w14:paraId="77318EBD" w14:textId="77777777" w:rsidR="00136A6D" w:rsidRPr="008C5CC7" w:rsidRDefault="00136A6D" w:rsidP="0032620B">
            <w:pPr>
              <w:rPr>
                <w:color w:val="000000" w:themeColor="text1"/>
              </w:rPr>
            </w:pPr>
            <w:r w:rsidRPr="008C5CC7">
              <w:rPr>
                <w:color w:val="000000" w:themeColor="text1"/>
              </w:rPr>
              <w:t>2</w:t>
            </w:r>
          </w:p>
        </w:tc>
        <w:tc>
          <w:tcPr>
            <w:tcW w:w="1142" w:type="pct"/>
            <w:tcBorders>
              <w:top w:val="single" w:sz="4" w:space="0" w:color="auto"/>
              <w:left w:val="single" w:sz="4" w:space="0" w:color="auto"/>
              <w:bottom w:val="single" w:sz="4" w:space="0" w:color="auto"/>
              <w:right w:val="single" w:sz="4" w:space="0" w:color="auto"/>
            </w:tcBorders>
            <w:vAlign w:val="center"/>
          </w:tcPr>
          <w:p w14:paraId="433DE4D1" w14:textId="77777777" w:rsidR="00136A6D" w:rsidRPr="008C5CC7" w:rsidRDefault="00136A6D" w:rsidP="0032620B">
            <w:pPr>
              <w:rPr>
                <w:color w:val="000000" w:themeColor="text1"/>
              </w:rPr>
            </w:pPr>
          </w:p>
        </w:tc>
        <w:tc>
          <w:tcPr>
            <w:tcW w:w="543" w:type="pct"/>
            <w:tcBorders>
              <w:top w:val="single" w:sz="4" w:space="0" w:color="auto"/>
              <w:left w:val="single" w:sz="4" w:space="0" w:color="auto"/>
              <w:bottom w:val="single" w:sz="4" w:space="0" w:color="auto"/>
              <w:right w:val="single" w:sz="4" w:space="0" w:color="auto"/>
            </w:tcBorders>
            <w:vAlign w:val="center"/>
          </w:tcPr>
          <w:p w14:paraId="387FFF04" w14:textId="77777777" w:rsidR="00136A6D" w:rsidRPr="008C5CC7" w:rsidRDefault="00136A6D" w:rsidP="0032620B">
            <w:pPr>
              <w:rPr>
                <w:color w:val="000000" w:themeColor="text1"/>
              </w:rPr>
            </w:pPr>
          </w:p>
        </w:tc>
        <w:tc>
          <w:tcPr>
            <w:tcW w:w="1131" w:type="pct"/>
            <w:tcBorders>
              <w:top w:val="single" w:sz="4" w:space="0" w:color="auto"/>
              <w:left w:val="single" w:sz="4" w:space="0" w:color="auto"/>
              <w:bottom w:val="single" w:sz="4" w:space="0" w:color="auto"/>
              <w:right w:val="single" w:sz="4" w:space="0" w:color="auto"/>
            </w:tcBorders>
            <w:vAlign w:val="center"/>
          </w:tcPr>
          <w:p w14:paraId="2167152C" w14:textId="77777777" w:rsidR="00136A6D" w:rsidRPr="008C5CC7" w:rsidRDefault="00136A6D" w:rsidP="0032620B">
            <w:pPr>
              <w:rPr>
                <w:color w:val="000000" w:themeColor="text1"/>
              </w:rPr>
            </w:pPr>
          </w:p>
        </w:tc>
        <w:tc>
          <w:tcPr>
            <w:tcW w:w="669" w:type="pct"/>
            <w:tcBorders>
              <w:top w:val="single" w:sz="4" w:space="0" w:color="auto"/>
              <w:left w:val="single" w:sz="4" w:space="0" w:color="auto"/>
              <w:bottom w:val="single" w:sz="4" w:space="0" w:color="auto"/>
              <w:right w:val="single" w:sz="4" w:space="0" w:color="auto"/>
            </w:tcBorders>
            <w:vAlign w:val="center"/>
          </w:tcPr>
          <w:p w14:paraId="0AA3EEDD" w14:textId="77777777" w:rsidR="00136A6D" w:rsidRPr="008C5CC7" w:rsidRDefault="00136A6D" w:rsidP="0032620B">
            <w:pPr>
              <w:rPr>
                <w:color w:val="000000" w:themeColor="text1"/>
              </w:rPr>
            </w:pPr>
          </w:p>
        </w:tc>
        <w:tc>
          <w:tcPr>
            <w:tcW w:w="628" w:type="pct"/>
            <w:tcBorders>
              <w:top w:val="single" w:sz="4" w:space="0" w:color="auto"/>
              <w:left w:val="single" w:sz="4" w:space="0" w:color="auto"/>
              <w:bottom w:val="single" w:sz="4" w:space="0" w:color="auto"/>
              <w:right w:val="single" w:sz="4" w:space="0" w:color="auto"/>
            </w:tcBorders>
            <w:vAlign w:val="center"/>
          </w:tcPr>
          <w:p w14:paraId="4E0F3866" w14:textId="77777777" w:rsidR="00136A6D" w:rsidRPr="008C5CC7" w:rsidRDefault="00136A6D" w:rsidP="0032620B">
            <w:pPr>
              <w:rPr>
                <w:color w:val="000000" w:themeColor="text1"/>
              </w:rPr>
            </w:pPr>
          </w:p>
        </w:tc>
        <w:tc>
          <w:tcPr>
            <w:tcW w:w="640" w:type="pct"/>
            <w:tcBorders>
              <w:top w:val="single" w:sz="4" w:space="0" w:color="auto"/>
              <w:left w:val="single" w:sz="4" w:space="0" w:color="auto"/>
              <w:bottom w:val="single" w:sz="4" w:space="0" w:color="auto"/>
              <w:right w:val="single" w:sz="4" w:space="0" w:color="auto"/>
            </w:tcBorders>
            <w:vAlign w:val="center"/>
          </w:tcPr>
          <w:p w14:paraId="38F39006" w14:textId="77777777" w:rsidR="00136A6D" w:rsidRPr="008C5CC7" w:rsidRDefault="00136A6D" w:rsidP="0032620B">
            <w:pPr>
              <w:rPr>
                <w:color w:val="000000" w:themeColor="text1"/>
              </w:rPr>
            </w:pPr>
          </w:p>
        </w:tc>
      </w:tr>
      <w:tr w:rsidR="00136A6D" w:rsidRPr="008C5CC7" w14:paraId="422A8F9F" w14:textId="77777777" w:rsidTr="0032620B">
        <w:tc>
          <w:tcPr>
            <w:tcW w:w="247" w:type="pct"/>
            <w:tcBorders>
              <w:top w:val="single" w:sz="4" w:space="0" w:color="auto"/>
              <w:left w:val="single" w:sz="4" w:space="0" w:color="auto"/>
              <w:bottom w:val="single" w:sz="4" w:space="0" w:color="auto"/>
              <w:right w:val="single" w:sz="4" w:space="0" w:color="auto"/>
            </w:tcBorders>
            <w:vAlign w:val="center"/>
          </w:tcPr>
          <w:p w14:paraId="7226C0D7" w14:textId="77777777" w:rsidR="00136A6D" w:rsidRPr="008C5CC7" w:rsidRDefault="00136A6D" w:rsidP="0032620B">
            <w:pPr>
              <w:rPr>
                <w:color w:val="000000" w:themeColor="text1"/>
              </w:rPr>
            </w:pPr>
            <w:r w:rsidRPr="008C5CC7">
              <w:rPr>
                <w:color w:val="000000" w:themeColor="text1"/>
              </w:rPr>
              <w:t>3</w:t>
            </w:r>
          </w:p>
        </w:tc>
        <w:tc>
          <w:tcPr>
            <w:tcW w:w="1142" w:type="pct"/>
            <w:tcBorders>
              <w:top w:val="single" w:sz="4" w:space="0" w:color="auto"/>
              <w:left w:val="single" w:sz="4" w:space="0" w:color="auto"/>
              <w:bottom w:val="single" w:sz="4" w:space="0" w:color="auto"/>
              <w:right w:val="single" w:sz="4" w:space="0" w:color="auto"/>
            </w:tcBorders>
            <w:vAlign w:val="center"/>
          </w:tcPr>
          <w:p w14:paraId="53C0E354" w14:textId="77777777" w:rsidR="00136A6D" w:rsidRPr="008C5CC7" w:rsidRDefault="00136A6D" w:rsidP="0032620B">
            <w:pPr>
              <w:rPr>
                <w:color w:val="000000" w:themeColor="text1"/>
              </w:rPr>
            </w:pPr>
          </w:p>
        </w:tc>
        <w:tc>
          <w:tcPr>
            <w:tcW w:w="543" w:type="pct"/>
            <w:tcBorders>
              <w:top w:val="single" w:sz="4" w:space="0" w:color="auto"/>
              <w:left w:val="single" w:sz="4" w:space="0" w:color="auto"/>
              <w:bottom w:val="single" w:sz="4" w:space="0" w:color="auto"/>
              <w:right w:val="single" w:sz="4" w:space="0" w:color="auto"/>
            </w:tcBorders>
            <w:vAlign w:val="center"/>
          </w:tcPr>
          <w:p w14:paraId="29DDE4A9" w14:textId="77777777" w:rsidR="00136A6D" w:rsidRPr="008C5CC7" w:rsidRDefault="00136A6D" w:rsidP="0032620B">
            <w:pPr>
              <w:rPr>
                <w:color w:val="000000" w:themeColor="text1"/>
              </w:rPr>
            </w:pPr>
          </w:p>
        </w:tc>
        <w:tc>
          <w:tcPr>
            <w:tcW w:w="1131" w:type="pct"/>
            <w:tcBorders>
              <w:top w:val="single" w:sz="4" w:space="0" w:color="auto"/>
              <w:left w:val="single" w:sz="4" w:space="0" w:color="auto"/>
              <w:bottom w:val="single" w:sz="4" w:space="0" w:color="auto"/>
              <w:right w:val="single" w:sz="4" w:space="0" w:color="auto"/>
            </w:tcBorders>
          </w:tcPr>
          <w:p w14:paraId="4099E463" w14:textId="77777777" w:rsidR="00136A6D" w:rsidRPr="008C5CC7" w:rsidRDefault="00136A6D" w:rsidP="0032620B">
            <w:pPr>
              <w:rPr>
                <w:color w:val="000000" w:themeColor="text1"/>
              </w:rPr>
            </w:pPr>
          </w:p>
        </w:tc>
        <w:tc>
          <w:tcPr>
            <w:tcW w:w="669" w:type="pct"/>
            <w:tcBorders>
              <w:top w:val="single" w:sz="4" w:space="0" w:color="auto"/>
              <w:left w:val="single" w:sz="4" w:space="0" w:color="auto"/>
              <w:bottom w:val="single" w:sz="4" w:space="0" w:color="auto"/>
              <w:right w:val="single" w:sz="4" w:space="0" w:color="auto"/>
            </w:tcBorders>
          </w:tcPr>
          <w:p w14:paraId="6ADB7E42" w14:textId="77777777" w:rsidR="00136A6D" w:rsidRPr="008C5CC7" w:rsidRDefault="00136A6D" w:rsidP="0032620B">
            <w:pPr>
              <w:rPr>
                <w:color w:val="000000" w:themeColor="text1"/>
              </w:rPr>
            </w:pPr>
          </w:p>
        </w:tc>
        <w:tc>
          <w:tcPr>
            <w:tcW w:w="628" w:type="pct"/>
            <w:tcBorders>
              <w:top w:val="single" w:sz="4" w:space="0" w:color="auto"/>
              <w:left w:val="single" w:sz="4" w:space="0" w:color="auto"/>
              <w:bottom w:val="single" w:sz="4" w:space="0" w:color="auto"/>
              <w:right w:val="single" w:sz="4" w:space="0" w:color="auto"/>
            </w:tcBorders>
          </w:tcPr>
          <w:p w14:paraId="01879115" w14:textId="77777777" w:rsidR="00136A6D" w:rsidRPr="008C5CC7" w:rsidRDefault="00136A6D" w:rsidP="0032620B">
            <w:pPr>
              <w:rPr>
                <w:color w:val="000000" w:themeColor="text1"/>
              </w:rPr>
            </w:pPr>
          </w:p>
        </w:tc>
        <w:tc>
          <w:tcPr>
            <w:tcW w:w="640" w:type="pct"/>
            <w:tcBorders>
              <w:top w:val="single" w:sz="4" w:space="0" w:color="auto"/>
              <w:left w:val="single" w:sz="4" w:space="0" w:color="auto"/>
              <w:bottom w:val="single" w:sz="4" w:space="0" w:color="auto"/>
              <w:right w:val="single" w:sz="4" w:space="0" w:color="auto"/>
            </w:tcBorders>
          </w:tcPr>
          <w:p w14:paraId="48D583B5" w14:textId="77777777" w:rsidR="00136A6D" w:rsidRPr="008C5CC7" w:rsidRDefault="00136A6D" w:rsidP="0032620B">
            <w:pPr>
              <w:rPr>
                <w:color w:val="000000" w:themeColor="text1"/>
              </w:rPr>
            </w:pPr>
          </w:p>
        </w:tc>
      </w:tr>
    </w:tbl>
    <w:p w14:paraId="6AC07733" w14:textId="77777777" w:rsidR="00136A6D" w:rsidRPr="008C5CC7" w:rsidRDefault="00136A6D" w:rsidP="00136A6D">
      <w:pPr>
        <w:pStyle w:val="BodyTextIndent"/>
        <w:tabs>
          <w:tab w:val="left" w:pos="810"/>
        </w:tabs>
        <w:spacing w:after="120"/>
        <w:jc w:val="both"/>
        <w:rPr>
          <w:color w:val="000000" w:themeColor="text1"/>
        </w:rPr>
      </w:pPr>
    </w:p>
    <w:p w14:paraId="736E4084" w14:textId="1CDF87F3" w:rsidR="00136A6D" w:rsidRPr="008C5CC7" w:rsidRDefault="00136A6D" w:rsidP="00136A6D">
      <w:pPr>
        <w:pStyle w:val="Heading1"/>
        <w:keepLines w:val="0"/>
        <w:numPr>
          <w:ilvl w:val="0"/>
          <w:numId w:val="13"/>
        </w:numPr>
        <w:ind w:left="357" w:hanging="357"/>
        <w:jc w:val="both"/>
        <w:rPr>
          <w:color w:val="000000" w:themeColor="text1"/>
        </w:rPr>
      </w:pPr>
      <w:bookmarkStart w:id="16" w:name="_Toc453757123"/>
      <w:r w:rsidRPr="008C5CC7">
        <w:rPr>
          <w:color w:val="000000" w:themeColor="text1"/>
        </w:rPr>
        <w:t>Appendix</w:t>
      </w:r>
      <w:bookmarkEnd w:id="16"/>
    </w:p>
    <w:p w14:paraId="0B1189E3" w14:textId="466F2C0D" w:rsidR="00136A6D" w:rsidRPr="008C5CC7" w:rsidRDefault="00136A6D" w:rsidP="00136A6D">
      <w:pPr>
        <w:pStyle w:val="BodyTextIndent"/>
        <w:tabs>
          <w:tab w:val="left" w:pos="810"/>
        </w:tabs>
        <w:spacing w:after="120"/>
        <w:jc w:val="both"/>
        <w:rPr>
          <w:color w:val="000000" w:themeColor="text1"/>
        </w:rPr>
      </w:pPr>
      <w:r w:rsidRPr="008C5CC7">
        <w:rPr>
          <w:color w:val="000000" w:themeColor="text1"/>
        </w:rPr>
        <w:t>None</w:t>
      </w:r>
    </w:p>
    <w:sectPr w:rsidR="00136A6D" w:rsidRPr="008C5CC7" w:rsidSect="00A42358">
      <w:headerReference w:type="default" r:id="rId13"/>
      <w:footerReference w:type="default" r:id="rId14"/>
      <w:pgSz w:w="12240" w:h="15840"/>
      <w:pgMar w:top="1134" w:right="1134" w:bottom="79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EC10" w14:textId="77777777" w:rsidR="0091679A" w:rsidRDefault="0091679A" w:rsidP="00FB3A3D">
      <w:r>
        <w:separator/>
      </w:r>
    </w:p>
  </w:endnote>
  <w:endnote w:type="continuationSeparator" w:id="0">
    <w:p w14:paraId="5D6910A6" w14:textId="77777777" w:rsidR="0091679A" w:rsidRDefault="0091679A" w:rsidP="00FB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auphi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57D7" w14:textId="77777777" w:rsidR="0032620B" w:rsidRPr="00690519" w:rsidRDefault="0032620B" w:rsidP="00690519">
    <w:pPr>
      <w:pStyle w:val="Footer"/>
      <w:pBdr>
        <w:bottom w:val="single" w:sz="12" w:space="1" w:color="auto"/>
      </w:pBdr>
      <w:rPr>
        <w:b/>
        <w:snapToGrid w:val="0"/>
        <w:sz w:val="2"/>
        <w:szCs w:val="2"/>
      </w:rPr>
    </w:pPr>
  </w:p>
  <w:p w14:paraId="5E9557D8" w14:textId="1AF6E1CD" w:rsidR="0032620B" w:rsidRPr="005D08A0" w:rsidRDefault="0032620B" w:rsidP="00690519">
    <w:pPr>
      <w:pStyle w:val="Footer"/>
      <w:spacing w:before="80"/>
      <w:jc w:val="center"/>
      <w:rPr>
        <w:b/>
        <w:snapToGrid w:val="0"/>
        <w:sz w:val="16"/>
        <w:szCs w:val="16"/>
      </w:rPr>
    </w:pPr>
    <w:r w:rsidRPr="005D08A0">
      <w:rPr>
        <w:b/>
        <w:snapToGrid w:val="0"/>
        <w:sz w:val="16"/>
        <w:szCs w:val="16"/>
      </w:rPr>
      <w:t>©Assmang</w:t>
    </w:r>
    <w:r w:rsidR="00610167">
      <w:rPr>
        <w:b/>
        <w:snapToGrid w:val="0"/>
        <w:sz w:val="16"/>
        <w:szCs w:val="16"/>
      </w:rPr>
      <w:t xml:space="preserve"> (Pty)</w:t>
    </w:r>
    <w:r w:rsidRPr="005D08A0">
      <w:rPr>
        <w:b/>
        <w:snapToGrid w:val="0"/>
        <w:sz w:val="16"/>
        <w:szCs w:val="16"/>
      </w:rPr>
      <w:t xml:space="preserve"> Limited, P O Box 187, Santoy, 8491</w:t>
    </w:r>
  </w:p>
  <w:p w14:paraId="5E9557D9" w14:textId="3B69C63F" w:rsidR="0032620B" w:rsidRPr="00C5380F" w:rsidRDefault="0032620B" w:rsidP="002E0D02">
    <w:pPr>
      <w:pStyle w:val="Footer"/>
      <w:tabs>
        <w:tab w:val="clear" w:pos="4320"/>
        <w:tab w:val="clear" w:pos="8640"/>
      </w:tabs>
      <w:spacing w:after="120"/>
      <w:rPr>
        <w:b/>
        <w:sz w:val="16"/>
        <w:szCs w:val="16"/>
      </w:rPr>
    </w:pPr>
    <w:r w:rsidRPr="00B9758B">
      <w:rPr>
        <w:sz w:val="16"/>
        <w:szCs w:val="16"/>
      </w:rPr>
      <w:t xml:space="preserve">Printed on </w:t>
    </w:r>
    <w:r w:rsidRPr="00B9758B">
      <w:rPr>
        <w:b/>
        <w:sz w:val="16"/>
        <w:szCs w:val="16"/>
      </w:rPr>
      <w:fldChar w:fldCharType="begin"/>
    </w:r>
    <w:r w:rsidRPr="00B9758B">
      <w:rPr>
        <w:b/>
        <w:sz w:val="16"/>
        <w:szCs w:val="16"/>
      </w:rPr>
      <w:instrText xml:space="preserve"> DATE   \* MERGEFORMAT </w:instrText>
    </w:r>
    <w:r w:rsidRPr="00B9758B">
      <w:rPr>
        <w:b/>
        <w:sz w:val="16"/>
        <w:szCs w:val="16"/>
      </w:rPr>
      <w:fldChar w:fldCharType="separate"/>
    </w:r>
    <w:r w:rsidR="0011096F">
      <w:rPr>
        <w:b/>
        <w:noProof/>
        <w:sz w:val="16"/>
        <w:szCs w:val="16"/>
      </w:rPr>
      <w:t>23/09/2023</w:t>
    </w:r>
    <w:r w:rsidRPr="00B9758B">
      <w:rPr>
        <w:b/>
        <w:sz w:val="16"/>
        <w:szCs w:val="16"/>
      </w:rPr>
      <w:fldChar w:fldCharType="end"/>
    </w:r>
    <w:r w:rsidRPr="00B9758B">
      <w:rPr>
        <w:sz w:val="16"/>
        <w:szCs w:val="16"/>
      </w:rPr>
      <w:t xml:space="preserve"> Time </w:t>
    </w:r>
    <w:r w:rsidRPr="00B9758B">
      <w:rPr>
        <w:b/>
        <w:sz w:val="16"/>
        <w:szCs w:val="16"/>
      </w:rPr>
      <w:fldChar w:fldCharType="begin"/>
    </w:r>
    <w:r w:rsidRPr="00B9758B">
      <w:rPr>
        <w:b/>
        <w:sz w:val="16"/>
        <w:szCs w:val="16"/>
      </w:rPr>
      <w:instrText xml:space="preserve"> TIME  \@ "h:mm am/pm"  \* MERGEFORMAT </w:instrText>
    </w:r>
    <w:r w:rsidRPr="00B9758B">
      <w:rPr>
        <w:b/>
        <w:sz w:val="16"/>
        <w:szCs w:val="16"/>
      </w:rPr>
      <w:fldChar w:fldCharType="separate"/>
    </w:r>
    <w:r w:rsidR="0011096F">
      <w:rPr>
        <w:b/>
        <w:noProof/>
        <w:sz w:val="16"/>
        <w:szCs w:val="16"/>
      </w:rPr>
      <w:t>10:04 AM</w:t>
    </w:r>
    <w:r w:rsidRPr="00B9758B">
      <w:rPr>
        <w:b/>
        <w:sz w:val="16"/>
        <w:szCs w:val="16"/>
      </w:rPr>
      <w:fldChar w:fldCharType="end"/>
    </w:r>
    <w:r w:rsidRPr="00B9758B">
      <w:rPr>
        <w:sz w:val="16"/>
        <w:szCs w:val="16"/>
      </w:rPr>
      <w:tab/>
    </w:r>
    <w:r w:rsidRPr="00B9758B">
      <w:rPr>
        <w:sz w:val="16"/>
        <w:szCs w:val="16"/>
      </w:rPr>
      <w:tab/>
    </w:r>
    <w:r w:rsidRPr="00B9758B">
      <w:rPr>
        <w:sz w:val="16"/>
        <w:szCs w:val="16"/>
      </w:rPr>
      <w:tab/>
    </w:r>
    <w:r w:rsidRPr="00B9758B">
      <w:rPr>
        <w:sz w:val="16"/>
        <w:szCs w:val="16"/>
      </w:rPr>
      <w:tab/>
    </w:r>
    <w:r w:rsidRPr="00B9758B">
      <w:rPr>
        <w:sz w:val="16"/>
        <w:szCs w:val="16"/>
      </w:rPr>
      <w:tab/>
    </w:r>
    <w:r w:rsidRPr="00B9758B">
      <w:rPr>
        <w:sz w:val="16"/>
        <w:szCs w:val="16"/>
      </w:rPr>
      <w:tab/>
    </w:r>
    <w:r w:rsidRPr="00B9758B">
      <w:rPr>
        <w:sz w:val="16"/>
        <w:szCs w:val="16"/>
      </w:rPr>
      <w:tab/>
    </w:r>
    <w:r w:rsidRPr="00B9758B">
      <w:rPr>
        <w:sz w:val="16"/>
        <w:szCs w:val="16"/>
      </w:rPr>
      <w:tab/>
    </w:r>
    <w:r w:rsidRPr="00B9758B">
      <w:rPr>
        <w:sz w:val="16"/>
        <w:szCs w:val="16"/>
      </w:rPr>
      <w:tab/>
      <w:t xml:space="preserve">Page </w:t>
    </w:r>
    <w:r w:rsidRPr="00B9758B">
      <w:rPr>
        <w:b/>
        <w:sz w:val="16"/>
        <w:szCs w:val="16"/>
      </w:rPr>
      <w:fldChar w:fldCharType="begin"/>
    </w:r>
    <w:r w:rsidRPr="00B9758B">
      <w:rPr>
        <w:b/>
        <w:sz w:val="16"/>
        <w:szCs w:val="16"/>
      </w:rPr>
      <w:instrText xml:space="preserve"> PAGE  \* Arabic  \* MERGEFORMAT </w:instrText>
    </w:r>
    <w:r w:rsidRPr="00B9758B">
      <w:rPr>
        <w:b/>
        <w:sz w:val="16"/>
        <w:szCs w:val="16"/>
      </w:rPr>
      <w:fldChar w:fldCharType="separate"/>
    </w:r>
    <w:r w:rsidR="007904AF">
      <w:rPr>
        <w:b/>
        <w:noProof/>
        <w:sz w:val="16"/>
        <w:szCs w:val="16"/>
      </w:rPr>
      <w:t>1</w:t>
    </w:r>
    <w:r w:rsidRPr="00B9758B">
      <w:rPr>
        <w:b/>
        <w:sz w:val="16"/>
        <w:szCs w:val="16"/>
      </w:rPr>
      <w:fldChar w:fldCharType="end"/>
    </w:r>
    <w:r w:rsidRPr="00B9758B">
      <w:rPr>
        <w:sz w:val="16"/>
        <w:szCs w:val="16"/>
      </w:rPr>
      <w:t xml:space="preserve"> of </w:t>
    </w:r>
    <w:r w:rsidRPr="00B9758B">
      <w:rPr>
        <w:b/>
        <w:sz w:val="16"/>
        <w:szCs w:val="16"/>
      </w:rPr>
      <w:fldChar w:fldCharType="begin"/>
    </w:r>
    <w:r w:rsidRPr="00B9758B">
      <w:rPr>
        <w:b/>
        <w:sz w:val="16"/>
        <w:szCs w:val="16"/>
      </w:rPr>
      <w:instrText xml:space="preserve"> NUMPAGES  \* Arabic  \* MERGEFORMAT </w:instrText>
    </w:r>
    <w:r w:rsidRPr="00B9758B">
      <w:rPr>
        <w:b/>
        <w:sz w:val="16"/>
        <w:szCs w:val="16"/>
      </w:rPr>
      <w:fldChar w:fldCharType="separate"/>
    </w:r>
    <w:r w:rsidR="007904AF">
      <w:rPr>
        <w:b/>
        <w:noProof/>
        <w:sz w:val="16"/>
        <w:szCs w:val="16"/>
      </w:rPr>
      <w:t>1</w:t>
    </w:r>
    <w:r w:rsidRPr="00B9758B">
      <w:rPr>
        <w:b/>
        <w:sz w:val="16"/>
        <w:szCs w:val="16"/>
      </w:rPr>
      <w:fldChar w:fldCharType="end"/>
    </w:r>
  </w:p>
  <w:p w14:paraId="5E9557DA" w14:textId="77777777" w:rsidR="0032620B" w:rsidRPr="002E0D02" w:rsidRDefault="0032620B" w:rsidP="002E0D02">
    <w:pPr>
      <w:pStyle w:val="Footer"/>
      <w:jc w:val="center"/>
      <w:rPr>
        <w:i/>
        <w:sz w:val="16"/>
        <w:szCs w:val="16"/>
      </w:rPr>
    </w:pPr>
    <w:r w:rsidRPr="00C5380F">
      <w:rPr>
        <w:i/>
        <w:sz w:val="16"/>
        <w:szCs w:val="16"/>
      </w:rPr>
      <w:t>This document becomes uncontrolled when printed and will be valid fo</w:t>
    </w:r>
    <w:r>
      <w:rPr>
        <w:i/>
        <w:sz w:val="16"/>
        <w:szCs w:val="16"/>
      </w:rPr>
      <w:t>r 7 days from time of printing.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39C2" w14:textId="77777777" w:rsidR="0091679A" w:rsidRDefault="0091679A" w:rsidP="00FB3A3D">
      <w:r>
        <w:separator/>
      </w:r>
    </w:p>
  </w:footnote>
  <w:footnote w:type="continuationSeparator" w:id="0">
    <w:p w14:paraId="35C91B06" w14:textId="77777777" w:rsidR="0091679A" w:rsidRDefault="0091679A" w:rsidP="00FB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80"/>
      <w:gridCol w:w="6200"/>
      <w:gridCol w:w="851"/>
      <w:gridCol w:w="992"/>
    </w:tblGrid>
    <w:tr w:rsidR="0032620B" w:rsidRPr="005B5BFE" w14:paraId="5E9557CB" w14:textId="77777777" w:rsidTr="00344B8E">
      <w:trPr>
        <w:trHeight w:val="575"/>
      </w:trPr>
      <w:tc>
        <w:tcPr>
          <w:tcW w:w="1880" w:type="dxa"/>
          <w:vMerge w:val="restart"/>
          <w:shd w:val="clear" w:color="auto" w:fill="auto"/>
          <w:vAlign w:val="center"/>
        </w:tcPr>
        <w:p w14:paraId="5E9557C4" w14:textId="77777777" w:rsidR="0032620B" w:rsidRPr="005B5BFE" w:rsidRDefault="0032620B" w:rsidP="002F5F6A">
          <w:r w:rsidRPr="005B5BFE">
            <w:rPr>
              <w:noProof/>
              <w:lang w:val="en-ZA" w:eastAsia="en-ZA"/>
            </w:rPr>
            <w:drawing>
              <wp:inline distT="0" distB="0" distL="0" distR="0" wp14:anchorId="5E9557DB" wp14:editId="5E9557DC">
                <wp:extent cx="1123950" cy="695325"/>
                <wp:effectExtent l="0" t="0" r="0" b="0"/>
                <wp:docPr id="1" name="Picture 1" descr="Logo - Black Rock Min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Black Rock Mine Oper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695325"/>
                        </a:xfrm>
                        <a:prstGeom prst="rect">
                          <a:avLst/>
                        </a:prstGeom>
                        <a:noFill/>
                        <a:ln>
                          <a:noFill/>
                        </a:ln>
                      </pic:spPr>
                    </pic:pic>
                  </a:graphicData>
                </a:graphic>
              </wp:inline>
            </w:drawing>
          </w:r>
        </w:p>
      </w:tc>
      <w:tc>
        <w:tcPr>
          <w:tcW w:w="6200" w:type="dxa"/>
          <w:vMerge w:val="restart"/>
          <w:shd w:val="clear" w:color="auto" w:fill="auto"/>
        </w:tcPr>
        <w:p w14:paraId="5E9557C5" w14:textId="59393ECA" w:rsidR="0032620B" w:rsidRPr="005B5BFE" w:rsidRDefault="0032620B" w:rsidP="00344B8E">
          <w:pPr>
            <w:jc w:val="center"/>
            <w:rPr>
              <w:rFonts w:cs="Arial"/>
              <w:b/>
              <w:w w:val="200"/>
              <w:sz w:val="24"/>
              <w:szCs w:val="24"/>
            </w:rPr>
          </w:pPr>
          <w:r w:rsidRPr="005B5BFE">
            <w:rPr>
              <w:rFonts w:cs="Arial"/>
              <w:b/>
              <w:w w:val="200"/>
              <w:sz w:val="24"/>
              <w:szCs w:val="24"/>
            </w:rPr>
            <w:t xml:space="preserve">ASSMANG </w:t>
          </w:r>
          <w:r w:rsidR="00610167">
            <w:rPr>
              <w:rFonts w:cs="Arial"/>
              <w:b/>
              <w:w w:val="200"/>
              <w:sz w:val="24"/>
              <w:szCs w:val="24"/>
            </w:rPr>
            <w:t xml:space="preserve">(PTY) </w:t>
          </w:r>
          <w:r w:rsidRPr="005B5BFE">
            <w:rPr>
              <w:rFonts w:cs="Arial"/>
              <w:b/>
              <w:w w:val="200"/>
              <w:sz w:val="24"/>
              <w:szCs w:val="24"/>
            </w:rPr>
            <w:t>LIMITED</w:t>
          </w:r>
        </w:p>
        <w:p w14:paraId="5E9557C6" w14:textId="77777777" w:rsidR="0032620B" w:rsidRPr="005B5BFE" w:rsidRDefault="0032620B" w:rsidP="00344B8E">
          <w:pPr>
            <w:jc w:val="center"/>
            <w:rPr>
              <w:rFonts w:cs="Arial"/>
              <w:b/>
            </w:rPr>
          </w:pPr>
          <w:bookmarkStart w:id="17" w:name="achiever_issuedate"/>
          <w:bookmarkStart w:id="18" w:name="DocumentType"/>
          <w:bookmarkEnd w:id="17"/>
          <w:bookmarkEnd w:id="18"/>
        </w:p>
        <w:bookmarkStart w:id="19" w:name="d_PrimaryCategory" w:displacedByCustomXml="next"/>
        <w:bookmarkEnd w:id="19" w:displacedByCustomXml="next"/>
        <w:sdt>
          <w:sdtPr>
            <w:rPr>
              <w:rFonts w:cs="Arial"/>
              <w:b/>
              <w:i/>
              <w:sz w:val="24"/>
              <w:szCs w:val="24"/>
            </w:rPr>
            <w:alias w:val="Title"/>
            <w:tag w:val=""/>
            <w:id w:val="-948691932"/>
            <w:placeholder>
              <w:docPart w:val="81674DA96D4D4FC899B45CCB85F45B4C"/>
            </w:placeholder>
            <w:dataBinding w:prefixMappings="xmlns:ns0='http://purl.org/dc/elements/1.1/' xmlns:ns1='http://schemas.openxmlformats.org/package/2006/metadata/core-properties' " w:xpath="/ns1:coreProperties[1]/ns0:title[1]" w:storeItemID="{6C3C8BC8-F283-45AE-878A-BAB7291924A1}"/>
            <w:text/>
          </w:sdtPr>
          <w:sdtContent>
            <w:p w14:paraId="5E9557C8" w14:textId="1F11924A" w:rsidR="0032620B" w:rsidRPr="005B5BFE" w:rsidRDefault="0032620B" w:rsidP="005B5BFE">
              <w:pPr>
                <w:jc w:val="center"/>
                <w:rPr>
                  <w:rFonts w:cs="Arial"/>
                  <w:i/>
                  <w:sz w:val="24"/>
                  <w:szCs w:val="24"/>
                </w:rPr>
              </w:pPr>
              <w:r w:rsidRPr="00136A6D">
                <w:rPr>
                  <w:rFonts w:cs="Arial"/>
                  <w:b/>
                  <w:i/>
                  <w:sz w:val="24"/>
                  <w:szCs w:val="24"/>
                  <w:lang w:val="en-ZA"/>
                </w:rPr>
                <w:t>Daily Winder Examination - FITTER</w:t>
              </w:r>
            </w:p>
          </w:sdtContent>
        </w:sdt>
      </w:tc>
      <w:tc>
        <w:tcPr>
          <w:tcW w:w="851" w:type="dxa"/>
          <w:tcBorders>
            <w:bottom w:val="single" w:sz="2" w:space="0" w:color="auto"/>
            <w:right w:val="nil"/>
          </w:tcBorders>
          <w:shd w:val="clear" w:color="auto" w:fill="auto"/>
          <w:vAlign w:val="center"/>
        </w:tcPr>
        <w:p w14:paraId="5E9557C9" w14:textId="77777777" w:rsidR="0032620B" w:rsidRPr="005B5BFE" w:rsidRDefault="0032620B" w:rsidP="00C36B9A">
          <w:pPr>
            <w:rPr>
              <w:rFonts w:cs="Arial"/>
              <w:b/>
              <w:sz w:val="16"/>
              <w:szCs w:val="16"/>
            </w:rPr>
          </w:pPr>
          <w:r w:rsidRPr="005B5BFE">
            <w:rPr>
              <w:rFonts w:cs="Arial"/>
              <w:b/>
              <w:sz w:val="16"/>
              <w:szCs w:val="16"/>
            </w:rPr>
            <w:t>Revision No.:</w:t>
          </w:r>
        </w:p>
      </w:tc>
      <w:sdt>
        <w:sdtPr>
          <w:rPr>
            <w:rFonts w:cs="Arial"/>
            <w:sz w:val="16"/>
            <w:szCs w:val="16"/>
          </w:rPr>
          <w:alias w:val="Current Version"/>
          <w:tag w:val="Current_x0020_Version"/>
          <w:id w:val="-714963930"/>
          <w:placeholder>
            <w:docPart w:val="CFB1DFE44FAD4BDABF3604BD3190491C"/>
          </w:placeholder>
          <w:dataBinding w:prefixMappings="xmlns:ns0='http://schemas.microsoft.com/office/2006/metadata/properties' xmlns:ns1='http://www.w3.org/2001/XMLSchema-instance' xmlns:ns2='http://schemas.microsoft.com/office/infopath/2007/PartnerControls' xmlns:ns3='18eca9a6-d70f-4774-8a8f-4077669f1844' xmlns:ns4='30429e2d-0046-4429-8eb2-c1d1553b654f' xmlns:ns5='09d0b37b-61c7-4739-b0b2-d72e9a1ea232' xmlns:ns6='http://schemas.microsoft.com/sharepoint/v3' " w:xpath="/ns0:properties[1]/documentManagement[1]/ns4:Current_x0020_Version[1]" w:storeItemID="{ECC0B95A-8F44-4BDF-91FC-9F81B0467EF4}"/>
          <w:text/>
        </w:sdtPr>
        <w:sdtContent>
          <w:tc>
            <w:tcPr>
              <w:tcW w:w="992" w:type="dxa"/>
              <w:tcBorders>
                <w:left w:val="nil"/>
                <w:bottom w:val="single" w:sz="2" w:space="0" w:color="auto"/>
              </w:tcBorders>
              <w:shd w:val="clear" w:color="auto" w:fill="auto"/>
              <w:vAlign w:val="center"/>
            </w:tcPr>
            <w:p w14:paraId="5E9557CA" w14:textId="5AFE4E8F" w:rsidR="0032620B" w:rsidRPr="005B5BFE" w:rsidRDefault="007904AF" w:rsidP="00344B8E">
              <w:pPr>
                <w:jc w:val="right"/>
                <w:rPr>
                  <w:rFonts w:cs="Arial"/>
                  <w:sz w:val="16"/>
                  <w:szCs w:val="16"/>
                </w:rPr>
              </w:pPr>
              <w:r>
                <w:rPr>
                  <w:rFonts w:cs="Arial"/>
                  <w:sz w:val="16"/>
                  <w:szCs w:val="16"/>
                  <w:lang w:val="en-ZA"/>
                </w:rPr>
                <w:t>9.0</w:t>
              </w:r>
            </w:p>
          </w:tc>
        </w:sdtContent>
      </w:sdt>
    </w:tr>
    <w:tr w:rsidR="0032620B" w:rsidRPr="005B5BFE" w14:paraId="5E9557D0" w14:textId="77777777" w:rsidTr="00344B8E">
      <w:trPr>
        <w:trHeight w:val="575"/>
      </w:trPr>
      <w:tc>
        <w:tcPr>
          <w:tcW w:w="1880" w:type="dxa"/>
          <w:vMerge/>
          <w:shd w:val="clear" w:color="auto" w:fill="auto"/>
          <w:vAlign w:val="center"/>
        </w:tcPr>
        <w:p w14:paraId="5E9557CC" w14:textId="77777777" w:rsidR="0032620B" w:rsidRPr="005B5BFE" w:rsidRDefault="0032620B" w:rsidP="002F5F6A"/>
      </w:tc>
      <w:tc>
        <w:tcPr>
          <w:tcW w:w="6200" w:type="dxa"/>
          <w:vMerge/>
          <w:tcBorders>
            <w:bottom w:val="nil"/>
          </w:tcBorders>
          <w:shd w:val="clear" w:color="auto" w:fill="auto"/>
        </w:tcPr>
        <w:p w14:paraId="5E9557CD" w14:textId="77777777" w:rsidR="0032620B" w:rsidRPr="005B5BFE" w:rsidRDefault="0032620B" w:rsidP="00344B8E">
          <w:pPr>
            <w:jc w:val="center"/>
            <w:rPr>
              <w:rFonts w:ascii="Futura Lt BT" w:hAnsi="Futura Lt BT" w:cs="Arial"/>
              <w:sz w:val="24"/>
              <w:szCs w:val="24"/>
            </w:rPr>
          </w:pPr>
          <w:bookmarkStart w:id="20" w:name="achiever_title"/>
          <w:bookmarkEnd w:id="20"/>
        </w:p>
      </w:tc>
      <w:tc>
        <w:tcPr>
          <w:tcW w:w="851" w:type="dxa"/>
          <w:tcBorders>
            <w:bottom w:val="single" w:sz="2" w:space="0" w:color="auto"/>
            <w:right w:val="nil"/>
          </w:tcBorders>
          <w:shd w:val="clear" w:color="auto" w:fill="auto"/>
          <w:vAlign w:val="center"/>
        </w:tcPr>
        <w:p w14:paraId="5E9557CE" w14:textId="77777777" w:rsidR="0032620B" w:rsidRPr="005B5BFE" w:rsidRDefault="0032620B" w:rsidP="00C36B9A">
          <w:pPr>
            <w:rPr>
              <w:rFonts w:cs="Arial"/>
              <w:b/>
              <w:sz w:val="16"/>
              <w:szCs w:val="16"/>
            </w:rPr>
          </w:pPr>
          <w:r w:rsidRPr="005B5BFE">
            <w:rPr>
              <w:rFonts w:cs="Arial"/>
              <w:b/>
              <w:sz w:val="16"/>
              <w:szCs w:val="16"/>
            </w:rPr>
            <w:t>Next Revision Date:</w:t>
          </w:r>
        </w:p>
      </w:tc>
      <w:bookmarkStart w:id="21" w:name="achiever_revision" w:displacedByCustomXml="next"/>
      <w:bookmarkEnd w:id="21" w:displacedByCustomXml="next"/>
      <w:sdt>
        <w:sdtPr>
          <w:rPr>
            <w:rFonts w:cs="Arial"/>
            <w:sz w:val="16"/>
            <w:szCs w:val="16"/>
          </w:rPr>
          <w:alias w:val="Next Revision Date"/>
          <w:tag w:val="Next_x0020_Revision_x0020_Date"/>
          <w:id w:val="-1537187820"/>
          <w:placeholder>
            <w:docPart w:val="32CE8BA55D8A42D7BC075D51EDD3C6A2"/>
          </w:placeholder>
          <w:dataBinding w:prefixMappings="xmlns:ns0='http://schemas.microsoft.com/office/2006/metadata/properties' xmlns:ns1='http://www.w3.org/2001/XMLSchema-instance' xmlns:ns2='http://schemas.microsoft.com/office/infopath/2007/PartnerControls' xmlns:ns3='18eca9a6-d70f-4774-8a8f-4077669f1844' xmlns:ns4='30429e2d-0046-4429-8eb2-c1d1553b654f' xmlns:ns5='09d0b37b-61c7-4739-b0b2-d72e9a1ea232' xmlns:ns6='http://schemas.microsoft.com/sharepoint/v3' " w:xpath="/ns0:properties[1]/documentManagement[1]/ns3:Next_x0020_Revision_x0020_Date[1]" w:storeItemID="{ECC0B95A-8F44-4BDF-91FC-9F81B0467EF4}"/>
          <w:date w:fullDate="2018-05-15T00:00:00Z">
            <w:dateFormat w:val="yyyy/MM/dd"/>
            <w:lid w:val="en-ZA"/>
            <w:storeMappedDataAs w:val="dateTime"/>
            <w:calendar w:val="gregorian"/>
          </w:date>
        </w:sdtPr>
        <w:sdtContent>
          <w:tc>
            <w:tcPr>
              <w:tcW w:w="992" w:type="dxa"/>
              <w:tcBorders>
                <w:left w:val="nil"/>
                <w:bottom w:val="single" w:sz="2" w:space="0" w:color="auto"/>
              </w:tcBorders>
              <w:shd w:val="clear" w:color="auto" w:fill="auto"/>
              <w:vAlign w:val="center"/>
            </w:tcPr>
            <w:p w14:paraId="5E9557CF" w14:textId="0A074AE8" w:rsidR="0032620B" w:rsidRPr="005B5BFE" w:rsidRDefault="007904AF" w:rsidP="00344B8E">
              <w:pPr>
                <w:jc w:val="right"/>
                <w:rPr>
                  <w:rFonts w:cs="Arial"/>
                  <w:sz w:val="16"/>
                  <w:szCs w:val="16"/>
                </w:rPr>
              </w:pPr>
              <w:r>
                <w:rPr>
                  <w:rFonts w:cs="Arial"/>
                  <w:sz w:val="16"/>
                  <w:szCs w:val="16"/>
                  <w:lang w:val="en-ZA"/>
                </w:rPr>
                <w:t>2018/05/15</w:t>
              </w:r>
            </w:p>
          </w:tc>
        </w:sdtContent>
      </w:sdt>
    </w:tr>
    <w:tr w:rsidR="0032620B" w:rsidRPr="00344B8E" w14:paraId="5E9557D5" w14:textId="77777777" w:rsidTr="00344B8E">
      <w:trPr>
        <w:trHeight w:val="575"/>
      </w:trPr>
      <w:tc>
        <w:tcPr>
          <w:tcW w:w="1880" w:type="dxa"/>
          <w:vMerge/>
          <w:shd w:val="clear" w:color="auto" w:fill="auto"/>
        </w:tcPr>
        <w:p w14:paraId="5E9557D1" w14:textId="77777777" w:rsidR="0032620B" w:rsidRPr="005B5BFE" w:rsidRDefault="0032620B" w:rsidP="00344B8E">
          <w:pPr>
            <w:pStyle w:val="Heading1"/>
            <w:spacing w:before="0" w:after="0"/>
            <w:rPr>
              <w:rFonts w:ascii="Arial" w:hAnsi="Arial" w:cs="Arial"/>
              <w:b/>
              <w:noProof/>
            </w:rPr>
          </w:pPr>
        </w:p>
      </w:tc>
      <w:tc>
        <w:tcPr>
          <w:tcW w:w="6200" w:type="dxa"/>
          <w:tcBorders>
            <w:top w:val="nil"/>
          </w:tcBorders>
          <w:shd w:val="clear" w:color="auto" w:fill="auto"/>
          <w:vAlign w:val="center"/>
        </w:tcPr>
        <w:p w14:paraId="5E9557D2" w14:textId="6C06548E" w:rsidR="0032620B" w:rsidRPr="005B5BFE" w:rsidRDefault="0032620B" w:rsidP="005B5BFE">
          <w:pPr>
            <w:jc w:val="center"/>
            <w:rPr>
              <w:rFonts w:cs="Arial"/>
              <w:b/>
            </w:rPr>
          </w:pPr>
          <w:r w:rsidRPr="005B5BFE">
            <w:rPr>
              <w:rFonts w:cs="Arial"/>
              <w:b/>
            </w:rPr>
            <w:t>Document No</w:t>
          </w:r>
          <w:r>
            <w:rPr>
              <w:rFonts w:cs="Arial"/>
              <w:b/>
            </w:rPr>
            <w:t xml:space="preserve">: </w:t>
          </w:r>
          <w:sdt>
            <w:sdtPr>
              <w:rPr>
                <w:rFonts w:cs="Arial"/>
                <w:b/>
              </w:rPr>
              <w:alias w:val="DocID"/>
              <w:tag w:val="DocID"/>
              <w:id w:val="-405303616"/>
              <w:placeholder>
                <w:docPart w:val="333BEFBB6D5E4F40AF2A8D102D7E70B8"/>
              </w:placeholder>
              <w:dataBinding w:prefixMappings="xmlns:ns0='http://schemas.microsoft.com/office/2006/metadata/properties' xmlns:ns1='http://www.w3.org/2001/XMLSchema-instance' xmlns:ns2='http://schemas.microsoft.com/office/infopath/2007/PartnerControls' xmlns:ns3='18eca9a6-d70f-4774-8a8f-4077669f1844' xmlns:ns4='30429e2d-0046-4429-8eb2-c1d1553b654f' xmlns:ns5='09d0b37b-61c7-4739-b0b2-d72e9a1ea232' xmlns:ns6='http://schemas.microsoft.com/sharepoint/v3' " w:xpath="/ns0:properties[1]/documentManagement[1]/ns3:DocID[1]" w:storeItemID="{ECC0B95A-8F44-4BDF-91FC-9F81B0467EF4}"/>
              <w:text/>
            </w:sdtPr>
            <w:sdtContent>
              <w:r>
                <w:rPr>
                  <w:rFonts w:cs="Arial"/>
                  <w:b/>
                  <w:lang w:val="en-ZA"/>
                </w:rPr>
                <w:t>PRO-Eng-M-Ge-S-713</w:t>
              </w:r>
            </w:sdtContent>
          </w:sdt>
        </w:p>
      </w:tc>
      <w:tc>
        <w:tcPr>
          <w:tcW w:w="851" w:type="dxa"/>
          <w:tcBorders>
            <w:top w:val="single" w:sz="2" w:space="0" w:color="auto"/>
            <w:bottom w:val="single" w:sz="2" w:space="0" w:color="auto"/>
            <w:right w:val="nil"/>
          </w:tcBorders>
          <w:shd w:val="clear" w:color="auto" w:fill="auto"/>
          <w:vAlign w:val="center"/>
        </w:tcPr>
        <w:p w14:paraId="5E9557D3" w14:textId="77777777" w:rsidR="0032620B" w:rsidRPr="005B5BFE" w:rsidRDefault="0032620B" w:rsidP="00C36B9A">
          <w:pPr>
            <w:rPr>
              <w:rFonts w:cs="Arial"/>
              <w:b/>
              <w:sz w:val="16"/>
              <w:szCs w:val="16"/>
            </w:rPr>
          </w:pPr>
          <w:r w:rsidRPr="005B5BFE">
            <w:rPr>
              <w:rFonts w:cs="Arial"/>
              <w:b/>
              <w:sz w:val="16"/>
              <w:szCs w:val="16"/>
            </w:rPr>
            <w:t>Effective Date:</w:t>
          </w:r>
        </w:p>
      </w:tc>
      <w:sdt>
        <w:sdtPr>
          <w:rPr>
            <w:rFonts w:cs="Arial"/>
            <w:sz w:val="16"/>
            <w:szCs w:val="16"/>
          </w:rPr>
          <w:alias w:val="Effective Date"/>
          <w:tag w:val="Effective_x0020_From"/>
          <w:id w:val="203288410"/>
          <w:placeholder>
            <w:docPart w:val="39778EEC900E40BA83F30A99330CC9C0"/>
          </w:placeholder>
          <w:dataBinding w:prefixMappings="xmlns:ns0='http://schemas.microsoft.com/office/2006/metadata/properties' xmlns:ns1='http://www.w3.org/2001/XMLSchema-instance' xmlns:ns2='http://schemas.microsoft.com/office/infopath/2007/PartnerControls' xmlns:ns3='18eca9a6-d70f-4774-8a8f-4077669f1844' xmlns:ns4='30429e2d-0046-4429-8eb2-c1d1553b654f' xmlns:ns5='09d0b37b-61c7-4739-b0b2-d72e9a1ea232' xmlns:ns6='http://schemas.microsoft.com/sharepoint/v3' " w:xpath="/ns0:properties[1]/documentManagement[1]/ns3:Effective_x0020_From[1]" w:storeItemID="{ECC0B95A-8F44-4BDF-91FC-9F81B0467EF4}"/>
          <w:date w:fullDate="2016-06-15T00:00:00Z">
            <w:dateFormat w:val="yyyy/MM/dd"/>
            <w:lid w:val="en-ZA"/>
            <w:storeMappedDataAs w:val="dateTime"/>
            <w:calendar w:val="gregorian"/>
          </w:date>
        </w:sdtPr>
        <w:sdtContent>
          <w:tc>
            <w:tcPr>
              <w:tcW w:w="992" w:type="dxa"/>
              <w:tcBorders>
                <w:top w:val="single" w:sz="2" w:space="0" w:color="auto"/>
                <w:left w:val="nil"/>
                <w:bottom w:val="single" w:sz="2" w:space="0" w:color="auto"/>
              </w:tcBorders>
              <w:shd w:val="clear" w:color="auto" w:fill="auto"/>
              <w:vAlign w:val="center"/>
            </w:tcPr>
            <w:p w14:paraId="5E9557D4" w14:textId="6E2CDC23" w:rsidR="0032620B" w:rsidRPr="005B5BFE" w:rsidRDefault="007904AF" w:rsidP="00344B8E">
              <w:pPr>
                <w:jc w:val="right"/>
                <w:rPr>
                  <w:rFonts w:cs="Arial"/>
                  <w:sz w:val="16"/>
                  <w:szCs w:val="16"/>
                </w:rPr>
              </w:pPr>
              <w:r>
                <w:rPr>
                  <w:rFonts w:cs="Arial"/>
                  <w:sz w:val="16"/>
                  <w:szCs w:val="16"/>
                  <w:lang w:val="en-ZA"/>
                </w:rPr>
                <w:t>2016/06/15</w:t>
              </w:r>
            </w:p>
          </w:tc>
        </w:sdtContent>
      </w:sdt>
    </w:tr>
  </w:tbl>
  <w:p w14:paraId="5E9557D6" w14:textId="77777777" w:rsidR="0032620B" w:rsidRPr="00A42358" w:rsidRDefault="0032620B" w:rsidP="008510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CF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868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CC08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68A6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B8E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E034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04A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CA52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98B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2C7D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10D47"/>
    <w:multiLevelType w:val="multilevel"/>
    <w:tmpl w:val="80E2FB1A"/>
    <w:lvl w:ilvl="0">
      <w:start w:val="1"/>
      <w:numFmt w:val="decimal"/>
      <w:pStyle w:val="TextNumbering"/>
      <w:lvlText w:val="%1."/>
      <w:lvlJc w:val="left"/>
      <w:pPr>
        <w:tabs>
          <w:tab w:val="num" w:pos="644"/>
        </w:tabs>
        <w:ind w:left="624" w:hanging="340"/>
      </w:pPr>
    </w:lvl>
    <w:lvl w:ilvl="1">
      <w:start w:val="1"/>
      <w:numFmt w:val="decimal"/>
      <w:lvlText w:val="%1.%2."/>
      <w:lvlJc w:val="left"/>
      <w:pPr>
        <w:tabs>
          <w:tab w:val="num" w:pos="1134"/>
        </w:tabs>
        <w:ind w:left="1134" w:hanging="510"/>
      </w:pPr>
    </w:lvl>
    <w:lvl w:ilvl="2">
      <w:start w:val="1"/>
      <w:numFmt w:val="decimal"/>
      <w:lvlText w:val="%1.%2.%3."/>
      <w:lvlJc w:val="left"/>
      <w:pPr>
        <w:tabs>
          <w:tab w:val="num" w:pos="1871"/>
        </w:tabs>
        <w:ind w:left="1871" w:hanging="737"/>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A4A3F7B"/>
    <w:multiLevelType w:val="hybridMultilevel"/>
    <w:tmpl w:val="8E3C2D64"/>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1A58552A"/>
    <w:multiLevelType w:val="hybridMultilevel"/>
    <w:tmpl w:val="F6CEDDB8"/>
    <w:lvl w:ilvl="0" w:tplc="8132D822">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9A904A6"/>
    <w:multiLevelType w:val="multilevel"/>
    <w:tmpl w:val="4E0487BA"/>
    <w:lvl w:ilvl="0">
      <w:start w:val="1"/>
      <w:numFmt w:val="decimal"/>
      <w:pStyle w:val="TableTextNumbering"/>
      <w:lvlText w:val="%1."/>
      <w:lvlJc w:val="left"/>
      <w:pPr>
        <w:tabs>
          <w:tab w:val="num" w:pos="360"/>
        </w:tabs>
        <w:ind w:left="360" w:hanging="360"/>
      </w:pPr>
      <w:rPr>
        <w:rFonts w:ascii="Arial Narrow" w:hAnsi="Arial Narrow" w:hint="default"/>
        <w:b/>
        <w:i w:val="0"/>
        <w:sz w:val="18"/>
      </w:rPr>
    </w:lvl>
    <w:lvl w:ilvl="1">
      <w:start w:val="1"/>
      <w:numFmt w:val="decimal"/>
      <w:lvlText w:val="%1.%2."/>
      <w:lvlJc w:val="left"/>
      <w:pPr>
        <w:tabs>
          <w:tab w:val="num" w:pos="700"/>
        </w:tabs>
        <w:ind w:left="340" w:firstLine="0"/>
      </w:pPr>
      <w:rPr>
        <w:rFonts w:ascii="Arial Narrow" w:hAnsi="Arial Narrow" w:hint="default"/>
        <w:b/>
        <w:i w:val="0"/>
        <w:sz w:val="18"/>
      </w:rPr>
    </w:lvl>
    <w:lvl w:ilvl="2">
      <w:start w:val="1"/>
      <w:numFmt w:val="decimal"/>
      <w:lvlText w:val="%1.%2.%3."/>
      <w:lvlJc w:val="left"/>
      <w:pPr>
        <w:tabs>
          <w:tab w:val="num" w:pos="1400"/>
        </w:tabs>
        <w:ind w:left="68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8752CB4"/>
    <w:multiLevelType w:val="multilevel"/>
    <w:tmpl w:val="31526B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B137C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E759AF"/>
    <w:multiLevelType w:val="hybridMultilevel"/>
    <w:tmpl w:val="8CA07E56"/>
    <w:lvl w:ilvl="0" w:tplc="04090001">
      <w:start w:val="1"/>
      <w:numFmt w:val="bullet"/>
      <w:lvlText w:val=""/>
      <w:lvlJc w:val="left"/>
      <w:pPr>
        <w:tabs>
          <w:tab w:val="num" w:pos="717"/>
        </w:tabs>
        <w:ind w:left="717" w:hanging="360"/>
      </w:pPr>
      <w:rPr>
        <w:rFonts w:ascii="Symbol" w:hAnsi="Symbol" w:hint="default"/>
      </w:rPr>
    </w:lvl>
    <w:lvl w:ilvl="1" w:tplc="04090003">
      <w:start w:val="1"/>
      <w:numFmt w:val="bullet"/>
      <w:lvlText w:val="o"/>
      <w:lvlJc w:val="left"/>
      <w:pPr>
        <w:tabs>
          <w:tab w:val="num" w:pos="1689"/>
        </w:tabs>
        <w:ind w:left="1689" w:hanging="360"/>
      </w:pPr>
      <w:rPr>
        <w:rFonts w:ascii="Courier New" w:hAnsi="Courier New" w:cs="Courier New" w:hint="default"/>
      </w:rPr>
    </w:lvl>
    <w:lvl w:ilvl="2" w:tplc="04090005">
      <w:start w:val="1"/>
      <w:numFmt w:val="bullet"/>
      <w:lvlText w:val=""/>
      <w:lvlJc w:val="left"/>
      <w:pPr>
        <w:tabs>
          <w:tab w:val="num" w:pos="2409"/>
        </w:tabs>
        <w:ind w:left="2409" w:hanging="360"/>
      </w:pPr>
      <w:rPr>
        <w:rFonts w:ascii="Wingdings" w:hAnsi="Wingdings" w:hint="default"/>
      </w:rPr>
    </w:lvl>
    <w:lvl w:ilvl="3" w:tplc="04090001">
      <w:start w:val="1"/>
      <w:numFmt w:val="bullet"/>
      <w:lvlText w:val=""/>
      <w:lvlJc w:val="left"/>
      <w:pPr>
        <w:tabs>
          <w:tab w:val="num" w:pos="3129"/>
        </w:tabs>
        <w:ind w:left="3129" w:hanging="360"/>
      </w:pPr>
      <w:rPr>
        <w:rFonts w:ascii="Symbol" w:hAnsi="Symbol" w:hint="default"/>
      </w:rPr>
    </w:lvl>
    <w:lvl w:ilvl="4" w:tplc="04090003">
      <w:start w:val="1"/>
      <w:numFmt w:val="bullet"/>
      <w:lvlText w:val="o"/>
      <w:lvlJc w:val="left"/>
      <w:pPr>
        <w:tabs>
          <w:tab w:val="num" w:pos="3849"/>
        </w:tabs>
        <w:ind w:left="3849" w:hanging="360"/>
      </w:pPr>
      <w:rPr>
        <w:rFonts w:ascii="Courier New" w:hAnsi="Courier New" w:cs="Courier New" w:hint="default"/>
      </w:rPr>
    </w:lvl>
    <w:lvl w:ilvl="5" w:tplc="04090005">
      <w:start w:val="1"/>
      <w:numFmt w:val="bullet"/>
      <w:lvlText w:val=""/>
      <w:lvlJc w:val="left"/>
      <w:pPr>
        <w:tabs>
          <w:tab w:val="num" w:pos="4569"/>
        </w:tabs>
        <w:ind w:left="4569" w:hanging="360"/>
      </w:pPr>
      <w:rPr>
        <w:rFonts w:ascii="Wingdings" w:hAnsi="Wingdings" w:hint="default"/>
      </w:rPr>
    </w:lvl>
    <w:lvl w:ilvl="6" w:tplc="04090001">
      <w:start w:val="1"/>
      <w:numFmt w:val="bullet"/>
      <w:lvlText w:val=""/>
      <w:lvlJc w:val="left"/>
      <w:pPr>
        <w:tabs>
          <w:tab w:val="num" w:pos="5289"/>
        </w:tabs>
        <w:ind w:left="5289" w:hanging="360"/>
      </w:pPr>
      <w:rPr>
        <w:rFonts w:ascii="Symbol" w:hAnsi="Symbol" w:hint="default"/>
      </w:rPr>
    </w:lvl>
    <w:lvl w:ilvl="7" w:tplc="04090003">
      <w:start w:val="1"/>
      <w:numFmt w:val="bullet"/>
      <w:lvlText w:val="o"/>
      <w:lvlJc w:val="left"/>
      <w:pPr>
        <w:tabs>
          <w:tab w:val="num" w:pos="6009"/>
        </w:tabs>
        <w:ind w:left="6009" w:hanging="360"/>
      </w:pPr>
      <w:rPr>
        <w:rFonts w:ascii="Courier New" w:hAnsi="Courier New" w:cs="Courier New" w:hint="default"/>
      </w:rPr>
    </w:lvl>
    <w:lvl w:ilvl="8" w:tplc="04090005">
      <w:start w:val="1"/>
      <w:numFmt w:val="bullet"/>
      <w:lvlText w:val=""/>
      <w:lvlJc w:val="left"/>
      <w:pPr>
        <w:tabs>
          <w:tab w:val="num" w:pos="6729"/>
        </w:tabs>
        <w:ind w:left="6729" w:hanging="360"/>
      </w:pPr>
      <w:rPr>
        <w:rFonts w:ascii="Wingdings" w:hAnsi="Wingdings" w:hint="default"/>
      </w:rPr>
    </w:lvl>
  </w:abstractNum>
  <w:num w:numId="1" w16cid:durableId="1945267557">
    <w:abstractNumId w:val="9"/>
  </w:num>
  <w:num w:numId="2" w16cid:durableId="31151876">
    <w:abstractNumId w:val="7"/>
  </w:num>
  <w:num w:numId="3" w16cid:durableId="1284846813">
    <w:abstractNumId w:val="6"/>
  </w:num>
  <w:num w:numId="4" w16cid:durableId="317611365">
    <w:abstractNumId w:val="5"/>
  </w:num>
  <w:num w:numId="5" w16cid:durableId="1106386805">
    <w:abstractNumId w:val="4"/>
  </w:num>
  <w:num w:numId="6" w16cid:durableId="2101944191">
    <w:abstractNumId w:val="8"/>
  </w:num>
  <w:num w:numId="7" w16cid:durableId="982538037">
    <w:abstractNumId w:val="3"/>
  </w:num>
  <w:num w:numId="8" w16cid:durableId="130445551">
    <w:abstractNumId w:val="2"/>
  </w:num>
  <w:num w:numId="9" w16cid:durableId="495650098">
    <w:abstractNumId w:val="1"/>
  </w:num>
  <w:num w:numId="10" w16cid:durableId="1215695625">
    <w:abstractNumId w:val="0"/>
  </w:num>
  <w:num w:numId="11" w16cid:durableId="1744596091">
    <w:abstractNumId w:val="13"/>
  </w:num>
  <w:num w:numId="12" w16cid:durableId="739062801">
    <w:abstractNumId w:val="10"/>
  </w:num>
  <w:num w:numId="13" w16cid:durableId="1881430367">
    <w:abstractNumId w:val="14"/>
  </w:num>
  <w:num w:numId="14" w16cid:durableId="1089617680">
    <w:abstractNumId w:val="14"/>
  </w:num>
  <w:num w:numId="15" w16cid:durableId="1486361633">
    <w:abstractNumId w:val="11"/>
  </w:num>
  <w:num w:numId="16" w16cid:durableId="328875535">
    <w:abstractNumId w:val="12"/>
  </w:num>
  <w:num w:numId="17" w16cid:durableId="1826629435">
    <w:abstractNumId w:val="15"/>
  </w:num>
  <w:num w:numId="18" w16cid:durableId="14327794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118756">
    <w:abstractNumId w:val="16"/>
  </w:num>
  <w:num w:numId="20" w16cid:durableId="913584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1B"/>
    <w:rsid w:val="000A4716"/>
    <w:rsid w:val="000B6A12"/>
    <w:rsid w:val="000C56AA"/>
    <w:rsid w:val="000C7E6F"/>
    <w:rsid w:val="000D3BD6"/>
    <w:rsid w:val="0011096F"/>
    <w:rsid w:val="00136A6D"/>
    <w:rsid w:val="00151498"/>
    <w:rsid w:val="00162BFE"/>
    <w:rsid w:val="00172220"/>
    <w:rsid w:val="001B4BFB"/>
    <w:rsid w:val="001C078B"/>
    <w:rsid w:val="00210E63"/>
    <w:rsid w:val="002470BF"/>
    <w:rsid w:val="00262E57"/>
    <w:rsid w:val="00263003"/>
    <w:rsid w:val="002E0D02"/>
    <w:rsid w:val="002F5F6A"/>
    <w:rsid w:val="00306A9F"/>
    <w:rsid w:val="00312097"/>
    <w:rsid w:val="0032620B"/>
    <w:rsid w:val="003345BB"/>
    <w:rsid w:val="00344B8E"/>
    <w:rsid w:val="00354D02"/>
    <w:rsid w:val="00360260"/>
    <w:rsid w:val="00364944"/>
    <w:rsid w:val="003C3BC3"/>
    <w:rsid w:val="003D1D9E"/>
    <w:rsid w:val="003F614D"/>
    <w:rsid w:val="003F6B4C"/>
    <w:rsid w:val="00403C4E"/>
    <w:rsid w:val="004B375D"/>
    <w:rsid w:val="004C6BEE"/>
    <w:rsid w:val="004E0FB7"/>
    <w:rsid w:val="004E4E80"/>
    <w:rsid w:val="004F32A6"/>
    <w:rsid w:val="00515732"/>
    <w:rsid w:val="00525591"/>
    <w:rsid w:val="00533745"/>
    <w:rsid w:val="005651DB"/>
    <w:rsid w:val="00565A84"/>
    <w:rsid w:val="005A1768"/>
    <w:rsid w:val="005A1B71"/>
    <w:rsid w:val="005B483A"/>
    <w:rsid w:val="005B5BFE"/>
    <w:rsid w:val="005B6BBC"/>
    <w:rsid w:val="00600782"/>
    <w:rsid w:val="00610167"/>
    <w:rsid w:val="00611637"/>
    <w:rsid w:val="00690519"/>
    <w:rsid w:val="0069290D"/>
    <w:rsid w:val="006B36C9"/>
    <w:rsid w:val="006E7898"/>
    <w:rsid w:val="006F7E4B"/>
    <w:rsid w:val="00704BCE"/>
    <w:rsid w:val="007136EB"/>
    <w:rsid w:val="007306A0"/>
    <w:rsid w:val="007318A5"/>
    <w:rsid w:val="00731E87"/>
    <w:rsid w:val="00732B28"/>
    <w:rsid w:val="00766EB2"/>
    <w:rsid w:val="007904AF"/>
    <w:rsid w:val="007D69A7"/>
    <w:rsid w:val="007E3C5A"/>
    <w:rsid w:val="008311B7"/>
    <w:rsid w:val="0085109F"/>
    <w:rsid w:val="00870F65"/>
    <w:rsid w:val="00890AD2"/>
    <w:rsid w:val="008C5CC7"/>
    <w:rsid w:val="0091679A"/>
    <w:rsid w:val="00925126"/>
    <w:rsid w:val="00956DCE"/>
    <w:rsid w:val="00982100"/>
    <w:rsid w:val="009C3CD1"/>
    <w:rsid w:val="00A334B7"/>
    <w:rsid w:val="00A42358"/>
    <w:rsid w:val="00A5626E"/>
    <w:rsid w:val="00A7332C"/>
    <w:rsid w:val="00AC60E7"/>
    <w:rsid w:val="00AE285E"/>
    <w:rsid w:val="00B336D0"/>
    <w:rsid w:val="00B81808"/>
    <w:rsid w:val="00B9758B"/>
    <w:rsid w:val="00BA5DAE"/>
    <w:rsid w:val="00BA6C76"/>
    <w:rsid w:val="00BB560E"/>
    <w:rsid w:val="00C02688"/>
    <w:rsid w:val="00C169D3"/>
    <w:rsid w:val="00C20376"/>
    <w:rsid w:val="00C34DFF"/>
    <w:rsid w:val="00C36B9A"/>
    <w:rsid w:val="00C5380F"/>
    <w:rsid w:val="00C53BC1"/>
    <w:rsid w:val="00C558A6"/>
    <w:rsid w:val="00C5739A"/>
    <w:rsid w:val="00C93D5D"/>
    <w:rsid w:val="00CC537C"/>
    <w:rsid w:val="00D14D62"/>
    <w:rsid w:val="00DB194B"/>
    <w:rsid w:val="00DC36CC"/>
    <w:rsid w:val="00E54B11"/>
    <w:rsid w:val="00EA681B"/>
    <w:rsid w:val="00FB3A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5576C"/>
  <w15:docId w15:val="{901ECEDC-8AA6-40A9-BCFA-31BFEE83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DCE"/>
    <w:rPr>
      <w:rFonts w:ascii="Arial" w:hAnsi="Arial"/>
      <w:lang w:val="en-GB" w:eastAsia="en-US"/>
    </w:rPr>
  </w:style>
  <w:style w:type="paragraph" w:styleId="Heading1">
    <w:name w:val="heading 1"/>
    <w:basedOn w:val="Normal"/>
    <w:next w:val="BodyText"/>
    <w:qFormat/>
    <w:rsid w:val="006E7898"/>
    <w:pPr>
      <w:keepLines/>
      <w:spacing w:before="240" w:after="240"/>
      <w:outlineLvl w:val="0"/>
    </w:pPr>
    <w:rPr>
      <w:rFonts w:ascii="Arial Black" w:hAnsi="Arial Black"/>
      <w:i/>
      <w:sz w:val="22"/>
    </w:rPr>
  </w:style>
  <w:style w:type="paragraph" w:styleId="Heading2">
    <w:name w:val="heading 2"/>
    <w:basedOn w:val="Normal"/>
    <w:next w:val="BodyText"/>
    <w:qFormat/>
    <w:rsid w:val="006E7898"/>
    <w:pPr>
      <w:keepNext/>
      <w:keepLines/>
      <w:spacing w:before="120" w:after="120"/>
      <w:outlineLvl w:val="1"/>
    </w:pPr>
    <w:rPr>
      <w:b/>
      <w:i/>
      <w:sz w:val="22"/>
    </w:rPr>
  </w:style>
  <w:style w:type="paragraph" w:styleId="Heading3">
    <w:name w:val="heading 3"/>
    <w:basedOn w:val="Normal"/>
    <w:next w:val="BodyText"/>
    <w:qFormat/>
    <w:rsid w:val="006E7898"/>
    <w:pPr>
      <w:keepNext/>
      <w:spacing w:before="120" w:after="120"/>
      <w:outlineLvl w:val="2"/>
    </w:pPr>
    <w:rPr>
      <w:b/>
    </w:rPr>
  </w:style>
  <w:style w:type="paragraph" w:styleId="Heading4">
    <w:name w:val="heading 4"/>
    <w:basedOn w:val="Normal"/>
    <w:next w:val="Normal"/>
    <w:qFormat/>
    <w:rsid w:val="006E7898"/>
    <w:pPr>
      <w:keepNext/>
      <w:spacing w:before="120" w:after="120"/>
      <w:outlineLvl w:val="3"/>
    </w:pPr>
    <w:rPr>
      <w:b/>
      <w:i/>
    </w:rPr>
  </w:style>
  <w:style w:type="paragraph" w:styleId="Heading5">
    <w:name w:val="heading 5"/>
    <w:basedOn w:val="Normal"/>
    <w:next w:val="BodyText"/>
    <w:qFormat/>
    <w:rsid w:val="00956DCE"/>
    <w:pPr>
      <w:keepNext/>
      <w:outlineLvl w:val="4"/>
    </w:pPr>
    <w:rPr>
      <w:b/>
    </w:rPr>
  </w:style>
  <w:style w:type="paragraph" w:styleId="Heading6">
    <w:name w:val="heading 6"/>
    <w:basedOn w:val="Normal"/>
    <w:next w:val="BodyText"/>
    <w:qFormat/>
    <w:rsid w:val="00956DCE"/>
    <w:pPr>
      <w:keepNext/>
      <w:ind w:left="57"/>
      <w:outlineLvl w:val="5"/>
    </w:pPr>
    <w:rPr>
      <w:b/>
      <w:sz w:val="18"/>
    </w:rPr>
  </w:style>
  <w:style w:type="paragraph" w:styleId="Heading7">
    <w:name w:val="heading 7"/>
    <w:basedOn w:val="Normal"/>
    <w:next w:val="BodyText"/>
    <w:qFormat/>
    <w:rsid w:val="00956DCE"/>
    <w:pPr>
      <w:outlineLvl w:val="6"/>
    </w:pPr>
    <w:rPr>
      <w:b/>
      <w:i/>
      <w:sz w:val="28"/>
    </w:rPr>
  </w:style>
  <w:style w:type="paragraph" w:styleId="Heading8">
    <w:name w:val="heading 8"/>
    <w:basedOn w:val="Normal"/>
    <w:next w:val="BodyText"/>
    <w:qFormat/>
    <w:rsid w:val="00956DCE"/>
    <w:pPr>
      <w:keepNext/>
      <w:framePr w:w="1860" w:wrap="auto"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956DCE"/>
    <w:pPr>
      <w:keepNext/>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56DCE"/>
    <w:rPr>
      <w:rFonts w:ascii="Tahoma" w:hAnsi="Tahoma" w:cs="Arial Narrow"/>
      <w:sz w:val="16"/>
      <w:szCs w:val="16"/>
    </w:rPr>
  </w:style>
  <w:style w:type="paragraph" w:customStyle="1" w:styleId="BlockQuotation">
    <w:name w:val="Block Quotation"/>
    <w:basedOn w:val="Normal"/>
    <w:next w:val="BodyText"/>
    <w:rsid w:val="00956DC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rPr>
  </w:style>
  <w:style w:type="paragraph" w:styleId="BodyText">
    <w:name w:val="Body Text"/>
    <w:basedOn w:val="Normal"/>
    <w:rsid w:val="00956DCE"/>
  </w:style>
  <w:style w:type="paragraph" w:customStyle="1" w:styleId="BlockQuotationFirst">
    <w:name w:val="Block Quotation First"/>
    <w:basedOn w:val="Normal"/>
    <w:next w:val="BlockQuotation"/>
    <w:rsid w:val="00956DC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956DCE"/>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rPr>
  </w:style>
  <w:style w:type="paragraph" w:styleId="BodyText2">
    <w:name w:val="Body Text 2"/>
    <w:basedOn w:val="BodyText"/>
    <w:rsid w:val="00956DCE"/>
    <w:pPr>
      <w:ind w:firstLine="360"/>
    </w:pPr>
  </w:style>
  <w:style w:type="paragraph" w:styleId="BodyText3">
    <w:name w:val="Body Text 3"/>
    <w:basedOn w:val="Normal"/>
    <w:rsid w:val="00956DCE"/>
    <w:rPr>
      <w:b/>
      <w:sz w:val="28"/>
    </w:rPr>
  </w:style>
  <w:style w:type="paragraph" w:styleId="BodyTextIndent">
    <w:name w:val="Body Text Indent"/>
    <w:basedOn w:val="Normal"/>
    <w:rsid w:val="00956DCE"/>
    <w:pPr>
      <w:ind w:left="360"/>
    </w:pPr>
  </w:style>
  <w:style w:type="paragraph" w:styleId="BodyTextIndent2">
    <w:name w:val="Body Text Indent 2"/>
    <w:basedOn w:val="Normal"/>
    <w:rsid w:val="00956DCE"/>
    <w:pPr>
      <w:ind w:left="720"/>
    </w:pPr>
  </w:style>
  <w:style w:type="paragraph" w:styleId="BodyTextIndent3">
    <w:name w:val="Body Text Indent 3"/>
    <w:basedOn w:val="Normal"/>
    <w:rsid w:val="00956DCE"/>
    <w:pPr>
      <w:ind w:left="1440"/>
    </w:pPr>
    <w:rPr>
      <w:rFonts w:ascii="Bookman Old Style" w:hAnsi="Bookman Old Style"/>
    </w:rPr>
  </w:style>
  <w:style w:type="paragraph" w:customStyle="1" w:styleId="BodyTextKeep">
    <w:name w:val="Body Text Keep"/>
    <w:basedOn w:val="BodyText"/>
    <w:next w:val="BodyText"/>
    <w:rsid w:val="00956DCE"/>
    <w:pPr>
      <w:keepNext/>
    </w:pPr>
  </w:style>
  <w:style w:type="paragraph" w:styleId="Caption">
    <w:name w:val="caption"/>
    <w:basedOn w:val="Normal"/>
    <w:next w:val="BodyText"/>
    <w:qFormat/>
    <w:rsid w:val="00956DCE"/>
    <w:pPr>
      <w:spacing w:after="240"/>
    </w:pPr>
    <w:rPr>
      <w:spacing w:val="-5"/>
    </w:rPr>
  </w:style>
  <w:style w:type="paragraph" w:customStyle="1" w:styleId="ChapterLabel">
    <w:name w:val="Chapter Label"/>
    <w:basedOn w:val="Normal"/>
    <w:next w:val="BodyText"/>
    <w:rsid w:val="00956DCE"/>
    <w:pPr>
      <w:keepNext/>
      <w:pBdr>
        <w:bottom w:val="single" w:sz="6" w:space="3" w:color="auto"/>
      </w:pBdr>
      <w:spacing w:after="240"/>
    </w:pPr>
    <w:rPr>
      <w:rFonts w:ascii="Arial Black" w:hAnsi="Arial Black"/>
      <w:caps/>
      <w:spacing w:val="70"/>
      <w:sz w:val="15"/>
    </w:rPr>
  </w:style>
  <w:style w:type="paragraph" w:customStyle="1" w:styleId="ChapterSubtitle">
    <w:name w:val="Chapter Subtitle"/>
    <w:basedOn w:val="Normal"/>
    <w:next w:val="BodyText"/>
    <w:rsid w:val="00956DCE"/>
    <w:pPr>
      <w:keepNext/>
      <w:keepLines/>
      <w:spacing w:after="960"/>
      <w:jc w:val="center"/>
    </w:pPr>
    <w:rPr>
      <w:rFonts w:ascii="Bookman Old Style" w:hAnsi="Bookman Old Style"/>
      <w:b/>
      <w:sz w:val="52"/>
    </w:rPr>
  </w:style>
  <w:style w:type="paragraph" w:customStyle="1" w:styleId="ChapterTitle">
    <w:name w:val="Chapter Title"/>
    <w:basedOn w:val="Normal"/>
    <w:next w:val="ChapterSubtitle"/>
    <w:rsid w:val="00956DCE"/>
    <w:pPr>
      <w:keepNext/>
      <w:keepLines/>
      <w:spacing w:after="960"/>
      <w:jc w:val="center"/>
    </w:pPr>
    <w:rPr>
      <w:rFonts w:ascii="Bookman Old Style" w:hAnsi="Bookman Old Style"/>
      <w:b/>
      <w:i/>
      <w:spacing w:val="40"/>
      <w:sz w:val="72"/>
    </w:rPr>
  </w:style>
  <w:style w:type="character" w:styleId="CommentReference">
    <w:name w:val="annotation reference"/>
    <w:semiHidden/>
    <w:rsid w:val="00956DCE"/>
    <w:rPr>
      <w:sz w:val="16"/>
    </w:rPr>
  </w:style>
  <w:style w:type="paragraph" w:styleId="CommentText">
    <w:name w:val="annotation text"/>
    <w:basedOn w:val="Normal"/>
    <w:semiHidden/>
    <w:rsid w:val="00956DCE"/>
    <w:pPr>
      <w:tabs>
        <w:tab w:val="left" w:pos="187"/>
      </w:tabs>
      <w:spacing w:after="120" w:line="220" w:lineRule="exact"/>
      <w:ind w:left="187" w:hanging="187"/>
    </w:pPr>
  </w:style>
  <w:style w:type="paragraph" w:customStyle="1" w:styleId="CompanyName">
    <w:name w:val="Company Name"/>
    <w:basedOn w:val="Normal"/>
    <w:next w:val="Normal"/>
    <w:rsid w:val="00956DCE"/>
    <w:pPr>
      <w:jc w:val="center"/>
    </w:pPr>
    <w:rPr>
      <w:b/>
      <w:color w:val="000000"/>
      <w:sz w:val="56"/>
    </w:rPr>
  </w:style>
  <w:style w:type="paragraph" w:styleId="Date">
    <w:name w:val="Date"/>
    <w:basedOn w:val="BodyText"/>
    <w:rsid w:val="00956DCE"/>
    <w:pPr>
      <w:spacing w:before="480" w:after="160"/>
      <w:jc w:val="center"/>
    </w:pPr>
    <w:rPr>
      <w:rFonts w:ascii="Times New Roman" w:hAnsi="Times New Roman"/>
      <w:b/>
    </w:rPr>
  </w:style>
  <w:style w:type="paragraph" w:customStyle="1" w:styleId="Definition">
    <w:name w:val="Definition"/>
    <w:basedOn w:val="Normal"/>
    <w:rsid w:val="00956DCE"/>
    <w:pPr>
      <w:spacing w:after="220" w:line="260" w:lineRule="exact"/>
    </w:pPr>
    <w:rPr>
      <w:rFonts w:ascii="Helvetica" w:hAnsi="Helvetica"/>
      <w:color w:val="000000"/>
      <w:lang w:val="en-ZA"/>
    </w:rPr>
  </w:style>
  <w:style w:type="paragraph" w:customStyle="1" w:styleId="DocumentLabel">
    <w:name w:val="Document Label"/>
    <w:basedOn w:val="Normal"/>
    <w:rsid w:val="00956DCE"/>
    <w:pPr>
      <w:keepNext/>
      <w:spacing w:before="240" w:after="360"/>
    </w:pPr>
    <w:rPr>
      <w:b/>
      <w:sz w:val="36"/>
    </w:rPr>
  </w:style>
  <w:style w:type="paragraph" w:styleId="DocumentMap">
    <w:name w:val="Document Map"/>
    <w:basedOn w:val="Normal"/>
    <w:semiHidden/>
    <w:rsid w:val="00956DCE"/>
    <w:pPr>
      <w:shd w:val="clear" w:color="auto" w:fill="000080"/>
    </w:pPr>
    <w:rPr>
      <w:rFonts w:ascii="Tahoma" w:hAnsi="Tahoma"/>
    </w:rPr>
  </w:style>
  <w:style w:type="paragraph" w:customStyle="1" w:styleId="DocumentSubtitle">
    <w:name w:val="Document Subtitle"/>
    <w:basedOn w:val="Normal"/>
    <w:rsid w:val="00956DCE"/>
    <w:pPr>
      <w:jc w:val="center"/>
    </w:pPr>
    <w:rPr>
      <w:b/>
      <w:sz w:val="32"/>
    </w:rPr>
  </w:style>
  <w:style w:type="paragraph" w:customStyle="1" w:styleId="DocumentTitle">
    <w:name w:val="Document Title"/>
    <w:basedOn w:val="Normal"/>
    <w:rsid w:val="00956DCE"/>
    <w:pPr>
      <w:jc w:val="center"/>
    </w:pPr>
    <w:rPr>
      <w:b/>
      <w:color w:val="808080"/>
      <w:sz w:val="48"/>
    </w:rPr>
  </w:style>
  <w:style w:type="character" w:styleId="Emphasis">
    <w:name w:val="Emphasis"/>
    <w:qFormat/>
    <w:rsid w:val="00956DCE"/>
    <w:rPr>
      <w:rFonts w:ascii="Arial Black" w:hAnsi="Arial Black"/>
      <w:sz w:val="18"/>
    </w:rPr>
  </w:style>
  <w:style w:type="character" w:styleId="EndnoteReference">
    <w:name w:val="endnote reference"/>
    <w:semiHidden/>
    <w:rsid w:val="00956DCE"/>
    <w:rPr>
      <w:sz w:val="18"/>
      <w:vertAlign w:val="superscript"/>
    </w:rPr>
  </w:style>
  <w:style w:type="paragraph" w:styleId="EndnoteText">
    <w:name w:val="endnote text"/>
    <w:basedOn w:val="Normal"/>
    <w:semiHidden/>
    <w:rsid w:val="00956DCE"/>
    <w:pPr>
      <w:tabs>
        <w:tab w:val="left" w:pos="187"/>
      </w:tabs>
      <w:spacing w:after="120" w:line="220" w:lineRule="exact"/>
      <w:ind w:left="187" w:hanging="187"/>
    </w:pPr>
    <w:rPr>
      <w:sz w:val="18"/>
    </w:rPr>
  </w:style>
  <w:style w:type="paragraph" w:styleId="Footer">
    <w:name w:val="footer"/>
    <w:basedOn w:val="Normal"/>
    <w:link w:val="FooterChar"/>
    <w:uiPriority w:val="99"/>
    <w:rsid w:val="00956DCE"/>
    <w:pPr>
      <w:keepLines/>
      <w:tabs>
        <w:tab w:val="center" w:pos="4320"/>
        <w:tab w:val="right" w:pos="8640"/>
      </w:tabs>
    </w:pPr>
    <w:rPr>
      <w:color w:val="000000"/>
      <w:sz w:val="18"/>
    </w:rPr>
  </w:style>
  <w:style w:type="paragraph" w:customStyle="1" w:styleId="FooterEven">
    <w:name w:val="Footer Even"/>
    <w:basedOn w:val="Footer"/>
    <w:rsid w:val="00956DCE"/>
  </w:style>
  <w:style w:type="paragraph" w:customStyle="1" w:styleId="FooterFirst">
    <w:name w:val="Footer First"/>
    <w:basedOn w:val="Footer"/>
    <w:rsid w:val="00956DCE"/>
    <w:pPr>
      <w:tabs>
        <w:tab w:val="clear" w:pos="8640"/>
      </w:tabs>
    </w:pPr>
    <w:rPr>
      <w:spacing w:val="-10"/>
    </w:rPr>
  </w:style>
  <w:style w:type="paragraph" w:customStyle="1" w:styleId="FooterOdd">
    <w:name w:val="Footer Odd"/>
    <w:basedOn w:val="Footer"/>
    <w:rsid w:val="00956DCE"/>
    <w:pPr>
      <w:tabs>
        <w:tab w:val="right" w:pos="0"/>
      </w:tabs>
    </w:pPr>
  </w:style>
  <w:style w:type="paragraph" w:customStyle="1" w:styleId="FootnoteBase">
    <w:name w:val="Footnote Base"/>
    <w:basedOn w:val="Normal"/>
    <w:rsid w:val="00956DCE"/>
    <w:pPr>
      <w:spacing w:before="240"/>
    </w:pPr>
    <w:rPr>
      <w:sz w:val="18"/>
    </w:rPr>
  </w:style>
  <w:style w:type="character" w:styleId="FootnoteReference">
    <w:name w:val="footnote reference"/>
    <w:semiHidden/>
    <w:rsid w:val="00956DCE"/>
    <w:rPr>
      <w:sz w:val="18"/>
      <w:vertAlign w:val="superscript"/>
    </w:rPr>
  </w:style>
  <w:style w:type="paragraph" w:styleId="FootnoteText">
    <w:name w:val="footnote text"/>
    <w:basedOn w:val="FootnoteBase"/>
    <w:semiHidden/>
    <w:rsid w:val="00956DCE"/>
    <w:pPr>
      <w:spacing w:after="120"/>
    </w:pPr>
  </w:style>
  <w:style w:type="paragraph" w:styleId="Header">
    <w:name w:val="header"/>
    <w:basedOn w:val="Normal"/>
    <w:rsid w:val="00956DCE"/>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956DCE"/>
    <w:pPr>
      <w:keepLines/>
    </w:pPr>
    <w:rPr>
      <w:b/>
    </w:rPr>
  </w:style>
  <w:style w:type="paragraph" w:customStyle="1" w:styleId="HeaderEven">
    <w:name w:val="Header Even"/>
    <w:basedOn w:val="Header"/>
    <w:rsid w:val="00956DCE"/>
  </w:style>
  <w:style w:type="paragraph" w:customStyle="1" w:styleId="HeaderFirst">
    <w:name w:val="Header First"/>
    <w:basedOn w:val="Header"/>
    <w:rsid w:val="00956DCE"/>
    <w:pPr>
      <w:tabs>
        <w:tab w:val="clear" w:pos="8640"/>
      </w:tabs>
    </w:pPr>
    <w:rPr>
      <w:rFonts w:ascii="Garamond" w:hAnsi="Garamond"/>
      <w:b/>
    </w:rPr>
  </w:style>
  <w:style w:type="paragraph" w:customStyle="1" w:styleId="HeaderOdd">
    <w:name w:val="Header Odd"/>
    <w:basedOn w:val="Header"/>
    <w:rsid w:val="00956DCE"/>
    <w:pPr>
      <w:tabs>
        <w:tab w:val="right" w:pos="0"/>
      </w:tabs>
      <w:jc w:val="right"/>
    </w:pPr>
  </w:style>
  <w:style w:type="paragraph" w:customStyle="1" w:styleId="HeadingBase">
    <w:name w:val="Heading Base"/>
    <w:basedOn w:val="Normal"/>
    <w:next w:val="BodyText"/>
    <w:rsid w:val="00956DCE"/>
    <w:pPr>
      <w:keepNext/>
      <w:spacing w:before="240" w:after="120"/>
    </w:pPr>
    <w:rPr>
      <w:b/>
      <w:sz w:val="36"/>
    </w:rPr>
  </w:style>
  <w:style w:type="character" w:styleId="Hyperlink">
    <w:name w:val="Hyperlink"/>
    <w:uiPriority w:val="99"/>
    <w:rsid w:val="00956DCE"/>
    <w:rPr>
      <w:color w:val="0000FF"/>
      <w:u w:val="single"/>
    </w:rPr>
  </w:style>
  <w:style w:type="paragraph" w:customStyle="1" w:styleId="Icon1">
    <w:name w:val="Icon 1"/>
    <w:basedOn w:val="Normal"/>
    <w:rsid w:val="00956DCE"/>
    <w:pPr>
      <w:framePr w:w="1440" w:hSpace="187" w:wrap="auto"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autoRedefine/>
    <w:semiHidden/>
    <w:rsid w:val="00956DCE"/>
    <w:pPr>
      <w:tabs>
        <w:tab w:val="right" w:leader="dot" w:pos="3960"/>
      </w:tabs>
      <w:spacing w:line="240" w:lineRule="atLeast"/>
      <w:ind w:left="720" w:hanging="720"/>
    </w:pPr>
    <w:rPr>
      <w:rFonts w:ascii="Arial Black" w:hAnsi="Arial Black"/>
      <w:sz w:val="15"/>
    </w:rPr>
  </w:style>
  <w:style w:type="paragraph" w:styleId="Index2">
    <w:name w:val="index 2"/>
    <w:basedOn w:val="Normal"/>
    <w:autoRedefine/>
    <w:semiHidden/>
    <w:rsid w:val="00956DCE"/>
    <w:pPr>
      <w:tabs>
        <w:tab w:val="right" w:leader="dot" w:pos="3960"/>
      </w:tabs>
      <w:spacing w:line="240" w:lineRule="atLeast"/>
      <w:ind w:left="180"/>
    </w:pPr>
    <w:rPr>
      <w:rFonts w:ascii="Arial Black" w:hAnsi="Arial Black"/>
      <w:sz w:val="15"/>
    </w:rPr>
  </w:style>
  <w:style w:type="paragraph" w:styleId="Index3">
    <w:name w:val="index 3"/>
    <w:basedOn w:val="Normal"/>
    <w:autoRedefine/>
    <w:semiHidden/>
    <w:rsid w:val="00956DCE"/>
    <w:pPr>
      <w:tabs>
        <w:tab w:val="right" w:leader="dot" w:pos="3960"/>
      </w:tabs>
      <w:spacing w:line="240" w:lineRule="atLeast"/>
      <w:ind w:left="180"/>
    </w:pPr>
    <w:rPr>
      <w:sz w:val="18"/>
    </w:rPr>
  </w:style>
  <w:style w:type="paragraph" w:styleId="Index4">
    <w:name w:val="index 4"/>
    <w:basedOn w:val="Normal"/>
    <w:autoRedefine/>
    <w:semiHidden/>
    <w:rsid w:val="00956DCE"/>
    <w:pPr>
      <w:tabs>
        <w:tab w:val="right" w:pos="3960"/>
      </w:tabs>
      <w:spacing w:line="240" w:lineRule="atLeast"/>
      <w:ind w:left="180"/>
    </w:pPr>
    <w:rPr>
      <w:sz w:val="18"/>
    </w:rPr>
  </w:style>
  <w:style w:type="paragraph" w:styleId="Index5">
    <w:name w:val="index 5"/>
    <w:basedOn w:val="Normal"/>
    <w:autoRedefine/>
    <w:semiHidden/>
    <w:rsid w:val="00956DCE"/>
    <w:pPr>
      <w:tabs>
        <w:tab w:val="right" w:pos="3960"/>
      </w:tabs>
      <w:spacing w:line="240" w:lineRule="atLeast"/>
      <w:ind w:left="180"/>
    </w:pPr>
    <w:rPr>
      <w:sz w:val="18"/>
    </w:rPr>
  </w:style>
  <w:style w:type="paragraph" w:styleId="Index6">
    <w:name w:val="index 6"/>
    <w:basedOn w:val="Index1"/>
    <w:next w:val="Normal"/>
    <w:autoRedefine/>
    <w:semiHidden/>
    <w:rsid w:val="00956DCE"/>
    <w:pPr>
      <w:tabs>
        <w:tab w:val="right" w:leader="dot" w:pos="3600"/>
      </w:tabs>
      <w:ind w:left="960" w:hanging="160"/>
    </w:pPr>
  </w:style>
  <w:style w:type="paragraph" w:styleId="Index7">
    <w:name w:val="index 7"/>
    <w:basedOn w:val="Index1"/>
    <w:next w:val="Normal"/>
    <w:autoRedefine/>
    <w:semiHidden/>
    <w:rsid w:val="00956DCE"/>
    <w:pPr>
      <w:tabs>
        <w:tab w:val="right" w:leader="dot" w:pos="3600"/>
      </w:tabs>
      <w:ind w:left="1120" w:hanging="160"/>
    </w:pPr>
  </w:style>
  <w:style w:type="paragraph" w:styleId="Index8">
    <w:name w:val="index 8"/>
    <w:basedOn w:val="Normal"/>
    <w:next w:val="Normal"/>
    <w:autoRedefine/>
    <w:semiHidden/>
    <w:rsid w:val="00956DCE"/>
    <w:pPr>
      <w:tabs>
        <w:tab w:val="right" w:leader="dot" w:pos="3600"/>
      </w:tabs>
      <w:ind w:left="1280" w:hanging="160"/>
    </w:pPr>
  </w:style>
  <w:style w:type="paragraph" w:customStyle="1" w:styleId="IndexBase">
    <w:name w:val="Index Base"/>
    <w:basedOn w:val="Normal"/>
    <w:rsid w:val="00956DCE"/>
    <w:pPr>
      <w:tabs>
        <w:tab w:val="right" w:pos="3960"/>
      </w:tabs>
      <w:spacing w:line="240" w:lineRule="atLeast"/>
    </w:pPr>
    <w:rPr>
      <w:sz w:val="18"/>
    </w:rPr>
  </w:style>
  <w:style w:type="paragraph" w:styleId="IndexHeading">
    <w:name w:val="index heading"/>
    <w:basedOn w:val="Normal"/>
    <w:next w:val="Index1"/>
    <w:semiHidden/>
    <w:rsid w:val="00956DCE"/>
    <w:pPr>
      <w:keepNext/>
      <w:spacing w:line="480" w:lineRule="exact"/>
    </w:pPr>
    <w:rPr>
      <w:caps/>
      <w:color w:val="808080"/>
      <w:sz w:val="36"/>
    </w:rPr>
  </w:style>
  <w:style w:type="character" w:customStyle="1" w:styleId="Lead-inEmphasis">
    <w:name w:val="Lead-in Emphasis"/>
    <w:rsid w:val="00956DCE"/>
    <w:rPr>
      <w:caps/>
      <w:sz w:val="22"/>
    </w:rPr>
  </w:style>
  <w:style w:type="character" w:styleId="LineNumber">
    <w:name w:val="line number"/>
    <w:rsid w:val="00956DCE"/>
    <w:rPr>
      <w:rFonts w:ascii="Arial" w:hAnsi="Arial"/>
      <w:sz w:val="18"/>
    </w:rPr>
  </w:style>
  <w:style w:type="paragraph" w:styleId="List">
    <w:name w:val="List"/>
    <w:basedOn w:val="BodyText"/>
    <w:rsid w:val="00956DCE"/>
    <w:pPr>
      <w:tabs>
        <w:tab w:val="left" w:pos="720"/>
      </w:tabs>
      <w:ind w:left="360"/>
    </w:pPr>
  </w:style>
  <w:style w:type="paragraph" w:styleId="List2">
    <w:name w:val="List 2"/>
    <w:basedOn w:val="List"/>
    <w:rsid w:val="00956DCE"/>
    <w:pPr>
      <w:tabs>
        <w:tab w:val="clear" w:pos="720"/>
        <w:tab w:val="left" w:pos="1080"/>
      </w:tabs>
      <w:ind w:left="1080"/>
    </w:pPr>
  </w:style>
  <w:style w:type="paragraph" w:styleId="List3">
    <w:name w:val="List 3"/>
    <w:basedOn w:val="List"/>
    <w:rsid w:val="00956DCE"/>
    <w:pPr>
      <w:tabs>
        <w:tab w:val="clear" w:pos="720"/>
        <w:tab w:val="left" w:pos="1440"/>
      </w:tabs>
      <w:ind w:left="1440"/>
    </w:pPr>
  </w:style>
  <w:style w:type="paragraph" w:styleId="List4">
    <w:name w:val="List 4"/>
    <w:basedOn w:val="List"/>
    <w:rsid w:val="00956DCE"/>
    <w:pPr>
      <w:tabs>
        <w:tab w:val="clear" w:pos="720"/>
        <w:tab w:val="left" w:pos="1800"/>
      </w:tabs>
      <w:ind w:left="1800"/>
    </w:pPr>
  </w:style>
  <w:style w:type="paragraph" w:styleId="List5">
    <w:name w:val="List 5"/>
    <w:basedOn w:val="List"/>
    <w:rsid w:val="00956DCE"/>
    <w:pPr>
      <w:tabs>
        <w:tab w:val="clear" w:pos="720"/>
        <w:tab w:val="left" w:pos="2160"/>
      </w:tabs>
      <w:ind w:left="2160"/>
    </w:pPr>
  </w:style>
  <w:style w:type="paragraph" w:styleId="ListBullet">
    <w:name w:val="List Bullet"/>
    <w:basedOn w:val="List"/>
    <w:autoRedefine/>
    <w:rsid w:val="00956DCE"/>
    <w:pPr>
      <w:tabs>
        <w:tab w:val="clear" w:pos="720"/>
      </w:tabs>
      <w:ind w:right="360" w:hanging="360"/>
    </w:pPr>
  </w:style>
  <w:style w:type="paragraph" w:styleId="ListBullet2">
    <w:name w:val="List Bullet 2"/>
    <w:basedOn w:val="ListBullet"/>
    <w:autoRedefine/>
    <w:rsid w:val="00956DCE"/>
    <w:pPr>
      <w:ind w:left="1080"/>
    </w:pPr>
  </w:style>
  <w:style w:type="paragraph" w:styleId="ListBullet3">
    <w:name w:val="List Bullet 3"/>
    <w:basedOn w:val="ListBullet"/>
    <w:autoRedefine/>
    <w:rsid w:val="00956DCE"/>
    <w:pPr>
      <w:ind w:left="1440"/>
    </w:pPr>
  </w:style>
  <w:style w:type="paragraph" w:styleId="ListBullet4">
    <w:name w:val="List Bullet 4"/>
    <w:basedOn w:val="ListBullet"/>
    <w:autoRedefine/>
    <w:rsid w:val="00956DCE"/>
    <w:pPr>
      <w:ind w:left="1800"/>
    </w:pPr>
  </w:style>
  <w:style w:type="paragraph" w:styleId="ListBullet5">
    <w:name w:val="List Bullet 5"/>
    <w:basedOn w:val="Normal"/>
    <w:autoRedefine/>
    <w:rsid w:val="00956DCE"/>
    <w:pPr>
      <w:framePr w:w="1860" w:wrap="auto" w:vAnchor="text" w:hAnchor="page" w:x="1201" w:y="1"/>
      <w:pBdr>
        <w:bottom w:val="single" w:sz="6" w:space="0" w:color="auto"/>
        <w:between w:val="single" w:sz="6" w:space="0" w:color="auto"/>
      </w:pBdr>
      <w:tabs>
        <w:tab w:val="left" w:pos="360"/>
      </w:tabs>
      <w:spacing w:line="320" w:lineRule="exact"/>
      <w:ind w:left="360" w:hanging="360"/>
    </w:pPr>
    <w:rPr>
      <w:sz w:val="18"/>
    </w:rPr>
  </w:style>
  <w:style w:type="paragraph" w:customStyle="1" w:styleId="ListBulletFirst">
    <w:name w:val="List Bullet First"/>
    <w:basedOn w:val="ListBullet"/>
    <w:next w:val="ListBullet"/>
    <w:rsid w:val="00956DCE"/>
    <w:pPr>
      <w:spacing w:before="80" w:after="160"/>
      <w:ind w:right="0"/>
    </w:pPr>
    <w:rPr>
      <w:rFonts w:ascii="Times New Roman" w:hAnsi="Times New Roman"/>
    </w:rPr>
  </w:style>
  <w:style w:type="paragraph" w:customStyle="1" w:styleId="ListBulletLast">
    <w:name w:val="List Bullet Last"/>
    <w:basedOn w:val="ListBullet"/>
    <w:next w:val="BodyText"/>
    <w:rsid w:val="00956DCE"/>
    <w:pPr>
      <w:ind w:right="0"/>
    </w:pPr>
    <w:rPr>
      <w:rFonts w:ascii="Times New Roman" w:hAnsi="Times New Roman"/>
    </w:rPr>
  </w:style>
  <w:style w:type="paragraph" w:styleId="ListContinue">
    <w:name w:val="List Continue"/>
    <w:basedOn w:val="List"/>
    <w:rsid w:val="00956DCE"/>
    <w:pPr>
      <w:tabs>
        <w:tab w:val="clear" w:pos="720"/>
      </w:tabs>
      <w:spacing w:after="160"/>
    </w:pPr>
  </w:style>
  <w:style w:type="paragraph" w:styleId="ListContinue2">
    <w:name w:val="List Continue 2"/>
    <w:basedOn w:val="ListContinue"/>
    <w:rsid w:val="00956DCE"/>
    <w:pPr>
      <w:ind w:left="1080"/>
    </w:pPr>
  </w:style>
  <w:style w:type="paragraph" w:styleId="ListContinue3">
    <w:name w:val="List Continue 3"/>
    <w:basedOn w:val="ListContinue"/>
    <w:rsid w:val="00956DCE"/>
    <w:pPr>
      <w:ind w:left="1440"/>
    </w:pPr>
  </w:style>
  <w:style w:type="paragraph" w:styleId="ListContinue4">
    <w:name w:val="List Continue 4"/>
    <w:basedOn w:val="ListContinue"/>
    <w:rsid w:val="00956DCE"/>
    <w:pPr>
      <w:ind w:left="1800"/>
    </w:pPr>
  </w:style>
  <w:style w:type="paragraph" w:styleId="ListContinue5">
    <w:name w:val="List Continue 5"/>
    <w:basedOn w:val="ListContinue"/>
    <w:rsid w:val="00956DCE"/>
    <w:pPr>
      <w:ind w:left="2160"/>
    </w:pPr>
  </w:style>
  <w:style w:type="paragraph" w:customStyle="1" w:styleId="ListFirst">
    <w:name w:val="List First"/>
    <w:basedOn w:val="List"/>
    <w:next w:val="List"/>
    <w:rsid w:val="00956DCE"/>
    <w:pPr>
      <w:spacing w:before="80" w:after="80"/>
      <w:ind w:left="720" w:hanging="360"/>
    </w:pPr>
    <w:rPr>
      <w:rFonts w:ascii="Times New Roman" w:hAnsi="Times New Roman"/>
    </w:rPr>
  </w:style>
  <w:style w:type="paragraph" w:customStyle="1" w:styleId="ListLast">
    <w:name w:val="List Last"/>
    <w:basedOn w:val="List"/>
    <w:next w:val="BodyText"/>
    <w:rsid w:val="00956DCE"/>
    <w:pPr>
      <w:ind w:left="720" w:hanging="360"/>
    </w:pPr>
    <w:rPr>
      <w:rFonts w:ascii="Times New Roman" w:hAnsi="Times New Roman"/>
    </w:rPr>
  </w:style>
  <w:style w:type="paragraph" w:styleId="ListNumber">
    <w:name w:val="List Number"/>
    <w:basedOn w:val="List"/>
    <w:rsid w:val="00956DCE"/>
    <w:pPr>
      <w:tabs>
        <w:tab w:val="clear" w:pos="720"/>
      </w:tabs>
      <w:ind w:left="720" w:right="360" w:hanging="360"/>
    </w:pPr>
  </w:style>
  <w:style w:type="paragraph" w:styleId="ListNumber2">
    <w:name w:val="List Number 2"/>
    <w:basedOn w:val="ListNumber"/>
    <w:rsid w:val="00956DCE"/>
    <w:pPr>
      <w:ind w:left="1080"/>
    </w:pPr>
  </w:style>
  <w:style w:type="paragraph" w:styleId="ListNumber3">
    <w:name w:val="List Number 3"/>
    <w:basedOn w:val="ListNumber"/>
    <w:rsid w:val="00956DCE"/>
    <w:pPr>
      <w:ind w:left="1440"/>
    </w:pPr>
  </w:style>
  <w:style w:type="paragraph" w:styleId="ListNumber4">
    <w:name w:val="List Number 4"/>
    <w:basedOn w:val="ListNumber"/>
    <w:rsid w:val="00956DCE"/>
    <w:pPr>
      <w:ind w:left="1800"/>
    </w:pPr>
  </w:style>
  <w:style w:type="paragraph" w:styleId="ListNumber5">
    <w:name w:val="List Number 5"/>
    <w:basedOn w:val="ListNumber"/>
    <w:rsid w:val="00956DCE"/>
    <w:pPr>
      <w:ind w:left="2160"/>
    </w:pPr>
  </w:style>
  <w:style w:type="paragraph" w:customStyle="1" w:styleId="ListNumberFirst">
    <w:name w:val="List Number First"/>
    <w:basedOn w:val="ListNumber"/>
    <w:next w:val="ListNumber"/>
    <w:rsid w:val="00956DCE"/>
    <w:pPr>
      <w:spacing w:before="80" w:after="160"/>
      <w:ind w:right="0"/>
    </w:pPr>
    <w:rPr>
      <w:rFonts w:ascii="Times New Roman" w:hAnsi="Times New Roman"/>
    </w:rPr>
  </w:style>
  <w:style w:type="paragraph" w:customStyle="1" w:styleId="ListNumberLast">
    <w:name w:val="List Number Last"/>
    <w:basedOn w:val="ListNumber"/>
    <w:next w:val="BodyText"/>
    <w:rsid w:val="00956DCE"/>
    <w:pPr>
      <w:ind w:right="0"/>
    </w:pPr>
    <w:rPr>
      <w:rFonts w:ascii="Times New Roman" w:hAnsi="Times New Roman"/>
    </w:rPr>
  </w:style>
  <w:style w:type="paragraph" w:styleId="MacroText">
    <w:name w:val="macro"/>
    <w:basedOn w:val="BodyText"/>
    <w:semiHidden/>
    <w:rsid w:val="00956DCE"/>
    <w:pPr>
      <w:spacing w:after="120"/>
    </w:pPr>
    <w:rPr>
      <w:rFonts w:ascii="Courier New" w:hAnsi="Courier New"/>
    </w:rPr>
  </w:style>
  <w:style w:type="paragraph" w:styleId="MessageHeader">
    <w:name w:val="Message Header"/>
    <w:basedOn w:val="Normal"/>
    <w:rsid w:val="00956D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MessageHeaderFirst">
    <w:name w:val="Message Header First"/>
    <w:basedOn w:val="MessageHeader"/>
    <w:next w:val="MessageHeader"/>
    <w:autoRedefine/>
    <w:rsid w:val="00956DCE"/>
    <w:pPr>
      <w:pBdr>
        <w:top w:val="none" w:sz="0" w:space="0" w:color="auto"/>
        <w:left w:val="none" w:sz="0" w:space="0" w:color="auto"/>
        <w:bottom w:val="none" w:sz="0" w:space="0" w:color="auto"/>
        <w:right w:val="none" w:sz="0" w:space="0" w:color="auto"/>
      </w:pBdr>
      <w:shd w:val="clear" w:color="auto" w:fill="auto"/>
      <w:tabs>
        <w:tab w:val="left" w:pos="4320"/>
        <w:tab w:val="left" w:pos="5040"/>
      </w:tabs>
      <w:ind w:left="1440" w:firstLine="43"/>
      <w:jc w:val="both"/>
    </w:pPr>
    <w:rPr>
      <w:bCs/>
      <w:noProof/>
      <w:szCs w:val="20"/>
    </w:rPr>
  </w:style>
  <w:style w:type="paragraph" w:styleId="NormalWeb">
    <w:name w:val="Normal (Web)"/>
    <w:basedOn w:val="Normal"/>
    <w:rsid w:val="00956DCE"/>
    <w:pPr>
      <w:spacing w:before="129" w:after="100" w:afterAutospacing="1"/>
    </w:pPr>
    <w:rPr>
      <w:rFonts w:ascii="Times New Roman" w:hAnsi="Times New Roman"/>
      <w:sz w:val="24"/>
      <w:szCs w:val="24"/>
      <w:lang w:val="en-US"/>
    </w:rPr>
  </w:style>
  <w:style w:type="character" w:styleId="PageNumber">
    <w:name w:val="page number"/>
    <w:rsid w:val="00956DCE"/>
    <w:rPr>
      <w:b/>
    </w:rPr>
  </w:style>
  <w:style w:type="paragraph" w:customStyle="1" w:styleId="PartLabel">
    <w:name w:val="Part Label"/>
    <w:basedOn w:val="Normal"/>
    <w:next w:val="Normal"/>
    <w:rsid w:val="00956DC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956DCE"/>
    <w:pPr>
      <w:keepNext/>
      <w:spacing w:before="360" w:after="120"/>
      <w:jc w:val="center"/>
    </w:pPr>
    <w:rPr>
      <w:i/>
      <w:kern w:val="28"/>
      <w:sz w:val="32"/>
    </w:rPr>
  </w:style>
  <w:style w:type="paragraph" w:customStyle="1" w:styleId="PartTitle">
    <w:name w:val="Part Title"/>
    <w:basedOn w:val="Normal"/>
    <w:next w:val="PartLabel"/>
    <w:rsid w:val="00956DC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956DCE"/>
    <w:pPr>
      <w:keepNext/>
    </w:pPr>
  </w:style>
  <w:style w:type="paragraph" w:customStyle="1" w:styleId="ReturnAddress">
    <w:name w:val="Return Address"/>
    <w:basedOn w:val="Normal"/>
    <w:rsid w:val="00956DCE"/>
    <w:pPr>
      <w:jc w:val="center"/>
    </w:pPr>
    <w:rPr>
      <w:spacing w:val="-3"/>
    </w:rPr>
  </w:style>
  <w:style w:type="paragraph" w:customStyle="1" w:styleId="SectionHeading">
    <w:name w:val="Section Heading"/>
    <w:basedOn w:val="Normal"/>
    <w:next w:val="BodyText"/>
    <w:rsid w:val="00956DCE"/>
    <w:pPr>
      <w:spacing w:line="640" w:lineRule="atLeast"/>
    </w:pPr>
    <w:rPr>
      <w:rFonts w:ascii="Arial Black" w:hAnsi="Arial Black"/>
      <w:caps/>
      <w:spacing w:val="60"/>
      <w:sz w:val="15"/>
    </w:rPr>
  </w:style>
  <w:style w:type="paragraph" w:customStyle="1" w:styleId="SectionLabel">
    <w:name w:val="Section Label"/>
    <w:basedOn w:val="Normal"/>
    <w:next w:val="Normal"/>
    <w:rsid w:val="00956DCE"/>
    <w:pPr>
      <w:spacing w:before="2040" w:after="360" w:line="480" w:lineRule="atLeast"/>
    </w:pPr>
    <w:rPr>
      <w:rFonts w:ascii="Arial Black" w:hAnsi="Arial Black"/>
      <w:color w:val="808080"/>
      <w:spacing w:val="-35"/>
      <w:sz w:val="48"/>
    </w:rPr>
  </w:style>
  <w:style w:type="paragraph" w:customStyle="1" w:styleId="Style1">
    <w:name w:val="Style1"/>
    <w:basedOn w:val="Normal"/>
    <w:rsid w:val="00704BCE"/>
    <w:pPr>
      <w:tabs>
        <w:tab w:val="left" w:pos="900"/>
      </w:tabs>
      <w:spacing w:after="120"/>
      <w:jc w:val="both"/>
    </w:pPr>
    <w:rPr>
      <w:lang w:val="en-US"/>
    </w:rPr>
  </w:style>
  <w:style w:type="paragraph" w:styleId="Subtitle">
    <w:name w:val="Subtitle"/>
    <w:basedOn w:val="Normal"/>
    <w:next w:val="BodyText"/>
    <w:qFormat/>
    <w:rsid w:val="00956DCE"/>
    <w:pPr>
      <w:keepNext/>
      <w:spacing w:before="1940" w:line="200" w:lineRule="atLeast"/>
      <w:jc w:val="center"/>
    </w:pPr>
    <w:rPr>
      <w:caps/>
      <w:color w:val="808080"/>
      <w:spacing w:val="30"/>
      <w:kern w:val="28"/>
      <w:sz w:val="18"/>
    </w:rPr>
  </w:style>
  <w:style w:type="paragraph" w:customStyle="1" w:styleId="SubtitleCover">
    <w:name w:val="Subtitle Cover"/>
    <w:basedOn w:val="Normal"/>
    <w:next w:val="Normal"/>
    <w:rsid w:val="00956DCE"/>
    <w:pPr>
      <w:keepNext/>
      <w:pBdr>
        <w:top w:val="single" w:sz="6" w:space="1" w:color="auto"/>
      </w:pBdr>
      <w:spacing w:after="5280" w:line="480" w:lineRule="exact"/>
    </w:pPr>
    <w:rPr>
      <w:spacing w:val="-15"/>
      <w:kern w:val="28"/>
      <w:sz w:val="44"/>
    </w:rPr>
  </w:style>
  <w:style w:type="character" w:customStyle="1" w:styleId="Superscript">
    <w:name w:val="Superscript"/>
    <w:rsid w:val="00956DCE"/>
    <w:rPr>
      <w:position w:val="0"/>
      <w:vertAlign w:val="superscript"/>
    </w:rPr>
  </w:style>
  <w:style w:type="paragraph" w:styleId="TableofAuthorities">
    <w:name w:val="table of authorities"/>
    <w:basedOn w:val="Normal"/>
    <w:semiHidden/>
    <w:rsid w:val="00956DCE"/>
    <w:pPr>
      <w:tabs>
        <w:tab w:val="right" w:leader="dot" w:pos="8640"/>
      </w:tabs>
      <w:spacing w:after="240"/>
    </w:pPr>
  </w:style>
  <w:style w:type="paragraph" w:styleId="TableofFigures">
    <w:name w:val="table of figures"/>
    <w:basedOn w:val="Normal"/>
    <w:semiHidden/>
    <w:rsid w:val="00956DCE"/>
    <w:pPr>
      <w:tabs>
        <w:tab w:val="right" w:leader="dot" w:pos="8640"/>
      </w:tabs>
      <w:ind w:left="720" w:hanging="720"/>
    </w:pPr>
  </w:style>
  <w:style w:type="paragraph" w:customStyle="1" w:styleId="TableText">
    <w:name w:val="Table Text"/>
    <w:basedOn w:val="Normal"/>
    <w:rsid w:val="00956DCE"/>
    <w:pPr>
      <w:ind w:left="57"/>
    </w:pPr>
    <w:rPr>
      <w:sz w:val="18"/>
    </w:rPr>
  </w:style>
  <w:style w:type="paragraph" w:customStyle="1" w:styleId="TableTextNumbering">
    <w:name w:val="Table Text Numbering"/>
    <w:basedOn w:val="Normal"/>
    <w:rsid w:val="00956DCE"/>
    <w:pPr>
      <w:numPr>
        <w:numId w:val="11"/>
      </w:numPr>
    </w:pPr>
    <w:rPr>
      <w:sz w:val="18"/>
    </w:rPr>
  </w:style>
  <w:style w:type="paragraph" w:customStyle="1" w:styleId="TextNumbering">
    <w:name w:val="Text Numbering"/>
    <w:basedOn w:val="Normal"/>
    <w:rsid w:val="00956DCE"/>
    <w:pPr>
      <w:numPr>
        <w:numId w:val="12"/>
      </w:numPr>
    </w:pPr>
  </w:style>
  <w:style w:type="paragraph" w:styleId="Title">
    <w:name w:val="Title"/>
    <w:basedOn w:val="HeadingBase"/>
    <w:qFormat/>
    <w:rsid w:val="00956DCE"/>
    <w:pPr>
      <w:spacing w:before="0" w:after="0"/>
      <w:jc w:val="center"/>
    </w:pPr>
    <w:rPr>
      <w:color w:val="808080"/>
      <w:kern w:val="28"/>
      <w:sz w:val="48"/>
    </w:rPr>
  </w:style>
  <w:style w:type="paragraph" w:customStyle="1" w:styleId="TitleCover">
    <w:name w:val="Title Cover"/>
    <w:basedOn w:val="HeadingBase"/>
    <w:next w:val="SubtitleCover"/>
    <w:rsid w:val="00956DCE"/>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b w:val="0"/>
      <w:spacing w:val="-70"/>
      <w:kern w:val="28"/>
      <w:sz w:val="144"/>
    </w:rPr>
  </w:style>
  <w:style w:type="paragraph" w:styleId="TOAHeading">
    <w:name w:val="toa heading"/>
    <w:basedOn w:val="Normal"/>
    <w:next w:val="Normal"/>
    <w:semiHidden/>
    <w:rsid w:val="00956DC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C20376"/>
    <w:pPr>
      <w:tabs>
        <w:tab w:val="left" w:pos="737"/>
        <w:tab w:val="right" w:leader="dot" w:pos="9923"/>
      </w:tabs>
      <w:ind w:left="340" w:hanging="340"/>
    </w:pPr>
    <w:rPr>
      <w:b/>
      <w:i/>
      <w:noProof/>
      <w:color w:val="000000"/>
      <w:sz w:val="22"/>
    </w:rPr>
  </w:style>
  <w:style w:type="paragraph" w:styleId="TOC2">
    <w:name w:val="toc 2"/>
    <w:basedOn w:val="TOC1"/>
    <w:semiHidden/>
    <w:rsid w:val="00956DCE"/>
    <w:pPr>
      <w:ind w:left="794" w:hanging="454"/>
    </w:pPr>
    <w:rPr>
      <w:i w:val="0"/>
      <w:sz w:val="20"/>
    </w:rPr>
  </w:style>
  <w:style w:type="paragraph" w:styleId="TOC3">
    <w:name w:val="toc 3"/>
    <w:basedOn w:val="Normal"/>
    <w:next w:val="Normal"/>
    <w:semiHidden/>
    <w:rsid w:val="000C7E6F"/>
    <w:pPr>
      <w:ind w:left="1134"/>
    </w:pPr>
  </w:style>
  <w:style w:type="paragraph" w:styleId="TOC4">
    <w:name w:val="toc 4"/>
    <w:basedOn w:val="Normal"/>
    <w:next w:val="Normal"/>
    <w:autoRedefine/>
    <w:semiHidden/>
    <w:rsid w:val="00704BCE"/>
    <w:pPr>
      <w:ind w:left="1304"/>
    </w:pPr>
    <w:rPr>
      <w:lang w:val="en-US"/>
    </w:rPr>
  </w:style>
  <w:style w:type="paragraph" w:styleId="TOC5">
    <w:name w:val="toc 5"/>
    <w:basedOn w:val="Normal"/>
    <w:next w:val="Normal"/>
    <w:autoRedefine/>
    <w:semiHidden/>
    <w:rsid w:val="008311B7"/>
    <w:pPr>
      <w:spacing w:line="360" w:lineRule="auto"/>
    </w:pPr>
    <w:rPr>
      <w:b/>
      <w:sz w:val="22"/>
      <w:szCs w:val="22"/>
      <w:lang w:val="en-US"/>
    </w:rPr>
  </w:style>
  <w:style w:type="paragraph" w:styleId="TOC6">
    <w:name w:val="toc 6"/>
    <w:basedOn w:val="Normal"/>
    <w:next w:val="Normal"/>
    <w:autoRedefine/>
    <w:semiHidden/>
    <w:rsid w:val="00956DCE"/>
    <w:pPr>
      <w:ind w:left="2608"/>
    </w:pPr>
  </w:style>
  <w:style w:type="paragraph" w:styleId="TOC7">
    <w:name w:val="toc 7"/>
    <w:basedOn w:val="Normal"/>
    <w:next w:val="Normal"/>
    <w:autoRedefine/>
    <w:semiHidden/>
    <w:rsid w:val="00956DCE"/>
    <w:rPr>
      <w:rFonts w:ascii="Arial Black" w:hAnsi="Arial Black"/>
      <w:color w:val="000000"/>
      <w:sz w:val="22"/>
    </w:rPr>
  </w:style>
  <w:style w:type="paragraph" w:styleId="TOC8">
    <w:name w:val="toc 8"/>
    <w:basedOn w:val="Normal"/>
    <w:next w:val="Normal"/>
    <w:autoRedefine/>
    <w:semiHidden/>
    <w:rsid w:val="00956DCE"/>
    <w:pPr>
      <w:ind w:left="5670"/>
    </w:pPr>
    <w:rPr>
      <w:b/>
      <w:i/>
    </w:rPr>
  </w:style>
  <w:style w:type="paragraph" w:styleId="TOC9">
    <w:name w:val="toc 9"/>
    <w:basedOn w:val="Normal"/>
    <w:next w:val="Normal"/>
    <w:autoRedefine/>
    <w:semiHidden/>
    <w:rsid w:val="00956DCE"/>
    <w:pPr>
      <w:tabs>
        <w:tab w:val="right" w:leader="dot" w:pos="3600"/>
      </w:tabs>
      <w:ind w:left="1280"/>
    </w:pPr>
  </w:style>
  <w:style w:type="paragraph" w:customStyle="1" w:styleId="TOCBase">
    <w:name w:val="TOC Base"/>
    <w:basedOn w:val="TOC2"/>
    <w:rsid w:val="00956DCE"/>
  </w:style>
  <w:style w:type="paragraph" w:customStyle="1" w:styleId="Appendix">
    <w:name w:val="Appendix"/>
    <w:basedOn w:val="Normal"/>
    <w:autoRedefine/>
    <w:rsid w:val="008311B7"/>
    <w:pPr>
      <w:jc w:val="center"/>
    </w:pPr>
    <w:rPr>
      <w:b/>
      <w:sz w:val="32"/>
      <w:szCs w:val="32"/>
      <w:lang w:val="en-US"/>
    </w:rPr>
  </w:style>
  <w:style w:type="paragraph" w:customStyle="1" w:styleId="Appendix-heading">
    <w:name w:val="Appendix-heading"/>
    <w:basedOn w:val="Normal"/>
    <w:autoRedefine/>
    <w:rsid w:val="008311B7"/>
    <w:pPr>
      <w:jc w:val="center"/>
    </w:pPr>
    <w:rPr>
      <w:b/>
      <w:sz w:val="28"/>
      <w:szCs w:val="28"/>
      <w:lang w:val="en-US"/>
    </w:rPr>
  </w:style>
  <w:style w:type="paragraph" w:customStyle="1" w:styleId="Style2">
    <w:name w:val="Style2"/>
    <w:basedOn w:val="Normal"/>
    <w:autoRedefine/>
    <w:rsid w:val="004E0FB7"/>
    <w:pPr>
      <w:tabs>
        <w:tab w:val="left" w:pos="900"/>
      </w:tabs>
      <w:spacing w:after="120"/>
      <w:jc w:val="both"/>
    </w:pPr>
    <w:rPr>
      <w:b/>
      <w:lang w:val="en-US"/>
    </w:rPr>
  </w:style>
  <w:style w:type="paragraph" w:customStyle="1" w:styleId="Style4">
    <w:name w:val="Style4"/>
    <w:basedOn w:val="Heading4"/>
    <w:autoRedefine/>
    <w:rsid w:val="00704BCE"/>
    <w:pPr>
      <w:ind w:left="1474"/>
    </w:pPr>
    <w:rPr>
      <w:i w:val="0"/>
    </w:rPr>
  </w:style>
  <w:style w:type="paragraph" w:customStyle="1" w:styleId="Style5">
    <w:name w:val="Style5"/>
    <w:basedOn w:val="Heading2"/>
    <w:rsid w:val="00BB560E"/>
    <w:pPr>
      <w:tabs>
        <w:tab w:val="left" w:pos="1276"/>
        <w:tab w:val="left" w:pos="1701"/>
      </w:tabs>
      <w:suppressAutoHyphens/>
    </w:pPr>
    <w:rPr>
      <w:rFonts w:ascii="Arial Black" w:hAnsi="Arial Black"/>
      <w:color w:val="000000"/>
      <w:spacing w:val="-2"/>
      <w:szCs w:val="22"/>
    </w:rPr>
  </w:style>
  <w:style w:type="paragraph" w:styleId="EnvelopeAddress">
    <w:name w:val="envelope address"/>
    <w:basedOn w:val="Normal"/>
    <w:rsid w:val="004B375D"/>
    <w:pPr>
      <w:framePr w:w="7920" w:h="1980" w:hRule="exact" w:hSpace="180" w:wrap="auto" w:hAnchor="page" w:xAlign="center" w:yAlign="bottom"/>
      <w:ind w:left="2880"/>
    </w:pPr>
    <w:rPr>
      <w:rFonts w:ascii="Dauphin" w:hAnsi="Dauphin" w:cs="Arial"/>
      <w:sz w:val="24"/>
      <w:szCs w:val="24"/>
    </w:rPr>
  </w:style>
  <w:style w:type="table" w:styleId="TableGrid">
    <w:name w:val="Table Grid"/>
    <w:basedOn w:val="TableNormal"/>
    <w:rsid w:val="00EA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2E0D02"/>
    <w:rPr>
      <w:rFonts w:ascii="Arial" w:hAnsi="Arial"/>
      <w:color w:val="000000"/>
      <w:sz w:val="18"/>
      <w:lang w:val="en-GB" w:eastAsia="en-US"/>
    </w:rPr>
  </w:style>
  <w:style w:type="character" w:styleId="PlaceholderText">
    <w:name w:val="Placeholder Text"/>
    <w:basedOn w:val="DefaultParagraphFont"/>
    <w:uiPriority w:val="99"/>
    <w:semiHidden/>
    <w:rsid w:val="005B5B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19064A77DC4A6AAB10C4EC07252254"/>
        <w:category>
          <w:name w:val="General"/>
          <w:gallery w:val="placeholder"/>
        </w:category>
        <w:types>
          <w:type w:val="bbPlcHdr"/>
        </w:types>
        <w:behaviors>
          <w:behavior w:val="content"/>
        </w:behaviors>
        <w:guid w:val="{0DF0CCDF-5642-494E-A5B6-4C6C1B58A114}"/>
      </w:docPartPr>
      <w:docPartBody>
        <w:p w:rsidR="00E77CAA" w:rsidRDefault="00D72E43">
          <w:r w:rsidRPr="004B7EDF">
            <w:rPr>
              <w:rStyle w:val="PlaceholderText"/>
            </w:rPr>
            <w:t>[Title]</w:t>
          </w:r>
        </w:p>
      </w:docPartBody>
    </w:docPart>
    <w:docPart>
      <w:docPartPr>
        <w:name w:val="81674DA96D4D4FC899B45CCB85F45B4C"/>
        <w:category>
          <w:name w:val="General"/>
          <w:gallery w:val="placeholder"/>
        </w:category>
        <w:types>
          <w:type w:val="bbPlcHdr"/>
        </w:types>
        <w:behaviors>
          <w:behavior w:val="content"/>
        </w:behaviors>
        <w:guid w:val="{AD59860C-AEDD-42DE-A12E-9130508B5140}"/>
      </w:docPartPr>
      <w:docPartBody>
        <w:p w:rsidR="00E77CAA" w:rsidRDefault="00D72E43">
          <w:r w:rsidRPr="004B7EDF">
            <w:rPr>
              <w:rStyle w:val="PlaceholderText"/>
            </w:rPr>
            <w:t>[Title]</w:t>
          </w:r>
        </w:p>
      </w:docPartBody>
    </w:docPart>
    <w:docPart>
      <w:docPartPr>
        <w:name w:val="333BEFBB6D5E4F40AF2A8D102D7E70B8"/>
        <w:category>
          <w:name w:val="General"/>
          <w:gallery w:val="placeholder"/>
        </w:category>
        <w:types>
          <w:type w:val="bbPlcHdr"/>
        </w:types>
        <w:behaviors>
          <w:behavior w:val="content"/>
        </w:behaviors>
        <w:guid w:val="{9C936FF1-37B0-4DE5-B8D9-B078867F1080}"/>
      </w:docPartPr>
      <w:docPartBody>
        <w:p w:rsidR="00E77CAA" w:rsidRDefault="00D72E43">
          <w:r w:rsidRPr="004B7EDF">
            <w:rPr>
              <w:rStyle w:val="PlaceholderText"/>
            </w:rPr>
            <w:t>[DocID]</w:t>
          </w:r>
        </w:p>
      </w:docPartBody>
    </w:docPart>
    <w:docPart>
      <w:docPartPr>
        <w:name w:val="32CE8BA55D8A42D7BC075D51EDD3C6A2"/>
        <w:category>
          <w:name w:val="General"/>
          <w:gallery w:val="placeholder"/>
        </w:category>
        <w:types>
          <w:type w:val="bbPlcHdr"/>
        </w:types>
        <w:behaviors>
          <w:behavior w:val="content"/>
        </w:behaviors>
        <w:guid w:val="{772F0067-3177-41AA-8309-67BD5148366C}"/>
      </w:docPartPr>
      <w:docPartBody>
        <w:p w:rsidR="00E77CAA" w:rsidRDefault="00D72E43">
          <w:r w:rsidRPr="004B7EDF">
            <w:rPr>
              <w:rStyle w:val="PlaceholderText"/>
            </w:rPr>
            <w:t>[Next Revision Date]</w:t>
          </w:r>
        </w:p>
      </w:docPartBody>
    </w:docPart>
    <w:docPart>
      <w:docPartPr>
        <w:name w:val="39778EEC900E40BA83F30A99330CC9C0"/>
        <w:category>
          <w:name w:val="General"/>
          <w:gallery w:val="placeholder"/>
        </w:category>
        <w:types>
          <w:type w:val="bbPlcHdr"/>
        </w:types>
        <w:behaviors>
          <w:behavior w:val="content"/>
        </w:behaviors>
        <w:guid w:val="{07070931-A514-4B00-B814-FE0A7A062747}"/>
      </w:docPartPr>
      <w:docPartBody>
        <w:p w:rsidR="00E77CAA" w:rsidRDefault="00D72E43">
          <w:r w:rsidRPr="004B7EDF">
            <w:rPr>
              <w:rStyle w:val="PlaceholderText"/>
            </w:rPr>
            <w:t>[Effective Date]</w:t>
          </w:r>
        </w:p>
      </w:docPartBody>
    </w:docPart>
    <w:docPart>
      <w:docPartPr>
        <w:name w:val="CFB1DFE44FAD4BDABF3604BD3190491C"/>
        <w:category>
          <w:name w:val="General"/>
          <w:gallery w:val="placeholder"/>
        </w:category>
        <w:types>
          <w:type w:val="bbPlcHdr"/>
        </w:types>
        <w:behaviors>
          <w:behavior w:val="content"/>
        </w:behaviors>
        <w:guid w:val="{BBE9A927-90AA-4A56-A00F-4F7CB8D3BD0F}"/>
      </w:docPartPr>
      <w:docPartBody>
        <w:p w:rsidR="00967D0A" w:rsidRDefault="00E77CAA">
          <w:r w:rsidRPr="00326882">
            <w:rPr>
              <w:rStyle w:val="PlaceholderText"/>
            </w:rPr>
            <w:t>[Current 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auphi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E43"/>
    <w:rsid w:val="0028082C"/>
    <w:rsid w:val="005C5316"/>
    <w:rsid w:val="00967D0A"/>
    <w:rsid w:val="00B06DD7"/>
    <w:rsid w:val="00D72E43"/>
    <w:rsid w:val="00E77C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803E7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C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Procedures</p:Name>
  <p:Description/>
  <p:Statement/>
  <p:PolicyItems>
    <p:PolicyItem featureId="Microsoft.Office.RecordsManagement.PolicyFeatures.PolicyLabel" staticId="0x010100149D91862AD6BD44AC726BE4BFBC7F12005F9E7266603D904CA2E3A371146A51CE|1694336132" UniqueId="763b5068-a162-4325-9754-4ee89133171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Associated_x0020_SANs xmlns="18eca9a6-d70f-4774-8a8f-4077669f1844"/>
    <Next_x0020_Revision_x0020_Date xmlns="18eca9a6-d70f-4774-8a8f-4077669f1844">2018-05-14T22:00:00+00:00</Next_x0020_Revision_x0020_Date>
    <Effective_x0020_From xmlns="18eca9a6-d70f-4774-8a8f-4077669f1844">2016-06-14T22:00:00+00:00</Effective_x0020_From>
    <Associated_x0020_Specifications xmlns="18eca9a6-d70f-4774-8a8f-4077669f1844"/>
    <lae228c3df7446c8a0725ac096243ce7 xmlns="18eca9a6-d70f-4774-8a8f-4077669f1844">
      <Terms xmlns="http://schemas.microsoft.com/office/infopath/2007/PartnerControls">
        <TermInfo xmlns="http://schemas.microsoft.com/office/infopath/2007/PartnerControls">
          <TermName xmlns="http://schemas.microsoft.com/office/infopath/2007/PartnerControls">Mechanical</TermName>
          <TermId xmlns="http://schemas.microsoft.com/office/infopath/2007/PartnerControls">e4b98b52-7997-4771-aaf3-4304f7bb80b7</TermId>
        </TermInfo>
      </Terms>
    </lae228c3df7446c8a0725ac096243ce7>
    <Associated_x0020_Mandatory_x0020_COPs xmlns="18eca9a6-d70f-4774-8a8f-4077669f1844"/>
    <Associated_x0020_Visibility_x0020_Plans xmlns="18eca9a6-d70f-4774-8a8f-4077669f1844"/>
    <Associated_x0020_Corporate_x0020_Standards xmlns="18eca9a6-d70f-4774-8a8f-4077669f1844"/>
    <Associated_x0020_Process_x0020_Flows xmlns="18eca9a6-d70f-4774-8a8f-4077669f1844"/>
    <Associated_x0020_Policies xmlns="18eca9a6-d70f-4774-8a8f-4077669f1844"/>
    <TaxCatchAll xmlns="30429e2d-0046-4429-8eb2-c1d1553b654f">
      <Value>85</Value>
      <Value>46</Value>
      <Value>57</Value>
      <Value>1</Value>
    </TaxCatchAll>
    <Associated_x0020_Organograms xmlns="18eca9a6-d70f-4774-8a8f-4077669f1844"/>
    <ad4e7fc48103482b8c8c929d4c890773 xmlns="18eca9a6-d70f-4774-8a8f-4077669f1844">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e13cfa92-bf57-4637-8ffd-90cbb4c52347</TermId>
        </TermInfo>
      </Terms>
    </ad4e7fc48103482b8c8c929d4c890773>
    <a17be1f881e54dceadb0907991269581 xmlns="18eca9a6-d70f-4774-8a8f-4077669f1844">
      <Terms xmlns="http://schemas.microsoft.com/office/infopath/2007/PartnerControls">
        <TermInfo xmlns="http://schemas.microsoft.com/office/infopath/2007/PartnerControls">
          <TermName xmlns="http://schemas.microsoft.com/office/infopath/2007/PartnerControls">General</TermName>
          <TermId xmlns="http://schemas.microsoft.com/office/infopath/2007/PartnerControls">65773190-a29f-4843-b2a1-3ad9b604c95e</TermId>
        </TermInfo>
      </Terms>
    </a17be1f881e54dceadb0907991269581>
    <Associated_x0020_Forms xmlns="18eca9a6-d70f-4774-8a8f-4077669f1844"/>
    <DocID xmlns="18eca9a6-d70f-4774-8a8f-4077669f1844">PRO-Eng-M-Ge-S-713</DocID>
    <Associated_x0020_Procedures xmlns="18eca9a6-d70f-4774-8a8f-4077669f1844"/>
    <k268718aca344dadac28d9b259b2c7a9 xmlns="18eca9a6-d70f-4774-8a8f-4077669f1844">
      <Terms xmlns="http://schemas.microsoft.com/office/infopath/2007/PartnerControls">
        <TermInfo xmlns="http://schemas.microsoft.com/office/infopath/2007/PartnerControls">
          <TermName xmlns="http://schemas.microsoft.com/office/infopath/2007/PartnerControls">Surface</TermName>
          <TermId xmlns="http://schemas.microsoft.com/office/infopath/2007/PartnerControls">02b71279-0a9e-4f99-9f13-54104a7143a0</TermId>
        </TermInfo>
      </Terms>
    </k268718aca344dadac28d9b259b2c7a9>
    <DLCPolicyLabelClientValue xmlns="09d0b37b-61c7-4739-b0b2-d72e9a1ea232">{_UIVersionString}</DLCPolicyLabelClientValue>
    <DLCPolicyLabelLock xmlns="09d0b37b-61c7-4739-b0b2-d72e9a1ea232" xsi:nil="true"/>
    <DLCPolicyLabelValue xmlns="09d0b37b-61c7-4739-b0b2-d72e9a1ea232">9.0</DLCPolicyLabelValue>
    <PublishingExpirationDate xmlns="http://schemas.microsoft.com/sharepoint/v3" xsi:nil="true"/>
    <PublishingStartDate xmlns="http://schemas.microsoft.com/sharepoint/v3" xsi:nil="true"/>
    <Approval_x0020_Date xmlns="30429e2d-0046-4429-8eb2-c1d1553b654f">6/15/2016 2:52:29 PM</Approval_x0020_Date>
    <Approved_x0020_By xmlns="30429e2d-0046-4429-8eb2-c1d1553b654f">
      <UserInfo>
        <DisplayName>System Account</DisplayName>
        <AccountId>1073741823</AccountId>
        <AccountType/>
      </UserInfo>
    </Approved_x0020_By>
    <Approved_x0020_Version xmlns="30429e2d-0046-4429-8eb2-c1d1553b654f">9.0</Approved_x0020_Version>
    <Current_x0020_Version xmlns="30429e2d-0046-4429-8eb2-c1d1553b654f">9.0</Current_x0020_Version>
    <Associated_x0020_System_x0020_Procedures xmlns="18eca9a6-d70f-4774-8a8f-4077669f1844"/>
    <Assosiated_x0020_Annexures xmlns="18eca9a6-d70f-4774-8a8f-4077669f1844" xsi:nil="true"/>
    <Training_x0020_Manuals xmlns="18eca9a6-d70f-4774-8a8f-4077669f1844" xsi:nil="true"/>
    <Associated_x0020_Annexures xmlns="18eca9a6-d70f-4774-8a8f-4077669f184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Procedures" ma:contentTypeID="0x010100149D91862AD6BD44AC726BE4BFBC7F1200A0920967633A7145A7A51CA7930041AB" ma:contentTypeVersion="53" ma:contentTypeDescription="" ma:contentTypeScope="" ma:versionID="a023d9e47c110a0c3b0ca2c08cdad643">
  <xsd:schema xmlns:xsd="http://www.w3.org/2001/XMLSchema" xmlns:xs="http://www.w3.org/2001/XMLSchema" xmlns:p="http://schemas.microsoft.com/office/2006/metadata/properties" xmlns:ns1="http://schemas.microsoft.com/sharepoint/v3" xmlns:ns2="18eca9a6-d70f-4774-8a8f-4077669f1844" xmlns:ns4="30429e2d-0046-4429-8eb2-c1d1553b654f" xmlns:ns5="09d0b37b-61c7-4739-b0b2-d72e9a1ea232" targetNamespace="http://schemas.microsoft.com/office/2006/metadata/properties" ma:root="true" ma:fieldsID="08cf18e758aca1108a09c3e00fe5e5db" ns1:_="" ns2:_="" ns4:_="" ns5:_="">
    <xsd:import namespace="http://schemas.microsoft.com/sharepoint/v3"/>
    <xsd:import namespace="18eca9a6-d70f-4774-8a8f-4077669f1844"/>
    <xsd:import namespace="30429e2d-0046-4429-8eb2-c1d1553b654f"/>
    <xsd:import namespace="09d0b37b-61c7-4739-b0b2-d72e9a1ea232"/>
    <xsd:element name="properties">
      <xsd:complexType>
        <xsd:sequence>
          <xsd:element name="documentManagement">
            <xsd:complexType>
              <xsd:all>
                <xsd:element ref="ns2:DocID" minOccurs="0"/>
                <xsd:element ref="ns2:Effective_x0020_From" minOccurs="0"/>
                <xsd:element ref="ns2:Next_x0020_Revision_x0020_Date" minOccurs="0"/>
                <xsd:element ref="ns2:Associated_x0020_Forms" minOccurs="0"/>
                <xsd:element ref="ns2:Associated_x0020_Procedures" minOccurs="0"/>
                <xsd:element ref="ns2:Associated_x0020_Mandatory_x0020_COPs" minOccurs="0"/>
                <xsd:element ref="ns2:Associated_x0020_Specifications" minOccurs="0"/>
                <xsd:element ref="ns2:Associated_x0020_Process_x0020_Flows" minOccurs="0"/>
                <xsd:element ref="ns2:Associated_x0020_Visibility_x0020_Plans" minOccurs="0"/>
                <xsd:element ref="ns2:Associated_x0020_Corporate_x0020_Standards" minOccurs="0"/>
                <xsd:element ref="ns2:Associated_x0020_SANs" minOccurs="0"/>
                <xsd:element ref="ns2:Associated_x0020_Policies" minOccurs="0"/>
                <xsd:element ref="ns2:Associated_x0020_Organograms" minOccurs="0"/>
                <xsd:element ref="ns2:Associated_x0020_System_x0020_Procedures" minOccurs="0"/>
                <xsd:element ref="ns4:Current_x0020_Version" minOccurs="0"/>
                <xsd:element ref="ns4:Approved_x0020_Version" minOccurs="0"/>
                <xsd:element ref="ns4:Approved_x0020_By" minOccurs="0"/>
                <xsd:element ref="ns4:Approval_x0020_Date" minOccurs="0"/>
                <xsd:element ref="ns2:k268718aca344dadac28d9b259b2c7a9" minOccurs="0"/>
                <xsd:element ref="ns2:lae228c3df7446c8a0725ac096243ce7" minOccurs="0"/>
                <xsd:element ref="ns4:TaxCatchAll" minOccurs="0"/>
                <xsd:element ref="ns2:a17be1f881e54dceadb0907991269581" minOccurs="0"/>
                <xsd:element ref="ns1:_dlc_Exempt" minOccurs="0"/>
                <xsd:element ref="ns5:DLCPolicyLabelValue" minOccurs="0"/>
                <xsd:element ref="ns5:DLCPolicyLabelClientValue" minOccurs="0"/>
                <xsd:element ref="ns5:DLCPolicyLabelLock" minOccurs="0"/>
                <xsd:element ref="ns1:PublishingStartDate" minOccurs="0"/>
                <xsd:element ref="ns1:PublishingExpirationDate" minOccurs="0"/>
                <xsd:element ref="ns2:ad4e7fc48103482b8c8c929d4c890773" minOccurs="0"/>
                <xsd:element ref="ns4:TaxCatchAllLabel" minOccurs="0"/>
                <xsd:element ref="ns2:Associated_x0020_Annexures" minOccurs="0"/>
                <xsd:element ref="ns2:Assosiated_x0020_Annexures" minOccurs="0"/>
                <xsd:element ref="ns2:Training_x0020_Manua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true">
      <xsd:simpleType>
        <xsd:restriction base="dms:Unknown"/>
      </xsd:simpleType>
    </xsd:element>
    <xsd:element name="PublishingStartDate" ma:index="37" nillable="true" ma:displayName="Scheduling Start Date" ma:description="" ma:hidden="true" ma:internalName="PublishingStartDate">
      <xsd:simpleType>
        <xsd:restriction base="dms:Unknown"/>
      </xsd:simpleType>
    </xsd:element>
    <xsd:element name="PublishingExpirationDate" ma:index="3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eca9a6-d70f-4774-8a8f-4077669f1844" elementFormDefault="qualified">
    <xsd:import namespace="http://schemas.microsoft.com/office/2006/documentManagement/types"/>
    <xsd:import namespace="http://schemas.microsoft.com/office/infopath/2007/PartnerControls"/>
    <xsd:element name="DocID" ma:index="2" nillable="true" ma:displayName="DocID" ma:internalName="DocID" ma:readOnly="false">
      <xsd:simpleType>
        <xsd:restriction base="dms:Text">
          <xsd:maxLength value="255"/>
        </xsd:restriction>
      </xsd:simpleType>
    </xsd:element>
    <xsd:element name="Effective_x0020_From" ma:index="8" nillable="true" ma:displayName="Effective Date" ma:format="DateOnly" ma:internalName="Effective_x0020_From" ma:readOnly="false">
      <xsd:simpleType>
        <xsd:restriction base="dms:DateTime"/>
      </xsd:simpleType>
    </xsd:element>
    <xsd:element name="Next_x0020_Revision_x0020_Date" ma:index="9" nillable="true" ma:displayName="Next Revision Date" ma:format="DateOnly" ma:internalName="Next_x0020_Revision_x0020_Date" ma:readOnly="false">
      <xsd:simpleType>
        <xsd:restriction base="dms:DateTime"/>
      </xsd:simpleType>
    </xsd:element>
    <xsd:element name="Associated_x0020_Forms" ma:index="10" nillable="true" ma:displayName="Associated Forms" ma:list="{1d029d50-c4dc-4bb0-acce-ce263ab6538a}" ma:internalName="Associated_x0020_Forms" ma:readOnly="false"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Procedures" ma:index="11" nillable="true" ma:displayName="Associated Procedures" ma:list="{1fce68d9-29e1-4e81-a21f-7059065eed59}" ma:internalName="Associated_x0020_Procedure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Mandatory_x0020_COPs" ma:index="12" nillable="true" ma:displayName="Associated COPs" ma:list="{de861b73-e764-4c87-ba64-2bb9c300351e}" ma:internalName="Associated_x0020_Mandatory_x0020_COP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Specifications" ma:index="13" nillable="true" ma:displayName="Associated Specifications and Standards" ma:list="{308ab937-96b2-4039-8385-7ccdcf91e753}" ma:internalName="Associated_x0020_Specification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Process_x0020_Flows" ma:index="14" nillable="true" ma:displayName="Associated Process Flows" ma:list="{22a2e9bb-6c79-4457-ae14-71550b08e563}" ma:internalName="Associated_x0020_Process_x0020_Flow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Visibility_x0020_Plans" ma:index="15" nillable="true" ma:displayName="Associated Visibility Plans" ma:list="{ee562a85-5483-412f-a418-bac6fad50550}" ma:internalName="Associated_x0020_Visibility_x0020_Plan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Corporate_x0020_Standards" ma:index="16" nillable="true" ma:displayName="Associated Corporate Standards" ma:list="{bb163753-c55b-4352-aa74-95da15fda6a2}" ma:internalName="Associated_x0020_Corporate_x0020_Standard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SANs" ma:index="17" nillable="true" ma:displayName="Associated SANs" ma:list="{89ee773c-6f2c-4156-b6ff-bc72298a14de}" ma:internalName="Associated_x0020_SAN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Policies" ma:index="18" nillable="true" ma:displayName="Associated Policies" ma:list="{006e3b35-98a3-452f-8511-acec2412122b}" ma:internalName="Associated_x0020_Policie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Organograms" ma:index="19" nillable="true" ma:displayName="Associated Organograms" ma:list="{6d6b74ba-20e5-4091-965d-2b2c83c8ee24}" ma:internalName="Associated_x0020_Organogram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Associated_x0020_System_x0020_Procedures" ma:index="20" nillable="true" ma:displayName="Associated System Procedures" ma:list="{01e8bc58-294f-45c7-9236-5b5d197b3b27}" ma:internalName="Associated_x0020_System_x0020_Procedures" ma:showField="Title" ma:web="18eca9a6-d70f-4774-8a8f-4077669f1844">
      <xsd:complexType>
        <xsd:complexContent>
          <xsd:extension base="dms:MultiChoiceLookup">
            <xsd:sequence>
              <xsd:element name="Value" type="dms:Lookup" maxOccurs="unbounded" minOccurs="0" nillable="true"/>
            </xsd:sequence>
          </xsd:extension>
        </xsd:complexContent>
      </xsd:complexType>
    </xsd:element>
    <xsd:element name="k268718aca344dadac28d9b259b2c7a9" ma:index="26" ma:taxonomy="true" ma:internalName="k268718aca344dadac28d9b259b2c7a9" ma:taxonomyFieldName="Level" ma:displayName="Level" ma:readOnly="false" ma:default="" ma:fieldId="{4268718a-ca34-4dad-ac28-d9b259b2c7a9}" ma:sspId="662cc73e-7cab-42f1-940c-3690f27cac3e" ma:termSetId="5fc67b08-ec6a-46bf-8458-579ff4c9fff6" ma:anchorId="00000000-0000-0000-0000-000000000000" ma:open="false" ma:isKeyword="false">
      <xsd:complexType>
        <xsd:sequence>
          <xsd:element ref="pc:Terms" minOccurs="0" maxOccurs="1"/>
        </xsd:sequence>
      </xsd:complexType>
    </xsd:element>
    <xsd:element name="lae228c3df7446c8a0725ac096243ce7" ma:index="27" ma:taxonomy="true" ma:internalName="lae228c3df7446c8a0725ac096243ce7" ma:taxonomyFieldName="Section" ma:displayName="Section" ma:readOnly="false" ma:default="" ma:fieldId="{5ae228c3-df74-46c8-a072-5ac096243ce7}" ma:sspId="662cc73e-7cab-42f1-940c-3690f27cac3e" ma:termSetId="06253309-0fd4-455d-8b47-c360640a09e0" ma:anchorId="00000000-0000-0000-0000-000000000000" ma:open="false" ma:isKeyword="false">
      <xsd:complexType>
        <xsd:sequence>
          <xsd:element ref="pc:Terms" minOccurs="0" maxOccurs="1"/>
        </xsd:sequence>
      </xsd:complexType>
    </xsd:element>
    <xsd:element name="a17be1f881e54dceadb0907991269581" ma:index="32" ma:taxonomy="true" ma:internalName="a17be1f881e54dceadb0907991269581" ma:taxonomyFieldName="Area" ma:displayName="Area" ma:readOnly="false" ma:default="" ma:fieldId="{a17be1f8-81e5-4dce-adb0-907991269581}" ma:sspId="662cc73e-7cab-42f1-940c-3690f27cac3e" ma:termSetId="702797f8-61bf-4410-a932-a15267a2e165" ma:anchorId="00000000-0000-0000-0000-000000000000" ma:open="false" ma:isKeyword="false">
      <xsd:complexType>
        <xsd:sequence>
          <xsd:element ref="pc:Terms" minOccurs="0" maxOccurs="1"/>
        </xsd:sequence>
      </xsd:complexType>
    </xsd:element>
    <xsd:element name="ad4e7fc48103482b8c8c929d4c890773" ma:index="39" ma:taxonomy="true" ma:internalName="ad4e7fc48103482b8c8c929d4c890773" ma:taxonomyFieldName="Department1" ma:displayName="Department" ma:readOnly="false" ma:default="" ma:fieldId="{ad4e7fc4-8103-482b-8c8c-929d4c890773}" ma:sspId="662cc73e-7cab-42f1-940c-3690f27cac3e" ma:termSetId="f27179da-7277-49d9-ab2b-2622468f8a6a" ma:anchorId="00000000-0000-0000-0000-000000000000" ma:open="false" ma:isKeyword="false">
      <xsd:complexType>
        <xsd:sequence>
          <xsd:element ref="pc:Terms" minOccurs="0" maxOccurs="1"/>
        </xsd:sequence>
      </xsd:complexType>
    </xsd:element>
    <xsd:element name="Associated_x0020_Annexures" ma:index="44" nillable="true" ma:displayName="Associated Annexures" ma:list="{7a1a0130-544d-4a33-814c-769e151c99a2}" ma:internalName="Associated_x0020_Annexures" ma:showField="Title" ma:web="18eca9a6-d70f-4774-8a8f-4077669f1844">
      <xsd:simpleType>
        <xsd:restriction base="dms:Lookup"/>
      </xsd:simpleType>
    </xsd:element>
    <xsd:element name="Assosiated_x0020_Annexures" ma:index="45" nillable="true" ma:displayName="Assosiated Annexures" ma:list="{7a1a0130-544d-4a33-814c-769e151c99a2}" ma:internalName="Assosiated_x0020_Annexures" ma:showField="Title" ma:web="18eca9a6-d70f-4774-8a8f-4077669f1844">
      <xsd:simpleType>
        <xsd:restriction base="dms:Lookup"/>
      </xsd:simpleType>
    </xsd:element>
    <xsd:element name="Training_x0020_Manuals" ma:index="46" nillable="true" ma:displayName="Training Manuals" ma:list="{d146c62b-fecd-4583-8b81-e41cb56e510a}" ma:internalName="Training_x0020_Manuals" ma:showField="Title" ma:web="18eca9a6-d70f-4774-8a8f-4077669f1844">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0429e2d-0046-4429-8eb2-c1d1553b654f" elementFormDefault="qualified">
    <xsd:import namespace="http://schemas.microsoft.com/office/2006/documentManagement/types"/>
    <xsd:import namespace="http://schemas.microsoft.com/office/infopath/2007/PartnerControls"/>
    <xsd:element name="Current_x0020_Version" ma:index="21" nillable="true" ma:displayName="Current Version" ma:description="The current version number of the file in SharePoint." ma:internalName="Current_x0020_Version">
      <xsd:simpleType>
        <xsd:restriction base="dms:Text"/>
      </xsd:simpleType>
    </xsd:element>
    <xsd:element name="Approved_x0020_Version" ma:index="22" nillable="true" ma:displayName="Approved Version" ma:description="The latest approved version number of the file in SharePoint." ma:internalName="Approved_x0020_Version">
      <xsd:simpleType>
        <xsd:restriction base="dms:Text"/>
      </xsd:simpleType>
    </xsd:element>
    <xsd:element name="Approved_x0020_By" ma:index="23" nillable="true" ma:displayName="Approved By" ma:description="The person who last approved the file in SharePoint." ma:internalName="Approved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Date" ma:index="24" nillable="true" ma:displayName="Approval Date" ma:description="Date and time the file was last approved in SharePoint." ma:internalName="Approval_x0020_Date">
      <xsd:simpleType>
        <xsd:restriction base="dms:Text"/>
      </xsd:simpleType>
    </xsd:element>
    <xsd:element name="TaxCatchAll" ma:index="29" nillable="true" ma:displayName="Taxonomy Catch All Column" ma:description="" ma:hidden="true" ma:list="{e7412cc0-54c2-4b87-8f60-7490dc2aac18}" ma:internalName="TaxCatchAll" ma:showField="CatchAllData" ma:web="30429e2d-0046-4429-8eb2-c1d1553b654f">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description="" ma:hidden="true" ma:list="{e7412cc0-54c2-4b87-8f60-7490dc2aac18}" ma:internalName="TaxCatchAllLabel" ma:readOnly="true" ma:showField="CatchAllDataLabel" ma:web="30429e2d-0046-4429-8eb2-c1d1553b654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d0b37b-61c7-4739-b0b2-d72e9a1ea232" elementFormDefault="qualified">
    <xsd:import namespace="http://schemas.microsoft.com/office/2006/documentManagement/types"/>
    <xsd:import namespace="http://schemas.microsoft.com/office/infopath/2007/PartnerControls"/>
    <xsd:element name="DLCPolicyLabelValue" ma:index="3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3" ma:displayName="Author"/>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D745-596D-4B26-8E6C-8D128DAD5461}">
  <ds:schemaRefs>
    <ds:schemaRef ds:uri="http://schemas.microsoft.com/sharepoint/v3/contenttype/forms"/>
  </ds:schemaRefs>
</ds:datastoreItem>
</file>

<file path=customXml/itemProps2.xml><?xml version="1.0" encoding="utf-8"?>
<ds:datastoreItem xmlns:ds="http://schemas.openxmlformats.org/officeDocument/2006/customXml" ds:itemID="{073270B2-167F-4A83-85AD-CCC4A432FE25}">
  <ds:schemaRefs>
    <ds:schemaRef ds:uri="office.server.policy"/>
  </ds:schemaRefs>
</ds:datastoreItem>
</file>

<file path=customXml/itemProps3.xml><?xml version="1.0" encoding="utf-8"?>
<ds:datastoreItem xmlns:ds="http://schemas.openxmlformats.org/officeDocument/2006/customXml" ds:itemID="{49615B5F-EABA-4073-B3D7-88C6F88DE9D5}">
  <ds:schemaRefs>
    <ds:schemaRef ds:uri="http://schemas.microsoft.com/office/2006/metadata/longProperties"/>
  </ds:schemaRefs>
</ds:datastoreItem>
</file>

<file path=customXml/itemProps4.xml><?xml version="1.0" encoding="utf-8"?>
<ds:datastoreItem xmlns:ds="http://schemas.openxmlformats.org/officeDocument/2006/customXml" ds:itemID="{ECC0B95A-8F44-4BDF-91FC-9F81B0467EF4}">
  <ds:schemaRefs>
    <ds:schemaRef ds:uri="http://schemas.microsoft.com/office/2006/metadata/properties"/>
    <ds:schemaRef ds:uri="http://schemas.microsoft.com/office/infopath/2007/PartnerControls"/>
    <ds:schemaRef ds:uri="18eca9a6-d70f-4774-8a8f-4077669f1844"/>
    <ds:schemaRef ds:uri="30429e2d-0046-4429-8eb2-c1d1553b654f"/>
    <ds:schemaRef ds:uri="09d0b37b-61c7-4739-b0b2-d72e9a1ea232"/>
    <ds:schemaRef ds:uri="http://schemas.microsoft.com/sharepoint/v3"/>
  </ds:schemaRefs>
</ds:datastoreItem>
</file>

<file path=customXml/itemProps5.xml><?xml version="1.0" encoding="utf-8"?>
<ds:datastoreItem xmlns:ds="http://schemas.openxmlformats.org/officeDocument/2006/customXml" ds:itemID="{BB854055-7840-465F-AA6E-6134450E5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eca9a6-d70f-4774-8a8f-4077669f1844"/>
    <ds:schemaRef ds:uri="30429e2d-0046-4429-8eb2-c1d1553b654f"/>
    <ds:schemaRef ds:uri="09d0b37b-61c7-4739-b0b2-d72e9a1ea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EEF834B-6196-4C79-815A-2BF2256C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Daily Winder Examination - FITTER</vt:lpstr>
    </vt:vector>
  </TitlesOfParts>
  <Company>Assamng</Company>
  <LinksUpToDate>false</LinksUpToDate>
  <CharactersWithSpaces>6143</CharactersWithSpaces>
  <SharedDoc>false</SharedDoc>
  <HLinks>
    <vt:vector size="24" baseType="variant">
      <vt:variant>
        <vt:i4>1703997</vt:i4>
      </vt:variant>
      <vt:variant>
        <vt:i4>20</vt:i4>
      </vt:variant>
      <vt:variant>
        <vt:i4>0</vt:i4>
      </vt:variant>
      <vt:variant>
        <vt:i4>5</vt:i4>
      </vt:variant>
      <vt:variant>
        <vt:lpwstr/>
      </vt:variant>
      <vt:variant>
        <vt:lpwstr>_Toc318729424</vt:lpwstr>
      </vt:variant>
      <vt:variant>
        <vt:i4>1703997</vt:i4>
      </vt:variant>
      <vt:variant>
        <vt:i4>14</vt:i4>
      </vt:variant>
      <vt:variant>
        <vt:i4>0</vt:i4>
      </vt:variant>
      <vt:variant>
        <vt:i4>5</vt:i4>
      </vt:variant>
      <vt:variant>
        <vt:lpwstr/>
      </vt:variant>
      <vt:variant>
        <vt:lpwstr>_Toc318729423</vt:lpwstr>
      </vt:variant>
      <vt:variant>
        <vt:i4>1703997</vt:i4>
      </vt:variant>
      <vt:variant>
        <vt:i4>8</vt:i4>
      </vt:variant>
      <vt:variant>
        <vt:i4>0</vt:i4>
      </vt:variant>
      <vt:variant>
        <vt:i4>5</vt:i4>
      </vt:variant>
      <vt:variant>
        <vt:lpwstr/>
      </vt:variant>
      <vt:variant>
        <vt:lpwstr>_Toc318729422</vt:lpwstr>
      </vt:variant>
      <vt:variant>
        <vt:i4>1703997</vt:i4>
      </vt:variant>
      <vt:variant>
        <vt:i4>2</vt:i4>
      </vt:variant>
      <vt:variant>
        <vt:i4>0</vt:i4>
      </vt:variant>
      <vt:variant>
        <vt:i4>5</vt:i4>
      </vt:variant>
      <vt:variant>
        <vt:lpwstr/>
      </vt:variant>
      <vt:variant>
        <vt:lpwstr>_Toc318729421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Winder Examination - FITTER</dc:title>
  <dc:subject/>
  <dc:creator>marinalr</dc:creator>
  <cp:keywords/>
  <dc:description/>
  <cp:lastModifiedBy>Gert Verwey</cp:lastModifiedBy>
  <cp:revision>2</cp:revision>
  <cp:lastPrinted>2012-01-27T07:42:00Z</cp:lastPrinted>
  <dcterms:created xsi:type="dcterms:W3CDTF">2023-09-23T08:05:00Z</dcterms:created>
  <dcterms:modified xsi:type="dcterms:W3CDTF">2023-09-23T08:05:00Z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
    <vt:lpwstr>57;#Mechanical|e4b98b52-7997-4771-aaf3-4304f7bb80b7</vt:lpwstr>
  </property>
  <property fmtid="{D5CDD505-2E9C-101B-9397-08002B2CF9AE}" pid="3" name="Department1">
    <vt:lpwstr>85;#Engineering|e13cfa92-bf57-4637-8ffd-90cbb4c52347</vt:lpwstr>
  </property>
  <property fmtid="{D5CDD505-2E9C-101B-9397-08002B2CF9AE}" pid="4" name="Area">
    <vt:lpwstr>46;#General|65773190-a29f-4843-b2a1-3ad9b604c95e</vt:lpwstr>
  </property>
  <property fmtid="{D5CDD505-2E9C-101B-9397-08002B2CF9AE}" pid="5" name="ContentTypeId">
    <vt:lpwstr>0x010100149D91862AD6BD44AC726BE4BFBC7F1200A0920967633A7145A7A51CA7930041AB</vt:lpwstr>
  </property>
  <property fmtid="{D5CDD505-2E9C-101B-9397-08002B2CF9AE}" pid="6" name="Level">
    <vt:lpwstr>1;#Surface|02b71279-0a9e-4f99-9f13-54104a7143a0</vt:lpwstr>
  </property>
  <property fmtid="{D5CDD505-2E9C-101B-9397-08002B2CF9AE}" pid="7" name="WorkflowCreationPath">
    <vt:lpwstr>1b79e709-c521-4306-b545-a5b04c6dc07d,4;49e56d8a-caf9-4668-994a-5d4614a65e6f,4;49e56d8a-caf9-4668-994a-5d4614a65e6f,5;2309efda-0b64-4e9a-8904-f360dd2302b4,13;8b9b9acb-76df-423f-a8b2-7c781383927a,17;404d3c4e-5fd9-462e-a50f-1395329b372e,32;0b049259-2352-49f2</vt:lpwstr>
  </property>
  <property fmtid="{D5CDD505-2E9C-101B-9397-08002B2CF9AE}" pid="8" name="Personal Details">
    <vt:lpwstr/>
  </property>
  <property fmtid="{D5CDD505-2E9C-101B-9397-08002B2CF9AE}" pid="9" name="Order">
    <vt:r8>71300</vt:r8>
  </property>
  <property fmtid="{D5CDD505-2E9C-101B-9397-08002B2CF9AE}" pid="10" name="Validity">
    <vt:lpwstr/>
  </property>
  <property fmtid="{D5CDD505-2E9C-101B-9397-08002B2CF9AE}" pid="11" name="Designation">
    <vt:lpwstr/>
  </property>
  <property fmtid="{D5CDD505-2E9C-101B-9397-08002B2CF9AE}" pid="12" name="Associated Eq ID Risk Bar Charts">
    <vt:lpwstr/>
  </property>
  <property fmtid="{D5CDD505-2E9C-101B-9397-08002B2CF9AE}" pid="13" name="xd_ProgID">
    <vt:lpwstr/>
  </property>
  <property fmtid="{D5CDD505-2E9C-101B-9397-08002B2CF9AE}" pid="14" name="Contact Email">
    <vt:lpwstr/>
  </property>
  <property fmtid="{D5CDD505-2E9C-101B-9397-08002B2CF9AE}" pid="15" name="f7278e5765344808924b7a45ae3d6b74">
    <vt:lpwstr/>
  </property>
  <property fmtid="{D5CDD505-2E9C-101B-9397-08002B2CF9AE}" pid="16" name="COY Number">
    <vt:lpwstr/>
  </property>
  <property fmtid="{D5CDD505-2E9C-101B-9397-08002B2CF9AE}" pid="17" name="Contact Person">
    <vt:lpwstr/>
  </property>
  <property fmtid="{D5CDD505-2E9C-101B-9397-08002B2CF9AE}" pid="18" name="Associated Area Risk Bar Charts">
    <vt:lpwstr/>
  </property>
  <property fmtid="{D5CDD505-2E9C-101B-9397-08002B2CF9AE}" pid="19" name="TemplateUrl">
    <vt:lpwstr/>
  </property>
  <property fmtid="{D5CDD505-2E9C-101B-9397-08002B2CF9AE}" pid="20" name="RoutingRuleDescription">
    <vt:lpwstr/>
  </property>
  <property fmtid="{D5CDD505-2E9C-101B-9397-08002B2CF9AE}" pid="21" name="Associated Health Risk Assesment">
    <vt:lpwstr/>
  </property>
  <property fmtid="{D5CDD505-2E9C-101B-9397-08002B2CF9AE}" pid="22" name="_Revision">
    <vt:lpwstr/>
  </property>
  <property fmtid="{D5CDD505-2E9C-101B-9397-08002B2CF9AE}" pid="23" name="Link to Legislation">
    <vt:lpwstr/>
  </property>
  <property fmtid="{D5CDD505-2E9C-101B-9397-08002B2CF9AE}" pid="24" name="Code Number">
    <vt:lpwstr/>
  </property>
  <property fmtid="{D5CDD505-2E9C-101B-9397-08002B2CF9AE}" pid="25" name="bf4de582b68a4b9a95cb180c9ab25486">
    <vt:lpwstr/>
  </property>
  <property fmtid="{D5CDD505-2E9C-101B-9397-08002B2CF9AE}" pid="26" name="Revision Number">
    <vt:lpwstr/>
  </property>
  <property fmtid="{D5CDD505-2E9C-101B-9397-08002B2CF9AE}" pid="27" name="Doc Types">
    <vt:lpwstr/>
  </property>
  <property fmtid="{D5CDD505-2E9C-101B-9397-08002B2CF9AE}" pid="28" name="e6f3424f75cd46be840113509b1bcf7f">
    <vt:lpwstr/>
  </property>
  <property fmtid="{D5CDD505-2E9C-101B-9397-08002B2CF9AE}" pid="29" name="Associated Health Risk Bar Charts">
    <vt:lpwstr/>
  </property>
  <property fmtid="{D5CDD505-2E9C-101B-9397-08002B2CF9AE}" pid="30" name="c5998355eaf7454c8fef09431c83a27b">
    <vt:lpwstr/>
  </property>
  <property fmtid="{D5CDD505-2E9C-101B-9397-08002B2CF9AE}" pid="31" name="Issuing Authority">
    <vt:lpwstr/>
  </property>
  <property fmtid="{D5CDD505-2E9C-101B-9397-08002B2CF9AE}" pid="32" name="f6b80eadcdb3410e9a474df2c96af887">
    <vt:lpwstr/>
  </property>
  <property fmtid="{D5CDD505-2E9C-101B-9397-08002B2CF9AE}" pid="33" name="Doc Type">
    <vt:lpwstr/>
  </property>
  <property fmtid="{D5CDD505-2E9C-101B-9397-08002B2CF9AE}" pid="34" name="Authority">
    <vt:lpwstr/>
  </property>
  <property fmtid="{D5CDD505-2E9C-101B-9397-08002B2CF9AE}" pid="35" name="Notes1">
    <vt:lpwstr/>
  </property>
  <property fmtid="{D5CDD505-2E9C-101B-9397-08002B2CF9AE}" pid="36" name="Associated Guidelines for COP">
    <vt:lpwstr/>
  </property>
  <property fmtid="{D5CDD505-2E9C-101B-9397-08002B2CF9AE}" pid="37" name="Spec &amp; Std Doc Type">
    <vt:lpwstr/>
  </property>
  <property fmtid="{D5CDD505-2E9C-101B-9397-08002B2CF9AE}" pid="38" name="Reference No.">
    <vt:lpwstr/>
  </property>
  <property fmtid="{D5CDD505-2E9C-101B-9397-08002B2CF9AE}" pid="39" name="Mandatory">
    <vt:bool>false</vt:bool>
  </property>
  <property fmtid="{D5CDD505-2E9C-101B-9397-08002B2CF9AE}" pid="40" name="Associated Area Risk Assesments">
    <vt:lpwstr/>
  </property>
  <property fmtid="{D5CDD505-2E9C-101B-9397-08002B2CF9AE}" pid="41" name="Associated Eq ID Risk Assesment">
    <vt:lpwstr/>
  </property>
  <property fmtid="{D5CDD505-2E9C-101B-9397-08002B2CF9AE}" pid="42" name="DMR Guideline Code">
    <vt:lpwstr/>
  </property>
  <property fmtid="{D5CDD505-2E9C-101B-9397-08002B2CF9AE}" pid="43" name="Reference Number">
    <vt:lpwstr/>
  </property>
  <property fmtid="{D5CDD505-2E9C-101B-9397-08002B2CF9AE}" pid="44" name="Form of Communication">
    <vt:lpwstr/>
  </property>
  <property fmtid="{D5CDD505-2E9C-101B-9397-08002B2CF9AE}" pid="45" name="jc0e55fbe0674643b87c9b172e215243">
    <vt:lpwstr/>
  </property>
</Properties>
</file>