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0F35" w14:textId="4F538AA8" w:rsidR="00304525" w:rsidRPr="00A77943" w:rsidRDefault="00C36B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8B6320" w:rsidRPr="00A77943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LECTRONIC SHAFT AND WINDER COMMUNICATION AND DATA LOG</w:t>
      </w:r>
      <w:r w:rsidR="008B63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(ESWCD</w:t>
      </w:r>
      <w:r w:rsidR="00AE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L)</w:t>
      </w:r>
    </w:p>
    <w:p w14:paraId="6E42E9C8" w14:textId="75958566" w:rsidR="00B17F23" w:rsidRDefault="00C36BA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BACKGROUND AND PURPOSE</w:t>
      </w:r>
    </w:p>
    <w:p w14:paraId="7C578D24" w14:textId="2EE5BCD7" w:rsidR="00C36BA5" w:rsidRDefault="00C36BA5">
      <w:pPr>
        <w:rPr>
          <w:rFonts w:ascii="Times New Roman" w:hAnsi="Times New Roman" w:cs="Times New Roman"/>
          <w:lang w:val="en-US"/>
        </w:rPr>
      </w:pPr>
      <w:r w:rsidRPr="00C36BA5">
        <w:rPr>
          <w:rFonts w:ascii="Times New Roman" w:hAnsi="Times New Roman" w:cs="Times New Roman"/>
          <w:lang w:val="en-US"/>
        </w:rPr>
        <w:t xml:space="preserve">Being in the mining industry since </w:t>
      </w:r>
      <w:r>
        <w:rPr>
          <w:rFonts w:ascii="Times New Roman" w:hAnsi="Times New Roman" w:cs="Times New Roman"/>
          <w:lang w:val="en-US"/>
        </w:rPr>
        <w:t>199</w:t>
      </w:r>
      <w:r w:rsidR="00122D64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it became </w:t>
      </w:r>
      <w:r w:rsidR="000301F4">
        <w:rPr>
          <w:rFonts w:ascii="Times New Roman" w:hAnsi="Times New Roman" w:cs="Times New Roman"/>
          <w:lang w:val="en-US"/>
        </w:rPr>
        <w:t>evident</w:t>
      </w:r>
      <w:r>
        <w:rPr>
          <w:rFonts w:ascii="Times New Roman" w:hAnsi="Times New Roman" w:cs="Times New Roman"/>
          <w:lang w:val="en-US"/>
        </w:rPr>
        <w:t xml:space="preserve"> that certain systems</w:t>
      </w:r>
      <w:r w:rsidR="000301F4">
        <w:rPr>
          <w:rFonts w:ascii="Times New Roman" w:hAnsi="Times New Roman" w:cs="Times New Roman"/>
          <w:lang w:val="en-US"/>
        </w:rPr>
        <w:t>, policies,</w:t>
      </w:r>
      <w:r>
        <w:rPr>
          <w:rFonts w:ascii="Times New Roman" w:hAnsi="Times New Roman" w:cs="Times New Roman"/>
          <w:lang w:val="en-US"/>
        </w:rPr>
        <w:t xml:space="preserve"> and procedures </w:t>
      </w:r>
      <w:proofErr w:type="gramStart"/>
      <w:r w:rsidR="00D50645">
        <w:rPr>
          <w:rFonts w:ascii="Times New Roman" w:hAnsi="Times New Roman" w:cs="Times New Roman"/>
          <w:lang w:val="en-US"/>
        </w:rPr>
        <w:t>creates</w:t>
      </w:r>
      <w:proofErr w:type="gramEnd"/>
      <w:r>
        <w:rPr>
          <w:rFonts w:ascii="Times New Roman" w:hAnsi="Times New Roman" w:cs="Times New Roman"/>
          <w:lang w:val="en-US"/>
        </w:rPr>
        <w:t xml:space="preserve"> room for</w:t>
      </w:r>
      <w:r w:rsidR="00122D64">
        <w:rPr>
          <w:rFonts w:ascii="Times New Roman" w:hAnsi="Times New Roman" w:cs="Times New Roman"/>
          <w:lang w:val="en-US"/>
        </w:rPr>
        <w:t xml:space="preserve"> </w:t>
      </w:r>
      <w:r w:rsidR="000301F4">
        <w:rPr>
          <w:rFonts w:ascii="Times New Roman" w:hAnsi="Times New Roman" w:cs="Times New Roman"/>
          <w:lang w:val="en-US"/>
        </w:rPr>
        <w:t>improvement</w:t>
      </w:r>
      <w:r w:rsidR="007438A6">
        <w:rPr>
          <w:rFonts w:ascii="Times New Roman" w:hAnsi="Times New Roman" w:cs="Times New Roman"/>
          <w:lang w:val="en-US"/>
        </w:rPr>
        <w:t>, i.e. digitalization</w:t>
      </w:r>
      <w:r>
        <w:rPr>
          <w:rFonts w:ascii="Times New Roman" w:hAnsi="Times New Roman" w:cs="Times New Roman"/>
          <w:lang w:val="en-US"/>
        </w:rPr>
        <w:t>.</w:t>
      </w:r>
      <w:r w:rsidR="000301F4">
        <w:rPr>
          <w:rFonts w:ascii="Times New Roman" w:hAnsi="Times New Roman" w:cs="Times New Roman"/>
          <w:lang w:val="en-US"/>
        </w:rPr>
        <w:t xml:space="preserve"> Our proposed concept will reduce the use of manual documents, mitigate the risk of human errors, injuries </w:t>
      </w:r>
      <w:r w:rsidR="00D50645">
        <w:rPr>
          <w:rFonts w:ascii="Times New Roman" w:hAnsi="Times New Roman" w:cs="Times New Roman"/>
          <w:lang w:val="en-US"/>
        </w:rPr>
        <w:t>and/</w:t>
      </w:r>
      <w:r w:rsidR="000301F4">
        <w:rPr>
          <w:rFonts w:ascii="Times New Roman" w:hAnsi="Times New Roman" w:cs="Times New Roman"/>
          <w:lang w:val="en-US"/>
        </w:rPr>
        <w:t xml:space="preserve">or mechanical breakdowns. </w:t>
      </w:r>
      <w:r w:rsidR="007438A6">
        <w:rPr>
          <w:rFonts w:ascii="Times New Roman" w:hAnsi="Times New Roman" w:cs="Times New Roman"/>
          <w:lang w:val="en-US"/>
        </w:rPr>
        <w:t>This tool could safeguard human capital and property, plant, and equipment from potential harm and accidents.</w:t>
      </w:r>
    </w:p>
    <w:p w14:paraId="77409C10" w14:textId="24899603" w:rsidR="00F2137D" w:rsidRPr="00C36BA5" w:rsidRDefault="00F2137D" w:rsidP="00F2137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This concept is designed to meet end-users’ expectations:</w:t>
      </w:r>
    </w:p>
    <w:p w14:paraId="04B002F5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A77943">
        <w:rPr>
          <w:rFonts w:ascii="Times New Roman" w:hAnsi="Times New Roman" w:cs="Times New Roman"/>
          <w:lang w:val="en-US"/>
        </w:rPr>
        <w:t xml:space="preserve"> specific shaft and winder pairing.</w:t>
      </w:r>
    </w:p>
    <w:p w14:paraId="6F6E2F44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A77943">
        <w:rPr>
          <w:rFonts w:ascii="Times New Roman" w:hAnsi="Times New Roman" w:cs="Times New Roman"/>
          <w:lang w:val="en-US"/>
        </w:rPr>
        <w:t>or specific shafts and winders, operations, and requirements.</w:t>
      </w:r>
    </w:p>
    <w:p w14:paraId="711841BB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 xml:space="preserve">Instant </w:t>
      </w:r>
      <w:r>
        <w:rPr>
          <w:rFonts w:ascii="Times New Roman" w:hAnsi="Times New Roman" w:cs="Times New Roman"/>
          <w:lang w:val="en-US"/>
        </w:rPr>
        <w:t>access a</w:t>
      </w:r>
      <w:r w:rsidRPr="00A77943">
        <w:rPr>
          <w:rFonts w:ascii="Times New Roman" w:hAnsi="Times New Roman" w:cs="Times New Roman"/>
          <w:lang w:val="en-US"/>
        </w:rPr>
        <w:t>nd availability of information by management and remote communication with shaft and winder operations.</w:t>
      </w:r>
    </w:p>
    <w:p w14:paraId="4A9E90DA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 xml:space="preserve">Limit access to different categories of personnel. </w:t>
      </w:r>
    </w:p>
    <w:p w14:paraId="4027E704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 xml:space="preserve">No person </w:t>
      </w:r>
      <w:r>
        <w:rPr>
          <w:rFonts w:ascii="Times New Roman" w:hAnsi="Times New Roman" w:cs="Times New Roman"/>
          <w:lang w:val="en-US"/>
        </w:rPr>
        <w:t>can</w:t>
      </w:r>
      <w:r w:rsidRPr="00A77943">
        <w:rPr>
          <w:rFonts w:ascii="Times New Roman" w:hAnsi="Times New Roman" w:cs="Times New Roman"/>
          <w:lang w:val="en-US"/>
        </w:rPr>
        <w:t xml:space="preserve"> change or delete an instruction or directive sent or received from any device. </w:t>
      </w:r>
    </w:p>
    <w:p w14:paraId="55D66CE7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 xml:space="preserve">All documents will be saved on the system on the Winding Engine Driver </w:t>
      </w:r>
      <w:r>
        <w:rPr>
          <w:rFonts w:ascii="Times New Roman" w:hAnsi="Times New Roman" w:cs="Times New Roman"/>
          <w:lang w:val="en-US"/>
        </w:rPr>
        <w:t>F</w:t>
      </w:r>
      <w:r w:rsidRPr="00A77943">
        <w:rPr>
          <w:rFonts w:ascii="Times New Roman" w:hAnsi="Times New Roman" w:cs="Times New Roman"/>
          <w:lang w:val="en-US"/>
        </w:rPr>
        <w:t>ootplate or Bank, the hard drive at the Engineers' office, and on the allocated server dom</w:t>
      </w:r>
      <w:r>
        <w:rPr>
          <w:rFonts w:ascii="Times New Roman" w:hAnsi="Times New Roman" w:cs="Times New Roman"/>
          <w:lang w:val="en-US"/>
        </w:rPr>
        <w:t>a</w:t>
      </w:r>
      <w:r w:rsidRPr="00A77943">
        <w:rPr>
          <w:rFonts w:ascii="Times New Roman" w:hAnsi="Times New Roman" w:cs="Times New Roman"/>
          <w:lang w:val="en-US"/>
        </w:rPr>
        <w:t>in.</w:t>
      </w:r>
    </w:p>
    <w:p w14:paraId="1E1CBBB4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Management can direct and give instructions to shaft and winder personnel remotely and in real-time.</w:t>
      </w:r>
    </w:p>
    <w:p w14:paraId="4F599D70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Promote better communication between shaft work</w:t>
      </w:r>
      <w:r>
        <w:rPr>
          <w:rFonts w:ascii="Times New Roman" w:hAnsi="Times New Roman" w:cs="Times New Roman"/>
          <w:lang w:val="en-US"/>
        </w:rPr>
        <w:t>ers</w:t>
      </w:r>
      <w:r w:rsidRPr="00A77943">
        <w:rPr>
          <w:rFonts w:ascii="Times New Roman" w:hAnsi="Times New Roman" w:cs="Times New Roman"/>
          <w:lang w:val="en-US"/>
        </w:rPr>
        <w:t xml:space="preserve"> and winding operations.</w:t>
      </w:r>
    </w:p>
    <w:p w14:paraId="3BF9C29B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Decrease conflict between shaft work</w:t>
      </w:r>
      <w:r>
        <w:rPr>
          <w:rFonts w:ascii="Times New Roman" w:hAnsi="Times New Roman" w:cs="Times New Roman"/>
          <w:lang w:val="en-US"/>
        </w:rPr>
        <w:t>ers</w:t>
      </w:r>
      <w:r w:rsidRPr="00A77943">
        <w:rPr>
          <w:rFonts w:ascii="Times New Roman" w:hAnsi="Times New Roman" w:cs="Times New Roman"/>
          <w:lang w:val="en-US"/>
        </w:rPr>
        <w:t xml:space="preserve"> and the winding operations.</w:t>
      </w:r>
    </w:p>
    <w:p w14:paraId="77AB83E1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Assist with planning and execution of shaft and winding operations.</w:t>
      </w:r>
    </w:p>
    <w:p w14:paraId="09EF4B33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Assist in planning and scheduling of shaft and Winder maintenance.</w:t>
      </w:r>
    </w:p>
    <w:p w14:paraId="3C248BC4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Assist with personnel availability and timekeeping.</w:t>
      </w:r>
    </w:p>
    <w:p w14:paraId="6112A66F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Generating reports, daily, weekly, and monthly.</w:t>
      </w:r>
    </w:p>
    <w:p w14:paraId="2387CE10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 xml:space="preserve">Availability of work to be performed, documentation, risk assessment, SOP’s COP’s Regulations, manufacturers specifications. </w:t>
      </w:r>
    </w:p>
    <w:p w14:paraId="2BF8F835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Shaft and Winding Personnel can upload photos and video clips as a reference before and after.</w:t>
      </w:r>
    </w:p>
    <w:p w14:paraId="0956CC2B" w14:textId="77777777" w:rsidR="00F2137D" w:rsidRPr="00A77943" w:rsidRDefault="00F2137D" w:rsidP="00F213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77943">
        <w:rPr>
          <w:rFonts w:ascii="Times New Roman" w:hAnsi="Times New Roman" w:cs="Times New Roman"/>
          <w:lang w:val="en-US"/>
        </w:rPr>
        <w:t>Instant indication of incidents to supervisors and management.</w:t>
      </w:r>
    </w:p>
    <w:p w14:paraId="4C1C5DA0" w14:textId="2DA200EF" w:rsidR="00F2137D" w:rsidRPr="00B06A81" w:rsidRDefault="00F2137D" w:rsidP="008E7C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B06A81">
        <w:rPr>
          <w:rFonts w:ascii="Times New Roman" w:hAnsi="Times New Roman" w:cs="Times New Roman"/>
          <w:lang w:val="en-US"/>
        </w:rPr>
        <w:t>Automatic, flag notifications to line supervisors and management of delays in scheduled activities, the progress, and/or completion of activities.</w:t>
      </w:r>
    </w:p>
    <w:p w14:paraId="1F1A2A41" w14:textId="5780D8D5" w:rsidR="00C36BA5" w:rsidRDefault="00AE123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concept entails the use of an Application Module (App)</w:t>
      </w:r>
    </w:p>
    <w:p w14:paraId="341E3080" w14:textId="77777777" w:rsidR="00AE1230" w:rsidRPr="00AE1230" w:rsidRDefault="00AE1230" w:rsidP="00AE12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230">
        <w:rPr>
          <w:rFonts w:ascii="Times New Roman" w:hAnsi="Times New Roman" w:cs="Times New Roman"/>
          <w:lang w:val="en-US"/>
        </w:rPr>
        <w:t>Features of the Application Module</w:t>
      </w:r>
      <w:r w:rsidRPr="00AE12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769E2" w14:textId="77777777" w:rsidR="00AE1230" w:rsidRPr="00A77943" w:rsidRDefault="00AE1230" w:rsidP="00AE123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ZA"/>
          <w14:ligatures w14:val="none"/>
        </w:rPr>
        <w:t>Basic App and Automation Features</w:t>
      </w:r>
    </w:p>
    <w:p w14:paraId="39E5AC3D" w14:textId="4A1C1EA1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 xml:space="preserve">Apps with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tablets</w:t>
      </w: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g</w:t>
      </w: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alleries, charts, maps, and dashboards</w:t>
      </w:r>
    </w:p>
    <w:p w14:paraId="3B0D6F49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Add branding, colour themes, and localization</w:t>
      </w:r>
    </w:p>
    <w:p w14:paraId="0D73162B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Capture rich data using forms, checklists, locations, signatures, and photos</w:t>
      </w:r>
    </w:p>
    <w:p w14:paraId="13263083" w14:textId="582E2D54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Run apps offline with background sync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 xml:space="preserve">hronisation </w:t>
      </w:r>
    </w:p>
    <w:p w14:paraId="3B1FD09B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Secure app sign-in via Google, MSFT, Dropbox, Box,</w:t>
      </w:r>
    </w:p>
    <w:p w14:paraId="4E929AEE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Manage app users individually and by domain</w:t>
      </w:r>
    </w:p>
    <w:p w14:paraId="694E8762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Sensitive data management</w:t>
      </w:r>
    </w:p>
    <w:p w14:paraId="04AC9C2A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Number of databases</w:t>
      </w:r>
    </w:p>
    <w:p w14:paraId="6CEF9766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Number of rows per database</w:t>
      </w:r>
    </w:p>
    <w:p w14:paraId="3E902156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Automate email, SMS, and push notifications</w:t>
      </w:r>
    </w:p>
    <w:p w14:paraId="3A5BAEB1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lastRenderedPageBreak/>
        <w:t>Google Workspace connectors (Sheets, Forms, Drive, Calendar, Docs)</w:t>
      </w:r>
    </w:p>
    <w:p w14:paraId="6A499CF5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Microsoft Excel connectors for Office 365, Dropbox, and Box</w:t>
      </w:r>
    </w:p>
    <w:p w14:paraId="251748FC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Airable and Smartsheet connectors</w:t>
      </w:r>
    </w:p>
    <w:p w14:paraId="0957A732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Dynamic emails in Gmail</w:t>
      </w:r>
    </w:p>
    <w:p w14:paraId="02B5CCC2" w14:textId="77777777" w:rsidR="00AE1230" w:rsidRPr="00A77943" w:rsidRDefault="00AE1230" w:rsidP="00AE12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sz w:val="20"/>
          <w:szCs w:val="20"/>
          <w:lang w:eastAsia="en-ZA"/>
          <w14:ligatures w14:val="none"/>
        </w:rPr>
        <w:t>PDF document generation</w:t>
      </w:r>
    </w:p>
    <w:p w14:paraId="7ECD96D4" w14:textId="6C280C43" w:rsidR="00A361E9" w:rsidRPr="00A77943" w:rsidRDefault="00A361E9" w:rsidP="00A361E9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Standard Authentication Providers</w:t>
      </w:r>
    </w:p>
    <w:p w14:paraId="08DB4E8C" w14:textId="60611617" w:rsidR="00A361E9" w:rsidRPr="00A77943" w:rsidRDefault="00A361E9" w:rsidP="00A361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Google</w:t>
      </w:r>
    </w:p>
    <w:p w14:paraId="40EED55C" w14:textId="257C1173" w:rsidR="00A361E9" w:rsidRPr="00A77943" w:rsidRDefault="00A361E9" w:rsidP="00A361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Microsoft</w:t>
      </w:r>
    </w:p>
    <w:p w14:paraId="54A1D48C" w14:textId="5F63E19D" w:rsidR="00A361E9" w:rsidRPr="00A77943" w:rsidRDefault="00A361E9" w:rsidP="00A361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Dropbox</w:t>
      </w:r>
    </w:p>
    <w:p w14:paraId="79AC5ABE" w14:textId="64222096" w:rsidR="00A361E9" w:rsidRPr="00A77943" w:rsidRDefault="00A361E9" w:rsidP="00A361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Box</w:t>
      </w:r>
    </w:p>
    <w:p w14:paraId="122710DF" w14:textId="77777777" w:rsidR="00A361E9" w:rsidRPr="00A77943" w:rsidRDefault="00A361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Advanced App and Automation Features</w:t>
      </w:r>
      <w:r w:rsidRPr="00A77943">
        <w:rPr>
          <w:rFonts w:ascii="Times New Roman" w:eastAsia="Times New Roman" w:hAnsi="Times New Roman" w:cs="Times New Roman"/>
          <w:b/>
          <w:bCs/>
          <w:noProof/>
          <w:kern w:val="0"/>
          <w:lang w:eastAsia="en-ZA"/>
          <w14:ligatures w14:val="none"/>
        </w:rPr>
        <w:t xml:space="preserve"> </w:t>
      </w:r>
    </w:p>
    <w:p w14:paraId="7FBEF5FA" w14:textId="77777777" w:rsidR="00A361E9" w:rsidRPr="00A77943" w:rsidRDefault="00A361E9" w:rsidP="00A361E9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en-ZA"/>
          <w14:ligatures w14:val="none"/>
        </w:rPr>
      </w:pPr>
    </w:p>
    <w:p w14:paraId="5BEF7626" w14:textId="77777777" w:rsidR="00A361E9" w:rsidRPr="00A77943" w:rsidRDefault="00A361E9" w:rsidP="00A361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Barcode scanning and NFC</w:t>
      </w:r>
    </w:p>
    <w:p w14:paraId="0C94733D" w14:textId="77777777" w:rsidR="00A361E9" w:rsidRPr="00A77943" w:rsidRDefault="00A361E9" w:rsidP="00A361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Automate data changes and webhooks from app events or on a schedule</w:t>
      </w:r>
    </w:p>
    <w:p w14:paraId="3615A00F" w14:textId="77777777" w:rsidR="00A361E9" w:rsidRPr="00A77943" w:rsidRDefault="00A361E9" w:rsidP="00A361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Natural Language Smart Assistant</w:t>
      </w:r>
    </w:p>
    <w:p w14:paraId="6C5412B2" w14:textId="77777777" w:rsidR="00A361E9" w:rsidRPr="00A77943" w:rsidRDefault="00A361E9" w:rsidP="00A36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5BB23E8" w14:textId="70AD6FBE" w:rsidR="00A361E9" w:rsidRPr="00A77943" w:rsidRDefault="004622A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Application Security Controls </w:t>
      </w:r>
    </w:p>
    <w:p w14:paraId="01BB4293" w14:textId="77777777" w:rsidR="004622AB" w:rsidRPr="00A77943" w:rsidRDefault="004622AB" w:rsidP="00A361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76995F63" w14:textId="74ED46B9" w:rsidR="004622AB" w:rsidRPr="00A77943" w:rsidRDefault="004622AB" w:rsidP="004622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Manage users by roles and groups</w:t>
      </w:r>
    </w:p>
    <w:p w14:paraId="18CD7421" w14:textId="1CECD947" w:rsidR="004622AB" w:rsidRPr="00A77943" w:rsidRDefault="004622AB" w:rsidP="004622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Security filters</w:t>
      </w:r>
    </w:p>
    <w:p w14:paraId="0BA52CB6" w14:textId="5AB1016E" w:rsidR="004622AB" w:rsidRPr="00A77943" w:rsidRDefault="004622AB" w:rsidP="004622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Dynamic table update modes</w:t>
      </w:r>
    </w:p>
    <w:p w14:paraId="33E1E43E" w14:textId="7BFDFDC1" w:rsidR="004622AB" w:rsidRPr="00A77943" w:rsidRDefault="004622AB" w:rsidP="004622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On-device encryption</w:t>
      </w:r>
    </w:p>
    <w:p w14:paraId="6C71C8E5" w14:textId="77777777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690E445E" w14:textId="6361CBFF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Machine Learning </w:t>
      </w:r>
    </w:p>
    <w:p w14:paraId="600E9806" w14:textId="77777777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5A73A4C" w14:textId="1706198B" w:rsidR="004622AB" w:rsidRPr="00A77943" w:rsidRDefault="004622AB" w:rsidP="004622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Optical Character Recognition</w:t>
      </w:r>
    </w:p>
    <w:p w14:paraId="5FE5FC73" w14:textId="1F315C6A" w:rsidR="004622AB" w:rsidRPr="00A77943" w:rsidRDefault="004622AB" w:rsidP="004622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Machine learning </w:t>
      </w:r>
      <w:r w:rsidR="00B06A81"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modelling</w:t>
      </w:r>
    </w:p>
    <w:p w14:paraId="235B148C" w14:textId="77777777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79766498" w14:textId="6AA4444E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Advanced-Data</w:t>
      </w:r>
    </w:p>
    <w:p w14:paraId="17E77E8C" w14:textId="77777777" w:rsidR="004622AB" w:rsidRPr="00A77943" w:rsidRDefault="004622AB" w:rsidP="004622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268FC64B" w14:textId="74B6F2A6" w:rsidR="004622AB" w:rsidRPr="00A77943" w:rsidRDefault="004622AB" w:rsidP="004622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Salesforce.com</w:t>
      </w:r>
    </w:p>
    <w:p w14:paraId="6BFC5AE2" w14:textId="45247C0B" w:rsidR="004622AB" w:rsidRPr="00A77943" w:rsidRDefault="004622AB" w:rsidP="004622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Open API</w:t>
      </w:r>
    </w:p>
    <w:p w14:paraId="4FBC6377" w14:textId="5411DBB0" w:rsidR="004622AB" w:rsidRPr="00A77943" w:rsidRDefault="004622AB" w:rsidP="004622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External services and REST APIs</w:t>
      </w:r>
    </w:p>
    <w:p w14:paraId="069C0E31" w14:textId="2BD92519" w:rsidR="004622AB" w:rsidRPr="00A77943" w:rsidRDefault="004622AB" w:rsidP="004622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Apigee connector</w:t>
      </w:r>
    </w:p>
    <w:p w14:paraId="46EEE5CD" w14:textId="5C024580" w:rsidR="004622AB" w:rsidRDefault="004622AB" w:rsidP="00217B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06A81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Big Query connector</w:t>
      </w:r>
    </w:p>
    <w:p w14:paraId="1F3832AA" w14:textId="77777777" w:rsidR="00B06A81" w:rsidRPr="00B06A81" w:rsidRDefault="00B06A81" w:rsidP="00B06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0850C5A7" w14:textId="77777777" w:rsidR="00664D0A" w:rsidRPr="00A77943" w:rsidRDefault="00664D0A" w:rsidP="00664D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Advanced Authentication</w:t>
      </w:r>
    </w:p>
    <w:p w14:paraId="00D0FCA0" w14:textId="77777777" w:rsidR="002769B9" w:rsidRPr="00A77943" w:rsidRDefault="002769B9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DBB3CD6" w14:textId="0B2E0DB8" w:rsidR="00664D0A" w:rsidRPr="00A77943" w:rsidRDefault="00664D0A" w:rsidP="002769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Active Directory</w:t>
      </w:r>
    </w:p>
    <w:p w14:paraId="331994D1" w14:textId="77777777" w:rsidR="00664D0A" w:rsidRPr="00A77943" w:rsidRDefault="00664D0A" w:rsidP="002769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OpenID Connect</w:t>
      </w:r>
    </w:p>
    <w:p w14:paraId="776EDCCE" w14:textId="77777777" w:rsidR="00664D0A" w:rsidRPr="00A77943" w:rsidRDefault="00664D0A" w:rsidP="002769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Okta</w:t>
      </w:r>
    </w:p>
    <w:p w14:paraId="403220DF" w14:textId="676AE2ED" w:rsidR="001145F9" w:rsidRPr="00B06A81" w:rsidRDefault="00664D0A" w:rsidP="00DC330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06A81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Cognito</w:t>
      </w:r>
    </w:p>
    <w:p w14:paraId="1F2112A0" w14:textId="77777777" w:rsidR="001145F9" w:rsidRPr="00A77943" w:rsidRDefault="001145F9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28B3EF0" w14:textId="0B0AC857" w:rsidR="001145F9" w:rsidRPr="00A77943" w:rsidRDefault="001145F9" w:rsidP="00427CA1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Advanced User and Data Management </w:t>
      </w:r>
      <w:r w:rsidR="00427CA1"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ab/>
      </w:r>
    </w:p>
    <w:p w14:paraId="02A00A8F" w14:textId="77777777" w:rsidR="001F15CC" w:rsidRPr="00A77943" w:rsidRDefault="001F15CC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478BE04" w14:textId="171E613E" w:rsidR="001F15CC" w:rsidRPr="00A77943" w:rsidRDefault="001F15CC" w:rsidP="002769B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App lifecycle management</w:t>
      </w:r>
    </w:p>
    <w:p w14:paraId="4A34747B" w14:textId="59656E9F" w:rsidR="001F15CC" w:rsidRPr="00A77943" w:rsidRDefault="001F15CC" w:rsidP="002769B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Automated error reports</w:t>
      </w:r>
    </w:p>
    <w:p w14:paraId="0823606F" w14:textId="50372670" w:rsidR="001F15CC" w:rsidRDefault="001F15CC" w:rsidP="002769B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User activity tracking</w:t>
      </w:r>
    </w:p>
    <w:p w14:paraId="647B36AB" w14:textId="77777777" w:rsidR="00B06A81" w:rsidRDefault="00B06A81" w:rsidP="00B06A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6F8C41BD" w14:textId="77777777" w:rsidR="00B06A81" w:rsidRPr="00B06A81" w:rsidRDefault="00B06A81" w:rsidP="00B06A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09C499C" w14:textId="77777777" w:rsidR="001A3855" w:rsidRPr="00A77943" w:rsidRDefault="001A3855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3F42D2B" w14:textId="3975AB34" w:rsidR="001A3855" w:rsidRPr="00A77943" w:rsidRDefault="001A3855" w:rsidP="00664D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Team Collaboration</w:t>
      </w:r>
    </w:p>
    <w:p w14:paraId="0CD9A41E" w14:textId="77777777" w:rsidR="001A3855" w:rsidRPr="00A77943" w:rsidRDefault="001A3855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FD5D5E0" w14:textId="697AB788" w:rsidR="001A3855" w:rsidRPr="00A77943" w:rsidRDefault="001A3855" w:rsidP="00276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Shared data sources</w:t>
      </w:r>
    </w:p>
    <w:p w14:paraId="4AB6F6C2" w14:textId="682545BE" w:rsidR="001A3855" w:rsidRPr="00A77943" w:rsidRDefault="001A3855" w:rsidP="00276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Shared authentication sources</w:t>
      </w:r>
    </w:p>
    <w:p w14:paraId="1DF94052" w14:textId="7E254CB2" w:rsidR="001A3855" w:rsidRPr="00A77943" w:rsidRDefault="001A3855" w:rsidP="00276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Shared connectors</w:t>
      </w:r>
    </w:p>
    <w:p w14:paraId="1851DD1A" w14:textId="179BDD94" w:rsidR="001A3855" w:rsidRPr="00A77943" w:rsidRDefault="001A3855" w:rsidP="002769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Centralized billing and shared licenses</w:t>
      </w:r>
    </w:p>
    <w:p w14:paraId="4BA2DC88" w14:textId="77777777" w:rsidR="00333AC8" w:rsidRPr="00A77943" w:rsidRDefault="00333AC8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2B23ABCE" w14:textId="1282D5CE" w:rsidR="00333AC8" w:rsidRPr="00A77943" w:rsidRDefault="00333AC8" w:rsidP="00664D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Enterprise Data Services</w:t>
      </w:r>
    </w:p>
    <w:p w14:paraId="4057F5C9" w14:textId="77777777" w:rsidR="00333AC8" w:rsidRPr="00A77943" w:rsidRDefault="00333AC8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1BFA2E0B" w14:textId="67C5189C" w:rsidR="00333AC8" w:rsidRPr="00A77943" w:rsidRDefault="00333AC8" w:rsidP="002769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OData</w:t>
      </w:r>
    </w:p>
    <w:p w14:paraId="4DB64280" w14:textId="6422069C" w:rsidR="00333AC8" w:rsidRPr="00A77943" w:rsidRDefault="00333AC8" w:rsidP="002769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Google AI (Doc AI)</w:t>
      </w:r>
    </w:p>
    <w:p w14:paraId="71327483" w14:textId="77777777" w:rsidR="00E03FCF" w:rsidRPr="00A77943" w:rsidRDefault="00E03FCF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7ABC8806" w14:textId="0492C499" w:rsidR="00E03FCF" w:rsidRPr="00A77943" w:rsidRDefault="00E03FCF" w:rsidP="00664D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Governance &amp; Scale</w:t>
      </w:r>
    </w:p>
    <w:p w14:paraId="48941442" w14:textId="77777777" w:rsidR="00E03FCF" w:rsidRPr="00A77943" w:rsidRDefault="00E03FCF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0F3C4CD0" w14:textId="175B9052" w:rsidR="00E03FCF" w:rsidRPr="00A77943" w:rsidRDefault="00E03FCF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Resource allocation for performance</w:t>
      </w:r>
    </w:p>
    <w:p w14:paraId="0DF62766" w14:textId="37522C7A" w:rsidR="00054F9F" w:rsidRPr="00A77943" w:rsidRDefault="00054F9F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App Audit Logs</w:t>
      </w:r>
    </w:p>
    <w:p w14:paraId="000D710E" w14:textId="1EB6DE82" w:rsidR="00054F9F" w:rsidRPr="00A77943" w:rsidRDefault="00054F9F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App Version History</w:t>
      </w:r>
    </w:p>
    <w:p w14:paraId="5AABABB7" w14:textId="06E77B0D" w:rsidR="00054F9F" w:rsidRPr="00A77943" w:rsidRDefault="00054F9F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Restrict who can create apps</w:t>
      </w:r>
    </w:p>
    <w:p w14:paraId="47268A40" w14:textId="0A0D722E" w:rsidR="00054F9F" w:rsidRPr="00A77943" w:rsidRDefault="008A2678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Automated app creator reports and alerts</w:t>
      </w:r>
    </w:p>
    <w:p w14:paraId="2D76F64D" w14:textId="3524BE34" w:rsidR="008A2678" w:rsidRPr="00A77943" w:rsidRDefault="008A2678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Export team audit logs to </w:t>
      </w:r>
      <w:r w:rsidR="002769B9"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Big Query</w:t>
      </w:r>
    </w:p>
    <w:p w14:paraId="5F03EAC1" w14:textId="3451E686" w:rsidR="008A2678" w:rsidRPr="00A77943" w:rsidRDefault="008A2678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Transfer apps and databases between team members</w:t>
      </w:r>
    </w:p>
    <w:p w14:paraId="2762F774" w14:textId="1ABBE3BA" w:rsidR="008A2678" w:rsidRPr="00A77943" w:rsidRDefault="008A2678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Manage organization and team hierarchy</w:t>
      </w:r>
    </w:p>
    <w:p w14:paraId="518FB8C8" w14:textId="11B0C46C" w:rsidR="008A2678" w:rsidRPr="00A77943" w:rsidRDefault="008A2678" w:rsidP="002769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Team and organization governance policy enforcement</w:t>
      </w:r>
    </w:p>
    <w:p w14:paraId="76A77253" w14:textId="77777777" w:rsidR="00BD3CD3" w:rsidRPr="00A77943" w:rsidRDefault="00BD3CD3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285F9939" w14:textId="103EAAF2" w:rsidR="001145F9" w:rsidRPr="00A77943" w:rsidRDefault="00BD3CD3" w:rsidP="00664D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Support</w:t>
      </w:r>
    </w:p>
    <w:p w14:paraId="7218699C" w14:textId="77777777" w:rsidR="00BD3CD3" w:rsidRPr="00A77943" w:rsidRDefault="00BD3CD3" w:rsidP="00664D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719288FA" w14:textId="07099691" w:rsidR="0027293B" w:rsidRDefault="00BD3CD3" w:rsidP="00580A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B06A81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Priority support</w:t>
      </w:r>
    </w:p>
    <w:p w14:paraId="14C081C7" w14:textId="0C7413D7" w:rsidR="00B06A81" w:rsidRDefault="00B06A81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57DE9789" w14:textId="38BF1C66" w:rsidR="00284A0E" w:rsidRPr="00B06A81" w:rsidRDefault="00B06A81" w:rsidP="00B06A81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br w:type="page"/>
      </w:r>
      <w:r w:rsidR="00097AAB"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>Basic Layout.</w:t>
      </w:r>
    </w:p>
    <w:p w14:paraId="67D8939C" w14:textId="77777777" w:rsidR="00284A0E" w:rsidRPr="00A77943" w:rsidRDefault="00284A0E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72E24B79" w14:textId="16B1556A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Winding Engine Drivers Logbook</w:t>
      </w:r>
      <w:r w:rsidRPr="00A77943">
        <w:rPr>
          <w:sz w:val="20"/>
          <w:szCs w:val="20"/>
          <w:lang w:val="en-US"/>
        </w:rPr>
        <w:tab/>
      </w:r>
      <w:r w:rsidRPr="00A77943">
        <w:rPr>
          <w:sz w:val="20"/>
          <w:szCs w:val="20"/>
          <w:lang w:val="en-US"/>
        </w:rPr>
        <w:tab/>
        <w:t>Electronic record</w:t>
      </w:r>
      <w:r w:rsidRPr="00A77943">
        <w:rPr>
          <w:sz w:val="20"/>
          <w:szCs w:val="20"/>
          <w:lang w:val="en-US"/>
        </w:rPr>
        <w:tab/>
      </w:r>
      <w:r w:rsidRPr="00A77943">
        <w:rPr>
          <w:sz w:val="20"/>
          <w:szCs w:val="20"/>
          <w:lang w:val="en-US"/>
        </w:rPr>
        <w:tab/>
        <w:t>0000001</w:t>
      </w:r>
    </w:p>
    <w:p w14:paraId="4E91329B" w14:textId="2C268D9D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Name of Shaft:</w:t>
      </w:r>
    </w:p>
    <w:p w14:paraId="03DBF4CA" w14:textId="5E138C29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Name of Winder:</w:t>
      </w:r>
    </w:p>
    <w:p w14:paraId="504B42C9" w14:textId="2EF4EFB7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Compartments serve:</w:t>
      </w:r>
    </w:p>
    <w:p w14:paraId="331A3737" w14:textId="059D0BC3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Date:</w:t>
      </w:r>
    </w:p>
    <w:p w14:paraId="166FD3F7" w14:textId="74D8E7DE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Shift:</w:t>
      </w:r>
    </w:p>
    <w:p w14:paraId="76D0A9B3" w14:textId="40441A0C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Duration of the Shift:</w:t>
      </w:r>
    </w:p>
    <w:p w14:paraId="4D5C997E" w14:textId="0FA81581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Name and Surname of Winding Engine Driver:</w:t>
      </w:r>
    </w:p>
    <w:p w14:paraId="6F2FF085" w14:textId="3E4DB2DB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Identification information Winding Engine Driver:</w:t>
      </w:r>
    </w:p>
    <w:p w14:paraId="1D2B1AC6" w14:textId="77777777" w:rsidR="00284A0E" w:rsidRPr="00A77943" w:rsidRDefault="00284A0E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Summary of Activity during Winding Engine Driver Shift:</w:t>
      </w:r>
    </w:p>
    <w:p w14:paraId="2B3B9846" w14:textId="77FBA271" w:rsidR="00FC27E9" w:rsidRPr="00A77943" w:rsidRDefault="00FC27E9" w:rsidP="00284A0E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 xml:space="preserve">Number of Trips Skips, Conveyance </w:t>
      </w:r>
    </w:p>
    <w:p w14:paraId="5375C91C" w14:textId="2E7ACFAB" w:rsidR="00B06A81" w:rsidRDefault="00FC27E9">
      <w:pPr>
        <w:rPr>
          <w:sz w:val="20"/>
          <w:szCs w:val="20"/>
          <w:lang w:val="en-US"/>
        </w:rPr>
      </w:pPr>
      <w:r w:rsidRPr="00A77943">
        <w:rPr>
          <w:sz w:val="20"/>
          <w:szCs w:val="20"/>
          <w:lang w:val="en-US"/>
        </w:rPr>
        <w:t>Break time</w:t>
      </w:r>
    </w:p>
    <w:p w14:paraId="387D955C" w14:textId="77777777" w:rsidR="00B06A81" w:rsidRDefault="00B06A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5086797" w14:textId="77777777" w:rsidR="00284A0E" w:rsidRPr="00A77943" w:rsidRDefault="00284A0E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tbl>
      <w:tblPr>
        <w:tblW w:w="3467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48"/>
      </w:tblGrid>
      <w:tr w:rsidR="00A77943" w:rsidRPr="00A77943" w14:paraId="635E755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708B7" w14:textId="77777777" w:rsidR="00F85319" w:rsidRPr="00A77943" w:rsidRDefault="00F85319" w:rsidP="00560F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GB" w:eastAsia="en-GB"/>
              </w:rPr>
              <w:t>Activity performs during Winding Engine Drivers Shift</w:t>
            </w:r>
          </w:p>
        </w:tc>
      </w:tr>
      <w:tr w:rsidR="00A77943" w:rsidRPr="00A77943" w14:paraId="1D4ADFE5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4E94B" w14:textId="1DFEAFAA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0" w:name="_Hlk165961262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Logbook and duties</w:t>
            </w:r>
            <w:bookmarkEnd w:id="0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8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LOGBOOK DUTIES.docx</w:t>
              </w:r>
            </w:hyperlink>
          </w:p>
        </w:tc>
      </w:tr>
      <w:tr w:rsidR="00A77943" w:rsidRPr="00A77943" w14:paraId="4BF2A82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B4987" w14:textId="7076573C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" w:name="_Hlk165961352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Starting and taking control of a Winding Plant</w:t>
            </w:r>
            <w:bookmarkEnd w:id="1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9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START AND TAKE CONTROL OF A WINDER.docx</w:t>
              </w:r>
            </w:hyperlink>
          </w:p>
        </w:tc>
      </w:tr>
      <w:tr w:rsidR="00A77943" w:rsidRPr="00A77943" w14:paraId="1F1A38FA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F935F" w14:textId="05F4B340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Demonstrate an understanding of the functions of </w:t>
            </w:r>
            <w:bookmarkStart w:id="2" w:name="_Hlk165961449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electrical  components on a winder</w:t>
            </w:r>
            <w:bookmarkEnd w:id="2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 / Winder Examinations During Shift: </w:t>
            </w:r>
            <w:hyperlink r:id="rId10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AC Winder.docx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1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CURRENT CONTROL SYSTEM.doc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2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DESCRIBE THE OPERATION OF A SAFETY CIRCUIT.doc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3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DESCRIBE THE PRINCIPLE OF OPERATION OF A SYNCHRONOUS MOTOR.doc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4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DESCRIBE THE PRINCIPLE OF OPERATION OF A SYNCHRONOUS MOTOR.doc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5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ESCRIBE THE STARTING AND SPEED CONTROL AND EQUIPMENT OF A SLIP RING INDUCTION MOTOR.doc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6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WINDER MOTOR.doc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7943" w:rsidRPr="00A77943" w14:paraId="555A845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29E03" w14:textId="29A42070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Demonstrate an understanding of the functions of </w:t>
            </w:r>
            <w:bookmarkStart w:id="3" w:name="_Hlk165961553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Mechanical components on a winder</w:t>
            </w:r>
            <w:bookmarkEnd w:id="3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 / Winder Examinations During Shift </w:t>
            </w:r>
            <w:hyperlink r:id="rId17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ATTACHMENTS AND HEADGEAR COMPONENTS.doc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8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BRAKE TESTING.doc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19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BRAKES.doc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0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CAM PROFILING.doc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1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CAM PROFILING.doc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2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Couplings.doc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3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LINKAGE AND LEVERS.doc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4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OIL OPERATED SERVO LIQUID CONTROLLER.doc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5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STEEL WIRE ROPES.doc</w:t>
              </w:r>
            </w:hyperlink>
          </w:p>
        </w:tc>
      </w:tr>
      <w:tr w:rsidR="00A77943" w:rsidRPr="00A77943" w14:paraId="33B0DB98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387104" w14:textId="6C5AE69F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4" w:name="_Hlk165961643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Winder Maintenance</w:t>
            </w:r>
            <w:bookmarkEnd w:id="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6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PROCEDURES AROUND WINDER MAINTENANCE.doc</w:t>
              </w:r>
            </w:hyperlink>
          </w:p>
        </w:tc>
      </w:tr>
      <w:tr w:rsidR="00A77943" w:rsidRPr="00A77943" w14:paraId="30A2319C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8A132" w14:textId="44690D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Demonstrate an understanding of the functions and the operation of signalling arrangements and safety devices in a shaft </w:t>
            </w:r>
            <w:hyperlink r:id="rId27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BASIC FUNCTION AND TYPES safety systems.docx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28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SIGNALING SYSTEMS.docx</w:t>
              </w:r>
            </w:hyperlink>
            <w:r w:rsidRPr="00A7794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lang w:val="en-GB" w:eastAsia="en-GB"/>
              </w:rPr>
              <w:t xml:space="preserve"> </w:t>
            </w:r>
            <w:hyperlink r:id="rId29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DESCRIBE THE OPERATION OF A SAFETY CIRCUIT.doc</w:t>
              </w:r>
            </w:hyperlink>
            <w:r w:rsidRPr="00A7794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7943" w:rsidRPr="00A77943" w14:paraId="27E23AB5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5A618" w14:textId="359412E4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hyperlink r:id="rId30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ADDRESS WORKPLACE HAZARDS AND RISKS.docx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. Address workplace hazards and risks </w:t>
            </w:r>
          </w:p>
        </w:tc>
      </w:tr>
      <w:tr w:rsidR="00A77943" w:rsidRPr="00A77943" w14:paraId="27F42BD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69E1A" w14:textId="0B43640C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hyperlink r:id="rId31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MINE HEALTH and Safety + Regulations.docx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Adhere to basic </w:t>
            </w:r>
            <w:bookmarkStart w:id="5" w:name="_Hlk16596192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occupational health and safety</w:t>
            </w:r>
            <w:bookmarkEnd w:id="5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practices about shaft operations and </w:t>
            </w:r>
            <w:hyperlink r:id="rId32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procedures.docx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Emergency procedures. </w:t>
            </w:r>
            <w:hyperlink r:id="rId33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UNDERSTAND HEALTH AND SAFETY PRACTICES PERTAINING TO Winding OPERATIONS.docx</w:t>
              </w:r>
            </w:hyperlink>
          </w:p>
        </w:tc>
      </w:tr>
      <w:tr w:rsidR="00A77943" w:rsidRPr="00A77943" w14:paraId="73EBE3CB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70401" w14:textId="6AF9C8CE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6" w:name="_Hlk165962019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Operate a direct current winder</w:t>
            </w:r>
            <w:bookmarkEnd w:id="6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  </w:t>
            </w:r>
            <w:hyperlink r:id="rId34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OPERATE A DIRECT CURRENT WINDER.docx</w:t>
              </w:r>
            </w:hyperlink>
          </w:p>
        </w:tc>
      </w:tr>
      <w:tr w:rsidR="00A77943" w:rsidRPr="00A77943" w14:paraId="6CC630A2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54B8B" w14:textId="003FE744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7" w:name="_Hlk165962096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Operate an alternating current winder</w:t>
            </w:r>
            <w:bookmarkEnd w:id="7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  </w:t>
            </w:r>
            <w:hyperlink r:id="rId35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OPERATE AN ALTERNATING CURRENT WINDER.docx</w:t>
              </w:r>
            </w:hyperlink>
          </w:p>
        </w:tc>
      </w:tr>
      <w:tr w:rsidR="00A77943" w:rsidRPr="00A77943" w14:paraId="2BC67CB4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FB287" w14:textId="5B04C953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8" w:name="_Hlk16596217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Operate a friction-driven winder</w:t>
            </w:r>
            <w:bookmarkEnd w:id="8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  <w:hyperlink r:id="rId36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OPERATE A FRICTION DRIVEN WINDER.docx</w:t>
              </w:r>
            </w:hyperlink>
          </w:p>
        </w:tc>
      </w:tr>
      <w:tr w:rsidR="00A77943" w:rsidRPr="00A77943" w14:paraId="791CD943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D38FB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9" w:name="_Hlk165962250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Operate a Koepe Winder</w:t>
            </w:r>
            <w:bookmarkEnd w:id="9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77943" w:rsidRPr="00A77943" w14:paraId="0A5D9B23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B521D" w14:textId="4E9ADDEA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0" w:name="_Hlk16596233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Operate a Single Drum Winder</w:t>
            </w:r>
            <w:bookmarkEnd w:id="10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AC or DC </w:t>
            </w:r>
            <w:hyperlink r:id="rId37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OPERATING A SINGLE DRUM WINDER AC.docx</w:t>
              </w:r>
            </w:hyperlink>
          </w:p>
        </w:tc>
      </w:tr>
      <w:tr w:rsidR="00A77943" w:rsidRPr="00A77943" w14:paraId="7E8CB569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03D9E" w14:textId="0552A05A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1" w:name="_Hlk165962406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lastRenderedPageBreak/>
              <w:t>Position conveyances in a shaft by means of clutching</w:t>
            </w:r>
            <w:bookmarkEnd w:id="11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38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Position conveyances in a shaft by means of clutching.docx</w:t>
              </w:r>
            </w:hyperlink>
          </w:p>
        </w:tc>
      </w:tr>
      <w:tr w:rsidR="00A77943" w:rsidRPr="00A77943" w14:paraId="732E04F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636D7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2" w:name="_Hlk165962480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Load and remove long material</w:t>
            </w:r>
            <w:bookmarkEnd w:id="12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into and from a shaft conveyance </w:t>
            </w:r>
          </w:p>
        </w:tc>
      </w:tr>
      <w:tr w:rsidR="00A77943" w:rsidRPr="00A77943" w14:paraId="23E85D60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29D55" w14:textId="3F266B46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3" w:name="_Hlk16596256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Load and remove rolling stock</w:t>
            </w:r>
            <w:bookmarkEnd w:id="13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into and from a shaft conveyance </w:t>
            </w:r>
            <w:hyperlink r:id="rId39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LOAD AND REMOVE ROLLING STOCK INTO AND FROM A SHAFT CONVEYANCE.docx</w:t>
              </w:r>
            </w:hyperlink>
          </w:p>
        </w:tc>
      </w:tr>
      <w:tr w:rsidR="00A77943" w:rsidRPr="00A77943" w14:paraId="0A3AC72A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127EE" w14:textId="27A21E78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4" w:name="_Hlk165962749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Load and unload persons</w:t>
            </w:r>
            <w:bookmarkEnd w:id="1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into and from a shaft conveyance </w:t>
            </w:r>
            <w:hyperlink r:id="rId40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OPERATING A WINDER HOISTING MEN AND ROCK CHANGING CONVEYANCES.docx</w:t>
              </w:r>
            </w:hyperlink>
          </w:p>
        </w:tc>
      </w:tr>
      <w:tr w:rsidR="00A77943" w:rsidRPr="00A77943" w14:paraId="6621952C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FE77F" w14:textId="755752F4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5" w:name="_Hlk16596331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Sling material into and remove slung material</w:t>
            </w:r>
            <w:bookmarkEnd w:id="15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from a shaft </w:t>
            </w:r>
            <w:hyperlink r:id="rId41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SLINGWORK IN A VERTICAL SHAFT.docx</w:t>
              </w:r>
            </w:hyperlink>
          </w:p>
        </w:tc>
      </w:tr>
      <w:tr w:rsidR="00A77943" w:rsidRPr="00A77943" w14:paraId="5BD599AB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E2253" w14:textId="222F14FA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6" w:name="_Hlk165963397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Sling Long / Hafey / piolet material</w:t>
            </w:r>
            <w:bookmarkEnd w:id="16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in the shaft </w:t>
            </w:r>
            <w:hyperlink r:id="rId42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LIFTING HOOKS AND SLINGS.docx</w:t>
              </w:r>
            </w:hyperlink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43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SLINGWORK IN A VERTICAL SHAF a.docx</w:t>
              </w:r>
            </w:hyperlink>
          </w:p>
        </w:tc>
      </w:tr>
      <w:tr w:rsidR="00A77943" w:rsidRPr="00A77943" w14:paraId="27C48028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8D49E" w14:textId="64E04CD4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7" w:name="_Hlk165963530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Prepare a conveyance for shaft examination and repairs</w:t>
            </w:r>
            <w:bookmarkEnd w:id="17"/>
            <w:r w:rsidRPr="00A77943">
              <w:rPr>
                <w:rFonts w:ascii="Times New Roman" w:hAnsi="Times New Roman" w:cs="Times New Roman"/>
                <w:b/>
                <w:sz w:val="20"/>
                <w:szCs w:val="20"/>
                <w:lang w:val="en-GB" w:eastAsia="en-GB"/>
              </w:rPr>
              <w:t> </w:t>
            </w:r>
            <w:hyperlink r:id="rId44" w:history="1">
              <w:r w:rsidRPr="00A77943">
                <w:rPr>
                  <w:rStyle w:val="Hyperlink"/>
                  <w:rFonts w:ascii="Times New Roman" w:hAnsi="Times New Roman" w:cs="Times New Roman"/>
                  <w:b/>
                  <w:color w:val="auto"/>
                  <w:sz w:val="20"/>
                  <w:szCs w:val="20"/>
                  <w:lang w:val="en-GB" w:eastAsia="en-GB"/>
                </w:rPr>
                <w:t>SHAFT EXAMINATION AND REPAIRS.docx</w:t>
              </w:r>
            </w:hyperlink>
          </w:p>
        </w:tc>
      </w:tr>
      <w:tr w:rsidR="00A77943" w:rsidRPr="00A77943" w14:paraId="3CEF1AD2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6A7DE" w14:textId="33C2C793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8" w:name="_Hlk165963633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Replace a conveyance in a shaft</w:t>
            </w:r>
            <w:bookmarkEnd w:id="18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hyperlink r:id="rId45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CHANGING CONVEYANCES FROM HOISTING MEN TO HOISTING ROCK AND VICE VERSA.docx</w:t>
              </w:r>
            </w:hyperlink>
          </w:p>
        </w:tc>
      </w:tr>
      <w:tr w:rsidR="00A77943" w:rsidRPr="00A77943" w14:paraId="4BD6466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8030A" w14:textId="629BD0D3" w:rsidR="00F85319" w:rsidRPr="00A77943" w:rsidRDefault="00F85319" w:rsidP="00560F6E">
            <w:pPr>
              <w:pStyle w:val="Heading4"/>
              <w:rPr>
                <w:rFonts w:ascii="Times New Roman" w:hAnsi="Times New Roman" w:cs="Times New Roman"/>
                <w:color w:val="auto"/>
                <w:sz w:val="20"/>
                <w:szCs w:val="20"/>
                <w:lang w:val="en-GB" w:eastAsia="en-GB"/>
              </w:rPr>
            </w:pPr>
            <w:bookmarkStart w:id="19" w:name="_Hlk165963740"/>
            <w:r w:rsidRPr="00A77943">
              <w:rPr>
                <w:rFonts w:ascii="Times New Roman" w:hAnsi="Times New Roman" w:cs="Times New Roman"/>
                <w:bCs/>
                <w:i w:val="0"/>
                <w:iCs w:val="0"/>
                <w:color w:val="auto"/>
              </w:rPr>
              <w:t>auxiliary compressor</w:t>
            </w:r>
            <w:bookmarkEnd w:id="19"/>
            <w:r w:rsidRPr="00A77943">
              <w:rPr>
                <w:rFonts w:ascii="Times New Roman" w:hAnsi="Times New Roman" w:cs="Times New Roman"/>
                <w:bCs/>
                <w:i w:val="0"/>
                <w:iCs w:val="0"/>
                <w:color w:val="auto"/>
              </w:rPr>
              <w:t xml:space="preserve"> </w:t>
            </w:r>
            <w:hyperlink r:id="rId46" w:history="1">
              <w:r w:rsidRPr="00A77943">
                <w:rPr>
                  <w:rStyle w:val="Hyperlink"/>
                  <w:rFonts w:ascii="Times New Roman" w:hAnsi="Times New Roman" w:cs="Times New Roman"/>
                  <w:bCs/>
                  <w:i w:val="0"/>
                  <w:iCs w:val="0"/>
                  <w:color w:val="auto"/>
                </w:rPr>
                <w:t>AUXILIARY COMPRESSOR.docx</w:t>
              </w:r>
            </w:hyperlink>
          </w:p>
        </w:tc>
      </w:tr>
      <w:tr w:rsidR="00A77943" w:rsidRPr="00A3073B" w14:paraId="497CCAC0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7F207" w14:textId="101E3ACA" w:rsidR="00F85319" w:rsidRPr="00A77943" w:rsidRDefault="00F85319" w:rsidP="00B06A81">
            <w:pPr>
              <w:pStyle w:val="Heading4"/>
              <w:rPr>
                <w:rFonts w:ascii="Times New Roman" w:hAnsi="Times New Roman" w:cs="Times New Roman"/>
                <w:sz w:val="20"/>
                <w:szCs w:val="20"/>
                <w:lang w:val="fr-FR" w:eastAsia="en-GB"/>
              </w:rPr>
            </w:pPr>
            <w:bookmarkStart w:id="20" w:name="_Hlk165963820"/>
            <w:proofErr w:type="spellStart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fr-FR"/>
              </w:rPr>
              <w:t>Rope</w:t>
            </w:r>
            <w:proofErr w:type="spellEnd"/>
            <w:r w:rsidR="00386B0B"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fr-FR"/>
              </w:rPr>
              <w:t>-</w:t>
            </w:r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fr-FR"/>
              </w:rPr>
              <w:t xml:space="preserve"> </w:t>
            </w:r>
            <w:bookmarkEnd w:id="20"/>
            <w:proofErr w:type="spellStart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fr-FR"/>
              </w:rPr>
              <w:t>examinations</w:t>
            </w:r>
            <w:proofErr w:type="spellEnd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fr-FR"/>
              </w:rPr>
              <w:t xml:space="preserve"> </w:t>
            </w:r>
            <w:hyperlink r:id="rId47" w:history="1">
              <w:r w:rsidRPr="00A77943">
                <w:rPr>
                  <w:rStyle w:val="Hyperlink"/>
                  <w:rFonts w:ascii="Times New Roman" w:hAnsi="Times New Roman" w:cs="Times New Roman"/>
                  <w:i w:val="0"/>
                  <w:iCs w:val="0"/>
                  <w:color w:val="auto"/>
                  <w:sz w:val="20"/>
                  <w:szCs w:val="20"/>
                  <w:lang w:val="fr-FR"/>
                </w:rPr>
                <w:t>ROPE EXAMINATION.docx</w:t>
              </w:r>
            </w:hyperlink>
          </w:p>
        </w:tc>
      </w:tr>
      <w:tr w:rsidR="00A77943" w:rsidRPr="00A77943" w14:paraId="723B5B29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62592" w14:textId="421344F3" w:rsidR="00F85319" w:rsidRPr="00A77943" w:rsidRDefault="00F85319" w:rsidP="00560F6E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1" w:name="_Hlk165964295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Cutting Ropes</w:t>
            </w:r>
            <w:bookmarkEnd w:id="21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48" w:history="1">
              <w:r w:rsidRPr="00A77943">
                <w:rPr>
                  <w:rStyle w:val="Hyperlink"/>
                  <w:rFonts w:ascii="Times New Roman" w:hAnsi="Times New Roman" w:cs="Times New Roman"/>
                  <w:i w:val="0"/>
                  <w:iCs w:val="0"/>
                  <w:color w:val="auto"/>
                  <w:sz w:val="20"/>
                  <w:szCs w:val="20"/>
                </w:rPr>
                <w:t>CUTTING ROPES.docx</w:t>
              </w:r>
            </w:hyperlink>
          </w:p>
        </w:tc>
      </w:tr>
      <w:tr w:rsidR="00A77943" w:rsidRPr="00A77943" w14:paraId="284EA4F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E518A" w14:textId="60F5D1DF" w:rsidR="00F85319" w:rsidRPr="00A77943" w:rsidRDefault="00F85319" w:rsidP="00560F6E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2" w:name="_Hlk165964383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New Ropes</w:t>
            </w:r>
            <w:bookmarkEnd w:id="22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49" w:history="1">
              <w:r w:rsidRPr="00A77943">
                <w:rPr>
                  <w:rStyle w:val="Hyperlink"/>
                  <w:rFonts w:ascii="Times New Roman" w:hAnsi="Times New Roman" w:cs="Times New Roman"/>
                  <w:i w:val="0"/>
                  <w:iCs w:val="0"/>
                  <w:color w:val="auto"/>
                  <w:sz w:val="20"/>
                  <w:szCs w:val="20"/>
                </w:rPr>
                <w:t>REPLACING OLD ROPES WITH NEW ROPES.docx</w:t>
              </w:r>
            </w:hyperlink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A77943" w:rsidRPr="00A77943" w14:paraId="7B10D5A0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05E49" w14:textId="0426A884" w:rsidR="00F85319" w:rsidRPr="00A77943" w:rsidRDefault="00F85319" w:rsidP="00560F6E">
            <w:pPr>
              <w:pStyle w:val="Heading4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</w:pPr>
            <w:bookmarkStart w:id="23" w:name="_Hlk165964463"/>
            <w:r w:rsidRPr="00A77943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New Marks </w:t>
            </w:r>
            <w:bookmarkEnd w:id="23"/>
            <w:r w:rsidRPr="00A77943">
              <w:fldChar w:fldCharType="begin"/>
            </w:r>
            <w:r w:rsidR="003146A4">
              <w:instrText>HYPERLINK "C:\\Users\\30008347\\Downloads\\NEW MARKS.docx"</w:instrText>
            </w:r>
            <w:r w:rsidRPr="00A77943">
              <w:fldChar w:fldCharType="separate"/>
            </w:r>
            <w:r w:rsidRPr="00A77943">
              <w:rPr>
                <w:rStyle w:val="Hyperlink"/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NEW MARKS.docx</w:t>
            </w:r>
            <w:r w:rsidRPr="00A77943">
              <w:rPr>
                <w:rStyle w:val="Hyperlink"/>
                <w:rFonts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</w:p>
        </w:tc>
      </w:tr>
      <w:tr w:rsidR="00A77943" w:rsidRPr="00A77943" w14:paraId="63F014F6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EEB3B" w14:textId="0CE05A1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24" w:name="_Hlk165964571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Shut down a winding plant</w:t>
            </w:r>
            <w:bookmarkEnd w:id="24"/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  <w:hyperlink r:id="rId50" w:history="1">
              <w:r w:rsidRPr="00A77943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lang w:val="en-GB" w:eastAsia="en-GB"/>
                </w:rPr>
                <w:t>SHUT DOWN A WINDING PLANT.docx</w:t>
              </w:r>
            </w:hyperlink>
          </w:p>
        </w:tc>
      </w:tr>
      <w:tr w:rsidR="00A77943" w:rsidRPr="00A77943" w14:paraId="5C4A92F4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C830F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Accommodate audience and context needs in oral/signed communication </w:t>
            </w:r>
          </w:p>
        </w:tc>
      </w:tr>
      <w:tr w:rsidR="00A77943" w:rsidRPr="00A77943" w14:paraId="1E13B418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EBB6C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Interpret and use information from texts </w:t>
            </w:r>
          </w:p>
        </w:tc>
      </w:tr>
      <w:tr w:rsidR="00A77943" w:rsidRPr="00A77943" w14:paraId="712ED81D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502AE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Perform basic firefighting </w:t>
            </w:r>
          </w:p>
        </w:tc>
      </w:tr>
      <w:tr w:rsidR="00A77943" w:rsidRPr="00A77943" w14:paraId="4DFB9D17" w14:textId="77777777" w:rsidTr="00F85319">
        <w:trPr>
          <w:tblCellSpacing w:w="7" w:type="dxa"/>
          <w:jc w:val="center"/>
        </w:trPr>
        <w:tc>
          <w:tcPr>
            <w:tcW w:w="4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60B6E" w14:textId="77777777" w:rsidR="00F85319" w:rsidRPr="00A77943" w:rsidRDefault="00F85319" w:rsidP="00560F6E">
            <w:pPr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  <w:r w:rsidRPr="00A77943"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  <w:t>Carry out basic first aid treatment in the workplace </w:t>
            </w:r>
          </w:p>
        </w:tc>
      </w:tr>
    </w:tbl>
    <w:p w14:paraId="1FF731D9" w14:textId="2758F8FE" w:rsidR="00EE574B" w:rsidRPr="00A77943" w:rsidRDefault="00097AA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</w:p>
    <w:p w14:paraId="1B54FEE5" w14:textId="77777777" w:rsidR="00EE574B" w:rsidRPr="00A77943" w:rsidRDefault="00EE574B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br w:type="page"/>
      </w:r>
    </w:p>
    <w:p w14:paraId="12D598F0" w14:textId="5EBA80E6" w:rsidR="004622AB" w:rsidRPr="00A77943" w:rsidRDefault="00EE574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 xml:space="preserve">Basic Layout </w:t>
      </w:r>
    </w:p>
    <w:p w14:paraId="2295861F" w14:textId="77777777" w:rsidR="00EE574B" w:rsidRPr="00A77943" w:rsidRDefault="00EE574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0DB6FA56" w14:textId="3FAE7AED" w:rsidR="00EE574B" w:rsidRPr="00A77943" w:rsidRDefault="00EE574B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Starting and taking control of a Winding Plant</w:t>
      </w:r>
    </w:p>
    <w:p w14:paraId="7F3320C5" w14:textId="77777777" w:rsidR="00EE574B" w:rsidRPr="00A77943" w:rsidRDefault="00EE574B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</w:p>
    <w:p w14:paraId="478643A8" w14:textId="2E1D371D" w:rsidR="00EE574B" w:rsidRPr="00A77943" w:rsidRDefault="00EE574B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4DFE05C9" w14:textId="19E30CF7" w:rsidR="00EE574B" w:rsidRPr="00A77943" w:rsidRDefault="00EE574B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6B350E76" w14:textId="77777777" w:rsidR="00EE574B" w:rsidRPr="00A77943" w:rsidRDefault="00EE574B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77943" w:rsidRPr="00A77943" w14:paraId="197CE9C2" w14:textId="77777777" w:rsidTr="00EE574B">
        <w:tc>
          <w:tcPr>
            <w:tcW w:w="1980" w:type="dxa"/>
          </w:tcPr>
          <w:p w14:paraId="15668805" w14:textId="26D03A4A" w:rsidR="00EE574B" w:rsidRPr="00A77943" w:rsidRDefault="00EE574B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Morning Shift </w:t>
            </w:r>
          </w:p>
        </w:tc>
      </w:tr>
      <w:tr w:rsidR="00A77943" w:rsidRPr="00A77943" w14:paraId="3DCDEEA9" w14:textId="77777777" w:rsidTr="00EE574B">
        <w:tc>
          <w:tcPr>
            <w:tcW w:w="1980" w:type="dxa"/>
          </w:tcPr>
          <w:p w14:paraId="682064F5" w14:textId="0EE0153F" w:rsidR="00EE574B" w:rsidRPr="00A77943" w:rsidRDefault="00EE574B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Afternoon Shift</w:t>
            </w:r>
          </w:p>
        </w:tc>
      </w:tr>
      <w:tr w:rsidR="00A77943" w:rsidRPr="00A77943" w14:paraId="41A0E225" w14:textId="77777777" w:rsidTr="00EE574B">
        <w:tc>
          <w:tcPr>
            <w:tcW w:w="1980" w:type="dxa"/>
          </w:tcPr>
          <w:p w14:paraId="20499333" w14:textId="4ADC3279" w:rsidR="00EE574B" w:rsidRPr="00A77943" w:rsidRDefault="00EE574B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Night Shift </w:t>
            </w:r>
          </w:p>
        </w:tc>
      </w:tr>
      <w:tr w:rsidR="00A77943" w:rsidRPr="00A77943" w14:paraId="7F1437DC" w14:textId="77777777" w:rsidTr="00EE574B">
        <w:tc>
          <w:tcPr>
            <w:tcW w:w="1980" w:type="dxa"/>
          </w:tcPr>
          <w:p w14:paraId="5C09CD42" w14:textId="283AEFB5" w:rsidR="00EE574B" w:rsidRPr="00A77943" w:rsidRDefault="00EE574B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Emergency Relief  </w:t>
            </w:r>
          </w:p>
        </w:tc>
      </w:tr>
    </w:tbl>
    <w:p w14:paraId="4AA93241" w14:textId="77777777" w:rsidR="00EE574B" w:rsidRPr="00A77943" w:rsidRDefault="00EE574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40DB2305" w14:textId="2C732E09" w:rsidR="00EE574B" w:rsidRPr="00A77943" w:rsidRDefault="00EE574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Select Shift </w:t>
      </w:r>
    </w:p>
    <w:p w14:paraId="475120F9" w14:textId="77777777" w:rsidR="00EE574B" w:rsidRPr="00A77943" w:rsidRDefault="00EE574B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2FA0B126" w14:textId="13D404A0" w:rsidR="00EE574B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The following sequence of documents open </w:t>
      </w:r>
    </w:p>
    <w:p w14:paraId="5B73B4F6" w14:textId="77777777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6715635E" w14:textId="10F95CD1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Regulations pertaining to completing the shift log.</w:t>
      </w:r>
    </w:p>
    <w:p w14:paraId="7CF871CA" w14:textId="2557A009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Critical Operational Pressure.</w:t>
      </w:r>
    </w:p>
    <w:p w14:paraId="69543D68" w14:textId="1D1E4E5A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Shift Log </w:t>
      </w:r>
    </w:p>
    <w:p w14:paraId="467C879F" w14:textId="77777777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67AD139A" w14:textId="72C67465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ZA"/>
          <w14:ligatures w14:val="none"/>
        </w:rPr>
        <w:t>“All documents are sensitive, indicating reading time.”</w:t>
      </w:r>
    </w:p>
    <w:p w14:paraId="4CFA272F" w14:textId="77777777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ZA"/>
          <w14:ligatures w14:val="none"/>
        </w:rPr>
      </w:pPr>
    </w:p>
    <w:p w14:paraId="1B6D0D17" w14:textId="1F424D3C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All functions of the Logbook </w:t>
      </w:r>
    </w:p>
    <w:p w14:paraId="7B1B0F68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7C982FED" w14:textId="0768D928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Drums</w:t>
      </w:r>
    </w:p>
    <w:p w14:paraId="5804A6D0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Rope Coiling</w:t>
      </w:r>
    </w:p>
    <w:p w14:paraId="07C9570B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Braking System </w:t>
      </w:r>
    </w:p>
    <w:p w14:paraId="0FAD30CB" w14:textId="73ED41B3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Gearbox </w:t>
      </w:r>
    </w:p>
    <w:p w14:paraId="1F4CD33D" w14:textId="5BF27A56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Winder Mo</w:t>
      </w:r>
      <w:r w:rsidR="00B06A81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</w:t>
      </w: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or/s </w:t>
      </w:r>
    </w:p>
    <w:p w14:paraId="48869064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Control Levers</w:t>
      </w:r>
    </w:p>
    <w:p w14:paraId="1F1486D0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Depth Indicators </w:t>
      </w:r>
    </w:p>
    <w:p w14:paraId="741E9608" w14:textId="77777777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Fittings</w:t>
      </w:r>
    </w:p>
    <w:p w14:paraId="0C6418F2" w14:textId="478C449F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Couplings </w:t>
      </w:r>
    </w:p>
    <w:p w14:paraId="523347DF" w14:textId="4C70C3F6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Cooling Systems</w:t>
      </w:r>
    </w:p>
    <w:p w14:paraId="527C7A5D" w14:textId="0F28EA86" w:rsidR="00BE7CB6" w:rsidRPr="00A77943" w:rsidRDefault="00BE7CB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Winding Engine Drivers Limits and Brake Test </w:t>
      </w:r>
    </w:p>
    <w:p w14:paraId="7376BD34" w14:textId="77777777" w:rsidR="00424A2E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Safety Devices  </w:t>
      </w:r>
    </w:p>
    <w:p w14:paraId="277ED6F9" w14:textId="3C55BD7C" w:rsidR="00424A2E" w:rsidRPr="00A77943" w:rsidRDefault="00424A2E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Communication Systems</w:t>
      </w:r>
    </w:p>
    <w:p w14:paraId="0F0028C0" w14:textId="174F0BF4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Grads and Fences </w:t>
      </w:r>
    </w:p>
    <w:p w14:paraId="2A09BE64" w14:textId="31245DFE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Lighting Systems</w:t>
      </w:r>
    </w:p>
    <w:p w14:paraId="0D51DC2A" w14:textId="4530074E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Backup Electrical and Hydraulic systems</w:t>
      </w:r>
    </w:p>
    <w:p w14:paraId="181AF3DE" w14:textId="3DE65B9E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Notifications and Noti</w:t>
      </w:r>
      <w:r w:rsidR="00B06A81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ce </w:t>
      </w: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Board</w:t>
      </w:r>
    </w:p>
    <w:p w14:paraId="2E70EA6D" w14:textId="23ED570B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Fire Suppression Systems </w:t>
      </w:r>
    </w:p>
    <w:p w14:paraId="6DB4375A" w14:textId="423B28AE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House Keeping </w:t>
      </w:r>
    </w:p>
    <w:p w14:paraId="270732AF" w14:textId="77777777" w:rsidR="00E527F3" w:rsidRPr="00A77943" w:rsidRDefault="00E527F3" w:rsidP="00E527F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Security </w:t>
      </w:r>
    </w:p>
    <w:p w14:paraId="1A2F6375" w14:textId="77777777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18D5ED37" w14:textId="77777777" w:rsidR="00E527F3" w:rsidRPr="00A77943" w:rsidRDefault="00E527F3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474B54E0" w14:textId="77777777" w:rsidR="00137B01" w:rsidRPr="00A77943" w:rsidRDefault="00FC27E9" w:rsidP="007929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</w:p>
    <w:p w14:paraId="1F59610C" w14:textId="77777777" w:rsidR="00137B01" w:rsidRPr="00A77943" w:rsidRDefault="00137B01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br w:type="page"/>
      </w:r>
    </w:p>
    <w:p w14:paraId="49A58419" w14:textId="3003DD9B" w:rsidR="00792902" w:rsidRPr="00A77943" w:rsidRDefault="00FC27E9" w:rsidP="007929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lastRenderedPageBreak/>
        <w:t xml:space="preserve"> </w:t>
      </w:r>
      <w:r w:rsidR="00792902"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Drums</w:t>
      </w:r>
    </w:p>
    <w:p w14:paraId="0321BE9C" w14:textId="6DC98ECB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7A301125" w14:textId="77777777" w:rsidR="00792902" w:rsidRPr="00A77943" w:rsidRDefault="00792902" w:rsidP="007929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210EC17D" w14:textId="77777777" w:rsidR="00792902" w:rsidRPr="00A77943" w:rsidRDefault="00792902" w:rsidP="007929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0F942731" w14:textId="3C7C2912" w:rsidR="00FC27E9" w:rsidRPr="00A77943" w:rsidRDefault="00FC27E9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A77943" w:rsidRPr="00A77943" w14:paraId="2C742F9D" w14:textId="77777777" w:rsidTr="00137B01">
        <w:tc>
          <w:tcPr>
            <w:tcW w:w="2122" w:type="dxa"/>
          </w:tcPr>
          <w:p w14:paraId="669A91F3" w14:textId="282FFD64" w:rsidR="00792902" w:rsidRPr="00A77943" w:rsidRDefault="00792902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2268" w:type="dxa"/>
          </w:tcPr>
          <w:p w14:paraId="52DE1263" w14:textId="56F610AE" w:rsidR="00792902" w:rsidRPr="00A77943" w:rsidRDefault="00792902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Drum Flange </w:t>
            </w:r>
          </w:p>
        </w:tc>
      </w:tr>
      <w:tr w:rsidR="00A77943" w:rsidRPr="00A77943" w14:paraId="0DDAB10D" w14:textId="77777777" w:rsidTr="00137B01">
        <w:tc>
          <w:tcPr>
            <w:tcW w:w="2122" w:type="dxa"/>
          </w:tcPr>
          <w:p w14:paraId="0053771A" w14:textId="77777777" w:rsidR="00792902" w:rsidRPr="00A77943" w:rsidRDefault="00792902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1D0CC47D" w14:textId="669CC8D1" w:rsidR="00792902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Drum Fittings </w:t>
            </w:r>
          </w:p>
        </w:tc>
      </w:tr>
      <w:tr w:rsidR="00A77943" w:rsidRPr="00A77943" w14:paraId="4B96185D" w14:textId="77777777" w:rsidTr="00137B01">
        <w:tc>
          <w:tcPr>
            <w:tcW w:w="2122" w:type="dxa"/>
          </w:tcPr>
          <w:p w14:paraId="520B6738" w14:textId="77777777" w:rsidR="00137B01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1A83C12A" w14:textId="2E3F5252" w:rsidR="00137B01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Numbers Indicators</w:t>
            </w:r>
          </w:p>
        </w:tc>
      </w:tr>
      <w:tr w:rsidR="00A77943" w:rsidRPr="00A77943" w14:paraId="73F3635C" w14:textId="77777777" w:rsidTr="00137B01">
        <w:tc>
          <w:tcPr>
            <w:tcW w:w="2122" w:type="dxa"/>
          </w:tcPr>
          <w:p w14:paraId="19C70615" w14:textId="77777777" w:rsidR="00792902" w:rsidRPr="00A77943" w:rsidRDefault="00792902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03411C9D" w14:textId="71371F73" w:rsidR="00792902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Rope Connections </w:t>
            </w:r>
          </w:p>
        </w:tc>
      </w:tr>
      <w:tr w:rsidR="00A77943" w:rsidRPr="00A77943" w14:paraId="2998CF0F" w14:textId="77777777" w:rsidTr="00137B01">
        <w:tc>
          <w:tcPr>
            <w:tcW w:w="2122" w:type="dxa"/>
          </w:tcPr>
          <w:p w14:paraId="1C7E28C8" w14:textId="77777777" w:rsidR="00137B01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2EEF3389" w14:textId="4E575439" w:rsidR="00137B01" w:rsidRPr="00A77943" w:rsidRDefault="00137B01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House Keeping </w:t>
            </w:r>
          </w:p>
        </w:tc>
      </w:tr>
      <w:tr w:rsidR="00A77943" w:rsidRPr="00A77943" w14:paraId="65F0984F" w14:textId="77777777" w:rsidTr="00137B01">
        <w:tc>
          <w:tcPr>
            <w:tcW w:w="2122" w:type="dxa"/>
          </w:tcPr>
          <w:p w14:paraId="37901A07" w14:textId="1D492905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Underlay Drum</w:t>
            </w:r>
          </w:p>
        </w:tc>
        <w:tc>
          <w:tcPr>
            <w:tcW w:w="2268" w:type="dxa"/>
          </w:tcPr>
          <w:p w14:paraId="2E434667" w14:textId="280BA135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Drum Flange </w:t>
            </w:r>
          </w:p>
        </w:tc>
      </w:tr>
      <w:tr w:rsidR="00A77943" w:rsidRPr="00A77943" w14:paraId="53178BAB" w14:textId="77777777" w:rsidTr="00137B01">
        <w:tc>
          <w:tcPr>
            <w:tcW w:w="2122" w:type="dxa"/>
          </w:tcPr>
          <w:p w14:paraId="57F1ED43" w14:textId="77777777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7727F60F" w14:textId="2D6B3624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Drum Fittings </w:t>
            </w:r>
          </w:p>
        </w:tc>
      </w:tr>
      <w:tr w:rsidR="00A77943" w:rsidRPr="00A77943" w14:paraId="59EE3B77" w14:textId="77777777" w:rsidTr="00137B01">
        <w:tc>
          <w:tcPr>
            <w:tcW w:w="2122" w:type="dxa"/>
          </w:tcPr>
          <w:p w14:paraId="73EC9CAE" w14:textId="77777777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5743AA6F" w14:textId="40A84E30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Numbers Indicators</w:t>
            </w:r>
          </w:p>
        </w:tc>
      </w:tr>
      <w:tr w:rsidR="00A77943" w:rsidRPr="00A77943" w14:paraId="7B8314A7" w14:textId="77777777" w:rsidTr="00137B01">
        <w:tc>
          <w:tcPr>
            <w:tcW w:w="2122" w:type="dxa"/>
          </w:tcPr>
          <w:p w14:paraId="4279ABB4" w14:textId="77777777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</w:p>
        </w:tc>
        <w:tc>
          <w:tcPr>
            <w:tcW w:w="2268" w:type="dxa"/>
          </w:tcPr>
          <w:p w14:paraId="50BCF154" w14:textId="246EBEF0" w:rsidR="00137B01" w:rsidRPr="00A77943" w:rsidRDefault="00137B01" w:rsidP="00137B0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Rope Connections </w:t>
            </w:r>
          </w:p>
        </w:tc>
      </w:tr>
    </w:tbl>
    <w:p w14:paraId="136DAF84" w14:textId="500578CF" w:rsidR="00D002F6" w:rsidRPr="00A77943" w:rsidRDefault="00D002F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</w:p>
    <w:p w14:paraId="5DE14DBD" w14:textId="77777777" w:rsidR="00137B01" w:rsidRPr="00A77943" w:rsidRDefault="00137B01" w:rsidP="00137B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2770383C" w14:textId="77777777" w:rsidR="00137B01" w:rsidRPr="00A77943" w:rsidRDefault="00137B01" w:rsidP="00137B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2D649563" w14:textId="77777777" w:rsidR="00137B01" w:rsidRDefault="00137B0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137B01" w14:paraId="3590BCEC" w14:textId="77777777" w:rsidTr="00137B01">
        <w:tc>
          <w:tcPr>
            <w:tcW w:w="2122" w:type="dxa"/>
          </w:tcPr>
          <w:p w14:paraId="3F049FC2" w14:textId="77777777" w:rsidR="00137B01" w:rsidRDefault="00137B01" w:rsidP="00560F6E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1559" w:type="dxa"/>
          </w:tcPr>
          <w:p w14:paraId="2032D8EB" w14:textId="77777777" w:rsidR="00137B01" w:rsidRDefault="00137B01" w:rsidP="00560F6E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Flange </w:t>
            </w:r>
          </w:p>
        </w:tc>
        <w:tc>
          <w:tcPr>
            <w:tcW w:w="567" w:type="dxa"/>
          </w:tcPr>
          <w:p w14:paraId="59B86EAF" w14:textId="35F858AA" w:rsidR="00137B01" w:rsidRPr="00137B01" w:rsidRDefault="00137B01" w:rsidP="00560F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709" w:type="dxa"/>
          </w:tcPr>
          <w:p w14:paraId="137B1C13" w14:textId="004C28A3" w:rsidR="00137B01" w:rsidRPr="00137B01" w:rsidRDefault="00B06A81" w:rsidP="00B06A8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708" w:type="dxa"/>
          </w:tcPr>
          <w:p w14:paraId="2F71A341" w14:textId="39C8CC85" w:rsidR="00137B01" w:rsidRPr="00137B01" w:rsidRDefault="00137B01" w:rsidP="00560F6E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5202585C" w14:textId="77777777" w:rsidR="00137B01" w:rsidRDefault="00137B0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641A5161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60B0EB59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50DDB29F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FC15E1" w:rsidRPr="00137B01" w14:paraId="13BED7E7" w14:textId="77777777" w:rsidTr="00FC15E1">
        <w:tc>
          <w:tcPr>
            <w:tcW w:w="2122" w:type="dxa"/>
          </w:tcPr>
          <w:p w14:paraId="3A9DDA33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1559" w:type="dxa"/>
          </w:tcPr>
          <w:p w14:paraId="54C8A786" w14:textId="304C245E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30CFA715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29499D95" w14:textId="2666E9AD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082F2583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4B774BA5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F9C29A4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44F62A68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6D9BE314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FC15E1" w:rsidRPr="00137B01" w14:paraId="0F92F2DE" w14:textId="77777777" w:rsidTr="00560F6E">
        <w:tc>
          <w:tcPr>
            <w:tcW w:w="2122" w:type="dxa"/>
          </w:tcPr>
          <w:p w14:paraId="31177F41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1559" w:type="dxa"/>
          </w:tcPr>
          <w:p w14:paraId="6D79BC66" w14:textId="4E3C602B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Numbers Indicators</w:t>
            </w:r>
          </w:p>
        </w:tc>
        <w:tc>
          <w:tcPr>
            <w:tcW w:w="595" w:type="dxa"/>
          </w:tcPr>
          <w:p w14:paraId="723D8272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3CC2571C" w14:textId="2EC12FA6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0694A537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1444DE79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F05B7FE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79707631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64086045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559"/>
        <w:gridCol w:w="595"/>
        <w:gridCol w:w="925"/>
        <w:gridCol w:w="803"/>
      </w:tblGrid>
      <w:tr w:rsidR="00FC15E1" w:rsidRPr="00137B01" w14:paraId="6C5DF6E5" w14:textId="77777777" w:rsidTr="008C2D4D">
        <w:tc>
          <w:tcPr>
            <w:tcW w:w="2122" w:type="dxa"/>
          </w:tcPr>
          <w:p w14:paraId="2C2A83C0" w14:textId="337720AC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2122" w:type="dxa"/>
          </w:tcPr>
          <w:p w14:paraId="3DB0AC01" w14:textId="25CFB39E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Rope Connections </w:t>
            </w:r>
          </w:p>
        </w:tc>
        <w:tc>
          <w:tcPr>
            <w:tcW w:w="1559" w:type="dxa"/>
          </w:tcPr>
          <w:p w14:paraId="3DC38412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10AE7AFD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10B0E43A" w14:textId="7670A55F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6D302DE7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6213A8DD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F98AC40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6F14DCFA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2860408A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559"/>
        <w:gridCol w:w="595"/>
        <w:gridCol w:w="925"/>
        <w:gridCol w:w="803"/>
      </w:tblGrid>
      <w:tr w:rsidR="00FC15E1" w:rsidRPr="00137B01" w14:paraId="5E560E96" w14:textId="77777777" w:rsidTr="00560F6E">
        <w:tc>
          <w:tcPr>
            <w:tcW w:w="2122" w:type="dxa"/>
          </w:tcPr>
          <w:p w14:paraId="6CE13A26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Overlay Drum</w:t>
            </w:r>
          </w:p>
        </w:tc>
        <w:tc>
          <w:tcPr>
            <w:tcW w:w="2122" w:type="dxa"/>
          </w:tcPr>
          <w:p w14:paraId="1780C06A" w14:textId="674997B8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House Keeping </w:t>
            </w:r>
          </w:p>
        </w:tc>
        <w:tc>
          <w:tcPr>
            <w:tcW w:w="1559" w:type="dxa"/>
          </w:tcPr>
          <w:p w14:paraId="416258AE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74F0F18F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5A6FFFCC" w14:textId="40492D79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15B510E6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7B89B492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2D67081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47A6D0C4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65A3C91D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FC15E1" w14:paraId="5DF6717A" w14:textId="77777777" w:rsidTr="00FC15E1">
        <w:tc>
          <w:tcPr>
            <w:tcW w:w="2122" w:type="dxa"/>
          </w:tcPr>
          <w:p w14:paraId="57675C8A" w14:textId="65E8671E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Underlay Drum</w:t>
            </w:r>
          </w:p>
        </w:tc>
        <w:tc>
          <w:tcPr>
            <w:tcW w:w="1559" w:type="dxa"/>
          </w:tcPr>
          <w:p w14:paraId="3355EF67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Flange </w:t>
            </w:r>
          </w:p>
        </w:tc>
        <w:tc>
          <w:tcPr>
            <w:tcW w:w="595" w:type="dxa"/>
          </w:tcPr>
          <w:p w14:paraId="02CE1106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366FB50C" w14:textId="1F539F31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76816B18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526C359A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C513E72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73D56BA9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5D9020D6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FC15E1" w:rsidRPr="00137B01" w14:paraId="52B09643" w14:textId="77777777" w:rsidTr="00560F6E">
        <w:tc>
          <w:tcPr>
            <w:tcW w:w="2122" w:type="dxa"/>
          </w:tcPr>
          <w:p w14:paraId="7D48A80D" w14:textId="05699F8D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Underlay Drum</w:t>
            </w:r>
          </w:p>
        </w:tc>
        <w:tc>
          <w:tcPr>
            <w:tcW w:w="1559" w:type="dxa"/>
          </w:tcPr>
          <w:p w14:paraId="6763F3A8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00875478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62C02A4D" w14:textId="63878EE2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0123BA59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5B816F71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F9D24F6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1A9F9BDB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782AD3A8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95"/>
        <w:gridCol w:w="925"/>
        <w:gridCol w:w="803"/>
      </w:tblGrid>
      <w:tr w:rsidR="00FC15E1" w:rsidRPr="00137B01" w14:paraId="282F23B9" w14:textId="77777777" w:rsidTr="00560F6E">
        <w:tc>
          <w:tcPr>
            <w:tcW w:w="2122" w:type="dxa"/>
          </w:tcPr>
          <w:p w14:paraId="1E06CF97" w14:textId="242A32DE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lastRenderedPageBreak/>
              <w:t>Underlay Drum</w:t>
            </w:r>
          </w:p>
        </w:tc>
        <w:tc>
          <w:tcPr>
            <w:tcW w:w="1559" w:type="dxa"/>
          </w:tcPr>
          <w:p w14:paraId="06569B91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Numbers Indicators</w:t>
            </w:r>
          </w:p>
        </w:tc>
        <w:tc>
          <w:tcPr>
            <w:tcW w:w="595" w:type="dxa"/>
          </w:tcPr>
          <w:p w14:paraId="439AB6A2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215D3E18" w14:textId="1704F7CD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1123DF03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337A3B70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7346F93F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04D4E39F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762CF671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559"/>
        <w:gridCol w:w="595"/>
        <w:gridCol w:w="925"/>
        <w:gridCol w:w="803"/>
      </w:tblGrid>
      <w:tr w:rsidR="00FC15E1" w:rsidRPr="00137B01" w14:paraId="64042138" w14:textId="77777777" w:rsidTr="00560F6E">
        <w:tc>
          <w:tcPr>
            <w:tcW w:w="2122" w:type="dxa"/>
          </w:tcPr>
          <w:p w14:paraId="35F74948" w14:textId="3DEA6A33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Underlay Drum</w:t>
            </w:r>
          </w:p>
        </w:tc>
        <w:tc>
          <w:tcPr>
            <w:tcW w:w="2122" w:type="dxa"/>
          </w:tcPr>
          <w:p w14:paraId="6AC32F49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Rope Connections </w:t>
            </w:r>
          </w:p>
        </w:tc>
        <w:tc>
          <w:tcPr>
            <w:tcW w:w="1559" w:type="dxa"/>
          </w:tcPr>
          <w:p w14:paraId="5CFA0572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7EAFBEE7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373B919D" w14:textId="7416D30E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034E0AE2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0D7B4621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D3E0FDE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 xml:space="preserve">Click on function </w:t>
      </w:r>
    </w:p>
    <w:p w14:paraId="60F3941C" w14:textId="77777777" w:rsidR="00FC15E1" w:rsidRDefault="00FC15E1" w:rsidP="00FC15E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 w:eastAsia="en-GB"/>
        </w:rPr>
        <w:t>Dropbox open</w:t>
      </w:r>
    </w:p>
    <w:p w14:paraId="7B85D58D" w14:textId="77777777" w:rsidR="00FC15E1" w:rsidRDefault="00FC15E1" w:rsidP="00FC15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559"/>
        <w:gridCol w:w="595"/>
        <w:gridCol w:w="925"/>
        <w:gridCol w:w="803"/>
      </w:tblGrid>
      <w:tr w:rsidR="00FC15E1" w:rsidRPr="00137B01" w14:paraId="762326F5" w14:textId="77777777" w:rsidTr="00560F6E">
        <w:tc>
          <w:tcPr>
            <w:tcW w:w="2122" w:type="dxa"/>
          </w:tcPr>
          <w:p w14:paraId="585E8B31" w14:textId="14E7FD82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Underlay Drum</w:t>
            </w:r>
          </w:p>
        </w:tc>
        <w:tc>
          <w:tcPr>
            <w:tcW w:w="2122" w:type="dxa"/>
          </w:tcPr>
          <w:p w14:paraId="3E0EB224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House Keeping </w:t>
            </w:r>
          </w:p>
        </w:tc>
        <w:tc>
          <w:tcPr>
            <w:tcW w:w="1559" w:type="dxa"/>
          </w:tcPr>
          <w:p w14:paraId="54D4D2AA" w14:textId="77777777" w:rsidR="00FC15E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 xml:space="preserve">Drum Fittings </w:t>
            </w:r>
          </w:p>
        </w:tc>
        <w:tc>
          <w:tcPr>
            <w:tcW w:w="595" w:type="dxa"/>
          </w:tcPr>
          <w:p w14:paraId="03A29775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ZA"/>
                <w14:ligatures w14:val="none"/>
              </w:rPr>
              <w:t>Red</w:t>
            </w:r>
          </w:p>
        </w:tc>
        <w:tc>
          <w:tcPr>
            <w:tcW w:w="828" w:type="dxa"/>
          </w:tcPr>
          <w:p w14:paraId="0F9912DD" w14:textId="19D74A63" w:rsidR="00FC15E1" w:rsidRPr="00137B01" w:rsidRDefault="00B06A81" w:rsidP="00FC15E1">
            <w:pP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lang w:eastAsia="en-ZA"/>
                <w14:ligatures w14:val="none"/>
              </w:rPr>
              <w:t>Orange</w:t>
            </w:r>
          </w:p>
        </w:tc>
        <w:tc>
          <w:tcPr>
            <w:tcW w:w="803" w:type="dxa"/>
          </w:tcPr>
          <w:p w14:paraId="7E7553F7" w14:textId="77777777" w:rsidR="00FC15E1" w:rsidRPr="00137B01" w:rsidRDefault="00FC15E1" w:rsidP="00FC15E1">
            <w:pPr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</w:pPr>
            <w:r w:rsidRPr="00137B01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:lang w:eastAsia="en-ZA"/>
                <w14:ligatures w14:val="none"/>
              </w:rPr>
              <w:t>Green</w:t>
            </w:r>
          </w:p>
        </w:tc>
      </w:tr>
    </w:tbl>
    <w:p w14:paraId="1211F45E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FA3B42" w14:paraId="285B59BD" w14:textId="77777777" w:rsidTr="00FA3B42">
        <w:tc>
          <w:tcPr>
            <w:tcW w:w="1555" w:type="dxa"/>
          </w:tcPr>
          <w:p w14:paraId="2DBE053E" w14:textId="0CFBFF11" w:rsidR="00FA3B42" w:rsidRDefault="00FA3B42" w:rsidP="00A361E9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  <w:t>Comments</w:t>
            </w:r>
          </w:p>
        </w:tc>
        <w:tc>
          <w:tcPr>
            <w:tcW w:w="6520" w:type="dxa"/>
          </w:tcPr>
          <w:p w14:paraId="6DDBE7DF" w14:textId="77777777" w:rsidR="00FA3B42" w:rsidRDefault="00FA3B42" w:rsidP="00A361E9">
            <w:pPr>
              <w:rPr>
                <w:rFonts w:ascii="Times New Roman" w:eastAsia="Times New Roman" w:hAnsi="Times New Roman" w:cs="Times New Roman"/>
                <w:b/>
                <w:bCs/>
                <w:color w:val="5F6368"/>
                <w:kern w:val="0"/>
                <w:lang w:eastAsia="en-ZA"/>
                <w14:ligatures w14:val="none"/>
              </w:rPr>
            </w:pPr>
          </w:p>
        </w:tc>
      </w:tr>
    </w:tbl>
    <w:p w14:paraId="6A0C6F24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6C134F80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A0609B0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7E5EB93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79B3CD22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6022E266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7BD0A471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7FDCC2CF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F44114E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EE05FEB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D2ED48C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537B0EE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632D18D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EB7CF34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78BFA917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373FB49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77E800E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4233D38A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C51C794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3AA6C86B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2420C18D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99C54FE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281D591D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A3C30F4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4E33305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221BF29F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E0DDFA7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31650F2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69F5AD07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2796057F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3F5518C6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3CA64E77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1A38E225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DBB10AC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B3CBC06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38C85950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0A4F3F55" w14:textId="77777777" w:rsidR="00FC15E1" w:rsidRDefault="00FC15E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</w:p>
    <w:p w14:paraId="567F870A" w14:textId="721EA43C" w:rsidR="00CB60DA" w:rsidRDefault="00CB60DA">
      <w:pPr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F6368"/>
          <w:kern w:val="0"/>
          <w:lang w:eastAsia="en-ZA"/>
          <w14:ligatures w14:val="none"/>
        </w:rPr>
        <w:br w:type="page"/>
      </w:r>
    </w:p>
    <w:p w14:paraId="1C8F97FF" w14:textId="71F56A81" w:rsidR="00FC15E1" w:rsidRPr="00B06A81" w:rsidRDefault="00CB60DA" w:rsidP="00A361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 w:eastAsia="en-GB"/>
        </w:rPr>
      </w:pPr>
      <w:r w:rsidRPr="00B06A81">
        <w:rPr>
          <w:rFonts w:ascii="Times New Roman" w:hAnsi="Times New Roman" w:cs="Times New Roman"/>
          <w:b/>
          <w:bCs/>
          <w:sz w:val="20"/>
          <w:szCs w:val="20"/>
          <w:lang w:val="en-GB" w:eastAsia="en-GB"/>
        </w:rPr>
        <w:lastRenderedPageBreak/>
        <w:t>Winder Maintenance</w:t>
      </w:r>
    </w:p>
    <w:p w14:paraId="05FDBE68" w14:textId="77777777" w:rsidR="00CB60DA" w:rsidRPr="00A77943" w:rsidRDefault="00CB60DA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</w:p>
    <w:p w14:paraId="3FE43482" w14:textId="77777777" w:rsidR="007725F7" w:rsidRPr="00A77943" w:rsidRDefault="007725F7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Daily all artisans will be flagged on their mobile devices 45 minutes before the procedure starts.</w:t>
      </w:r>
    </w:p>
    <w:p w14:paraId="0A7EBF6A" w14:textId="77777777" w:rsidR="007725F7" w:rsidRPr="00A77943" w:rsidRDefault="007725F7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The foreman will receive a flag if the procedure does not start on time after a set period.</w:t>
      </w:r>
    </w:p>
    <w:p w14:paraId="39AE96B0" w14:textId="64F77535" w:rsidR="007725F7" w:rsidRPr="00A77943" w:rsidRDefault="007725F7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Thereafter the Engineer and then </w:t>
      </w:r>
      <w:r w:rsidR="000A29AA">
        <w:rPr>
          <w:rFonts w:ascii="Times New Roman" w:hAnsi="Times New Roman" w:cs="Times New Roman"/>
          <w:sz w:val="20"/>
          <w:szCs w:val="20"/>
          <w:lang w:val="en-GB" w:eastAsia="en-GB"/>
        </w:rPr>
        <w:t>S</w:t>
      </w: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enior </w:t>
      </w:r>
      <w:r w:rsidR="000A29AA">
        <w:rPr>
          <w:rFonts w:ascii="Times New Roman" w:hAnsi="Times New Roman" w:cs="Times New Roman"/>
          <w:sz w:val="20"/>
          <w:szCs w:val="20"/>
          <w:lang w:val="en-GB" w:eastAsia="en-GB"/>
        </w:rPr>
        <w:t>M</w:t>
      </w: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anagement.</w:t>
      </w:r>
    </w:p>
    <w:p w14:paraId="68DA6835" w14:textId="4EB614FD" w:rsidR="007725F7" w:rsidRPr="00A77943" w:rsidRDefault="007725F7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The system will generate </w:t>
      </w:r>
      <w:r w:rsidR="005A7424"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reports on the condition of the equipment, activities, maintenance, and delays daily, </w:t>
      </w:r>
      <w:r w:rsidR="00B06A81">
        <w:rPr>
          <w:rFonts w:ascii="Times New Roman" w:hAnsi="Times New Roman" w:cs="Times New Roman"/>
          <w:sz w:val="20"/>
          <w:szCs w:val="20"/>
          <w:lang w:val="en-GB" w:eastAsia="en-GB"/>
        </w:rPr>
        <w:t>w</w:t>
      </w:r>
      <w:r w:rsidR="005A7424"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eekly, </w:t>
      </w:r>
      <w:r w:rsidR="000A29AA">
        <w:rPr>
          <w:rFonts w:ascii="Times New Roman" w:hAnsi="Times New Roman" w:cs="Times New Roman"/>
          <w:sz w:val="20"/>
          <w:szCs w:val="20"/>
          <w:lang w:val="en-GB" w:eastAsia="en-GB"/>
        </w:rPr>
        <w:t>m</w:t>
      </w:r>
      <w:r w:rsidR="005A7424" w:rsidRPr="00A77943">
        <w:rPr>
          <w:rFonts w:ascii="Times New Roman" w:hAnsi="Times New Roman" w:cs="Times New Roman"/>
          <w:sz w:val="20"/>
          <w:szCs w:val="20"/>
          <w:lang w:val="en-GB" w:eastAsia="en-GB"/>
        </w:rPr>
        <w:t>onthly, and quarterly.</w:t>
      </w:r>
    </w:p>
    <w:p w14:paraId="4E73DE74" w14:textId="77777777" w:rsidR="007725F7" w:rsidRPr="00A77943" w:rsidRDefault="007725F7" w:rsidP="00A361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</w:p>
    <w:p w14:paraId="2FB9CA4E" w14:textId="77777777" w:rsidR="00BE7CB6" w:rsidRPr="00A77943" w:rsidRDefault="00BE7CB6" w:rsidP="00BE7C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0592F1F3" w14:textId="77777777" w:rsidR="00BE7CB6" w:rsidRPr="00A77943" w:rsidRDefault="00BE7CB6" w:rsidP="00BE7C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7158A20F" w14:textId="77777777" w:rsidR="00BE7CB6" w:rsidRPr="00A77943" w:rsidRDefault="00BE7CB6" w:rsidP="00BE7C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77943" w:rsidRPr="00A77943" w14:paraId="7D9A203D" w14:textId="77777777" w:rsidTr="009E7ED5">
        <w:tc>
          <w:tcPr>
            <w:tcW w:w="1980" w:type="dxa"/>
          </w:tcPr>
          <w:p w14:paraId="704E0EC9" w14:textId="77777777" w:rsidR="00BE7CB6" w:rsidRPr="00A77943" w:rsidRDefault="00BE7CB6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Morning Shift </w:t>
            </w:r>
          </w:p>
        </w:tc>
      </w:tr>
      <w:tr w:rsidR="00A77943" w:rsidRPr="00A77943" w14:paraId="02B97A31" w14:textId="77777777" w:rsidTr="009E7ED5">
        <w:tc>
          <w:tcPr>
            <w:tcW w:w="1980" w:type="dxa"/>
          </w:tcPr>
          <w:p w14:paraId="1CD3C1AB" w14:textId="77777777" w:rsidR="00BE7CB6" w:rsidRPr="00A77943" w:rsidRDefault="00BE7CB6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Afternoon Shift</w:t>
            </w:r>
          </w:p>
        </w:tc>
      </w:tr>
      <w:tr w:rsidR="00A77943" w:rsidRPr="00A77943" w14:paraId="03EADC04" w14:textId="77777777" w:rsidTr="009E7ED5">
        <w:tc>
          <w:tcPr>
            <w:tcW w:w="1980" w:type="dxa"/>
          </w:tcPr>
          <w:p w14:paraId="20915EB4" w14:textId="77777777" w:rsidR="00BE7CB6" w:rsidRPr="00A77943" w:rsidRDefault="00BE7CB6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Night Shift </w:t>
            </w:r>
          </w:p>
        </w:tc>
      </w:tr>
    </w:tbl>
    <w:p w14:paraId="151E68DD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4AA99B42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Select Shift </w:t>
      </w:r>
    </w:p>
    <w:p w14:paraId="67B61CEC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508083CB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The following sequence of documents open </w:t>
      </w:r>
    </w:p>
    <w:p w14:paraId="6D4CD876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38191F47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Regulations pertaining to completing the shift log.</w:t>
      </w:r>
    </w:p>
    <w:p w14:paraId="36D1BCBD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Critical Operational Pressure.</w:t>
      </w:r>
    </w:p>
    <w:p w14:paraId="0258ABED" w14:textId="20EBD81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Risk assessment</w:t>
      </w:r>
    </w:p>
    <w:p w14:paraId="27425F40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Shift Log </w:t>
      </w:r>
    </w:p>
    <w:p w14:paraId="384CE3C1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78CA4438" w14:textId="77777777" w:rsidR="00BE7CB6" w:rsidRPr="00A77943" w:rsidRDefault="00BE7CB6" w:rsidP="00BE7CB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ZA"/>
          <w14:ligatures w14:val="none"/>
        </w:rPr>
        <w:t>“All documents are sensitive, indicating reading time.”</w:t>
      </w:r>
    </w:p>
    <w:p w14:paraId="7514CD3A" w14:textId="77777777" w:rsidR="00CB60DA" w:rsidRPr="00A77943" w:rsidRDefault="00CB60DA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1946C47C" w14:textId="3E899051" w:rsidR="00BE7CB6" w:rsidRPr="00A77943" w:rsidRDefault="00BE7CB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Morning Shift </w:t>
      </w:r>
    </w:p>
    <w:p w14:paraId="43278E92" w14:textId="77777777" w:rsidR="00BE7CB6" w:rsidRPr="00A77943" w:rsidRDefault="00BE7CB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3EB44313" w14:textId="77777777" w:rsidR="00BE7CB6" w:rsidRPr="00A77943" w:rsidRDefault="00BE7CB6" w:rsidP="00BE7C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247E09BE" w14:textId="77777777" w:rsidR="00BE7CB6" w:rsidRPr="00A77943" w:rsidRDefault="00BE7CB6" w:rsidP="00BE7C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6C7E273D" w14:textId="77777777" w:rsidR="00BE7CB6" w:rsidRPr="00A77943" w:rsidRDefault="00BE7CB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A77943" w:rsidRPr="00A77943" w14:paraId="40DEB29A" w14:textId="77777777" w:rsidTr="00BE7CB6">
        <w:tc>
          <w:tcPr>
            <w:tcW w:w="1838" w:type="dxa"/>
          </w:tcPr>
          <w:p w14:paraId="6D646E0C" w14:textId="2B4D480B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Daily </w:t>
            </w:r>
          </w:p>
        </w:tc>
      </w:tr>
      <w:tr w:rsidR="00A77943" w:rsidRPr="00A77943" w14:paraId="5628DBC1" w14:textId="77777777" w:rsidTr="00BE7CB6">
        <w:tc>
          <w:tcPr>
            <w:tcW w:w="1838" w:type="dxa"/>
          </w:tcPr>
          <w:p w14:paraId="63CD4DA7" w14:textId="4F7D8BF9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Weekly</w:t>
            </w:r>
          </w:p>
        </w:tc>
      </w:tr>
      <w:tr w:rsidR="00A77943" w:rsidRPr="00A77943" w14:paraId="2FFE714C" w14:textId="77777777" w:rsidTr="00BE7CB6">
        <w:tc>
          <w:tcPr>
            <w:tcW w:w="1838" w:type="dxa"/>
          </w:tcPr>
          <w:p w14:paraId="62BAB6AA" w14:textId="4BA67CA6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Monthly </w:t>
            </w:r>
          </w:p>
        </w:tc>
      </w:tr>
      <w:tr w:rsidR="00BE7CB6" w:rsidRPr="00A77943" w14:paraId="783BD3D7" w14:textId="77777777" w:rsidTr="00BE7CB6">
        <w:tc>
          <w:tcPr>
            <w:tcW w:w="1838" w:type="dxa"/>
          </w:tcPr>
          <w:p w14:paraId="6424F0EE" w14:textId="39A3AAF6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Three Monthly</w:t>
            </w:r>
          </w:p>
        </w:tc>
      </w:tr>
      <w:tr w:rsidR="00BE7CB6" w:rsidRPr="00A77943" w14:paraId="1F57B220" w14:textId="77777777" w:rsidTr="00BE7CB6">
        <w:tc>
          <w:tcPr>
            <w:tcW w:w="1838" w:type="dxa"/>
          </w:tcPr>
          <w:p w14:paraId="47B5AA6B" w14:textId="1A3D46D7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Six Monthly</w:t>
            </w:r>
          </w:p>
        </w:tc>
      </w:tr>
      <w:tr w:rsidR="00BE7CB6" w:rsidRPr="00A77943" w14:paraId="0AB1A2A1" w14:textId="77777777" w:rsidTr="00BE7CB6">
        <w:tc>
          <w:tcPr>
            <w:tcW w:w="1838" w:type="dxa"/>
          </w:tcPr>
          <w:p w14:paraId="398A537D" w14:textId="2CAB5AF5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Yearly </w:t>
            </w:r>
          </w:p>
        </w:tc>
      </w:tr>
      <w:tr w:rsidR="00BE7CB6" w:rsidRPr="00A77943" w14:paraId="792E2CC4" w14:textId="77777777" w:rsidTr="00BE7CB6">
        <w:tc>
          <w:tcPr>
            <w:tcW w:w="1838" w:type="dxa"/>
          </w:tcPr>
          <w:p w14:paraId="0DCFD515" w14:textId="1353CFCB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Maintenance </w:t>
            </w:r>
          </w:p>
        </w:tc>
      </w:tr>
      <w:tr w:rsidR="00BE7CB6" w:rsidRPr="00A77943" w14:paraId="4A5D23C0" w14:textId="77777777" w:rsidTr="00BE7CB6">
        <w:tc>
          <w:tcPr>
            <w:tcW w:w="1838" w:type="dxa"/>
          </w:tcPr>
          <w:p w14:paraId="618F1D1F" w14:textId="60318EC6" w:rsidR="00BE7CB6" w:rsidRPr="00A77943" w:rsidRDefault="00BE7CB6" w:rsidP="00A361E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Emergency</w:t>
            </w:r>
          </w:p>
        </w:tc>
      </w:tr>
    </w:tbl>
    <w:p w14:paraId="0054E202" w14:textId="77777777" w:rsidR="00BE7CB6" w:rsidRPr="00A77943" w:rsidRDefault="00BE7CB6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2AC8938A" w14:textId="24EC6CC1" w:rsidR="00E432B1" w:rsidRPr="00A77943" w:rsidRDefault="00E432B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Only the legally appointed artisan will have access to the system to operate.</w:t>
      </w:r>
    </w:p>
    <w:p w14:paraId="49046A4E" w14:textId="1C8ADBC2" w:rsidR="00E432B1" w:rsidRPr="00A77943" w:rsidRDefault="00E432B1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The artisan will not have access to the system if the winding engine driver does not </w:t>
      </w:r>
      <w:r w:rsidR="000A29AA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access</w:t>
      </w: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the system first.</w:t>
      </w:r>
    </w:p>
    <w:p w14:paraId="3E1CA00E" w14:textId="6904DD7C" w:rsidR="00644AC0" w:rsidRPr="00A77943" w:rsidRDefault="00644AC0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Only after all relevant supporting documents have been completed will artisans have access.</w:t>
      </w:r>
    </w:p>
    <w:p w14:paraId="04D62E9E" w14:textId="77777777" w:rsidR="00644AC0" w:rsidRPr="00A77943" w:rsidRDefault="00644AC0" w:rsidP="00644AC0">
      <w:pPr>
        <w:spacing w:after="0" w:line="240" w:lineRule="auto"/>
        <w:rPr>
          <w:rFonts w:ascii="Arial Nova Cond" w:hAnsi="Arial Nova Cond"/>
          <w:b/>
          <w:sz w:val="18"/>
          <w:szCs w:val="18"/>
        </w:rPr>
      </w:pPr>
    </w:p>
    <w:p w14:paraId="56C8C0CB" w14:textId="6C89FDB0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Have you done your Risk Assessment?</w:t>
      </w:r>
    </w:p>
    <w:p w14:paraId="6E991C10" w14:textId="02503847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 xml:space="preserve">Record that the examination is about to begin in the driver’s logbook – enter the </w:t>
      </w:r>
      <w:r w:rsidR="000A29AA" w:rsidRPr="00A77943">
        <w:rPr>
          <w:rFonts w:ascii="Times New Roman" w:hAnsi="Times New Roman" w:cs="Times New Roman"/>
          <w:bCs/>
          <w:sz w:val="18"/>
          <w:szCs w:val="18"/>
        </w:rPr>
        <w:t>time and</w:t>
      </w:r>
      <w:r w:rsidRPr="00A77943">
        <w:rPr>
          <w:rFonts w:ascii="Times New Roman" w:hAnsi="Times New Roman" w:cs="Times New Roman"/>
          <w:bCs/>
          <w:sz w:val="18"/>
          <w:szCs w:val="18"/>
        </w:rPr>
        <w:t xml:space="preserve"> ensure that the driver countersigns the entry.</w:t>
      </w:r>
    </w:p>
    <w:p w14:paraId="02D6765F" w14:textId="77777777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Observe all safety procedures and wear safety protection.</w:t>
      </w:r>
    </w:p>
    <w:p w14:paraId="7887C4FE" w14:textId="77777777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Observe any special instructions.</w:t>
      </w:r>
    </w:p>
    <w:p w14:paraId="0B9D441B" w14:textId="48215F88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Always ensure that loose clothing and body parts are clear from gears, couplings, and moving parts.</w:t>
      </w:r>
    </w:p>
    <w:p w14:paraId="2B4A85B8" w14:textId="77777777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Do not operate the machine in an unsafe condition, unless to repair an unsafe condition.</w:t>
      </w:r>
    </w:p>
    <w:p w14:paraId="64F8A960" w14:textId="77777777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Ensure the machine is isolated and locked out before working on the machine.</w:t>
      </w:r>
    </w:p>
    <w:p w14:paraId="3286B74B" w14:textId="2BA06C45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 xml:space="preserve">Scrutinize the driver’s logbook for any adverse conditions recorded by the drivers for the last 24 </w:t>
      </w:r>
      <w:r w:rsidR="000A29AA" w:rsidRPr="00A77943">
        <w:rPr>
          <w:rFonts w:ascii="Times New Roman" w:hAnsi="Times New Roman" w:cs="Times New Roman"/>
          <w:bCs/>
          <w:sz w:val="18"/>
          <w:szCs w:val="18"/>
        </w:rPr>
        <w:t>hours.</w:t>
      </w:r>
    </w:p>
    <w:p w14:paraId="753295E7" w14:textId="1BE0184C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 xml:space="preserve">At the end of the examination clear the driver’s logbook (enter time), and </w:t>
      </w:r>
      <w:r w:rsidR="00C51788" w:rsidRPr="00A77943">
        <w:rPr>
          <w:rFonts w:ascii="Times New Roman" w:hAnsi="Times New Roman" w:cs="Times New Roman"/>
          <w:bCs/>
          <w:sz w:val="18"/>
          <w:szCs w:val="18"/>
        </w:rPr>
        <w:t xml:space="preserve">the </w:t>
      </w:r>
      <w:r w:rsidRPr="00A77943">
        <w:rPr>
          <w:rFonts w:ascii="Times New Roman" w:hAnsi="Times New Roman" w:cs="Times New Roman"/>
          <w:bCs/>
          <w:sz w:val="18"/>
          <w:szCs w:val="18"/>
        </w:rPr>
        <w:t xml:space="preserve">driver to </w:t>
      </w:r>
      <w:r w:rsidR="000A29AA" w:rsidRPr="00A77943">
        <w:rPr>
          <w:rFonts w:ascii="Times New Roman" w:hAnsi="Times New Roman" w:cs="Times New Roman"/>
          <w:bCs/>
          <w:sz w:val="18"/>
          <w:szCs w:val="18"/>
        </w:rPr>
        <w:t>countersign.</w:t>
      </w:r>
    </w:p>
    <w:p w14:paraId="14D496A6" w14:textId="4078F498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 xml:space="preserve">Record any faults and actions taken in the driver’s logbook and the machinery record </w:t>
      </w:r>
      <w:r w:rsidR="000A29AA" w:rsidRPr="00A77943">
        <w:rPr>
          <w:rFonts w:ascii="Times New Roman" w:hAnsi="Times New Roman" w:cs="Times New Roman"/>
          <w:bCs/>
          <w:sz w:val="18"/>
          <w:szCs w:val="18"/>
        </w:rPr>
        <w:t>book.</w:t>
      </w:r>
    </w:p>
    <w:p w14:paraId="3AA4203E" w14:textId="765296D9" w:rsidR="00644AC0" w:rsidRPr="00A77943" w:rsidRDefault="00644AC0" w:rsidP="00644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77943">
        <w:rPr>
          <w:rFonts w:ascii="Times New Roman" w:hAnsi="Times New Roman" w:cs="Times New Roman"/>
          <w:bCs/>
          <w:sz w:val="18"/>
          <w:szCs w:val="18"/>
        </w:rPr>
        <w:t>At the end of the examination</w:t>
      </w:r>
      <w:r w:rsidR="00C51788" w:rsidRPr="00A77943">
        <w:rPr>
          <w:rFonts w:ascii="Times New Roman" w:hAnsi="Times New Roman" w:cs="Times New Roman"/>
          <w:bCs/>
          <w:sz w:val="18"/>
          <w:szCs w:val="18"/>
        </w:rPr>
        <w:t xml:space="preserve">, clear the driver’s logbook (enter time), and ask the </w:t>
      </w:r>
      <w:r w:rsidRPr="00A77943">
        <w:rPr>
          <w:rFonts w:ascii="Times New Roman" w:hAnsi="Times New Roman" w:cs="Times New Roman"/>
          <w:bCs/>
          <w:sz w:val="18"/>
          <w:szCs w:val="18"/>
        </w:rPr>
        <w:t>driver to countersign.</w:t>
      </w:r>
    </w:p>
    <w:p w14:paraId="625ECE9B" w14:textId="2D8EEE34" w:rsidR="00644AC0" w:rsidRPr="00A77943" w:rsidRDefault="00644AC0">
      <w:pPr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0C9EE8BA" w14:textId="5AD617E0" w:rsidR="007725F7" w:rsidRPr="00A77943" w:rsidRDefault="007725F7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Daily </w:t>
      </w:r>
    </w:p>
    <w:p w14:paraId="32AD50D9" w14:textId="77777777" w:rsidR="007725F7" w:rsidRPr="00A77943" w:rsidRDefault="007725F7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451157E4" w14:textId="77777777" w:rsidR="007725F7" w:rsidRPr="00A77943" w:rsidRDefault="007725F7" w:rsidP="007725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 xml:space="preserve">Click on function </w:t>
      </w:r>
    </w:p>
    <w:p w14:paraId="4565B240" w14:textId="77777777" w:rsidR="007725F7" w:rsidRPr="00A77943" w:rsidRDefault="007725F7" w:rsidP="007725F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 w:eastAsia="en-GB"/>
        </w:rPr>
      </w:pPr>
      <w:r w:rsidRPr="00A77943">
        <w:rPr>
          <w:rFonts w:ascii="Times New Roman" w:hAnsi="Times New Roman" w:cs="Times New Roman"/>
          <w:sz w:val="20"/>
          <w:szCs w:val="20"/>
          <w:lang w:val="en-GB" w:eastAsia="en-GB"/>
        </w:rPr>
        <w:t>Dropbox open</w:t>
      </w:r>
    </w:p>
    <w:p w14:paraId="2107D8B5" w14:textId="77777777" w:rsidR="007725F7" w:rsidRPr="00A77943" w:rsidRDefault="007725F7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A77943" w:rsidRPr="00A77943" w14:paraId="2A37CE88" w14:textId="77777777" w:rsidTr="009E7ED5">
        <w:tc>
          <w:tcPr>
            <w:tcW w:w="1838" w:type="dxa"/>
          </w:tcPr>
          <w:p w14:paraId="26DA92A0" w14:textId="3C0BB00D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Electrician</w:t>
            </w:r>
          </w:p>
        </w:tc>
      </w:tr>
      <w:tr w:rsidR="00A77943" w:rsidRPr="00A77943" w14:paraId="6C30F954" w14:textId="77777777" w:rsidTr="009E7ED5">
        <w:tc>
          <w:tcPr>
            <w:tcW w:w="1838" w:type="dxa"/>
          </w:tcPr>
          <w:p w14:paraId="39FAF90B" w14:textId="5992C6AA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Fitter</w:t>
            </w:r>
          </w:p>
        </w:tc>
      </w:tr>
      <w:tr w:rsidR="00A77943" w:rsidRPr="00A77943" w14:paraId="1F31987D" w14:textId="77777777" w:rsidTr="009E7ED5">
        <w:tc>
          <w:tcPr>
            <w:tcW w:w="1838" w:type="dxa"/>
          </w:tcPr>
          <w:p w14:paraId="2DD9FFA8" w14:textId="4B9FAB64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Boilermaker</w:t>
            </w:r>
          </w:p>
        </w:tc>
      </w:tr>
      <w:tr w:rsidR="00A77943" w:rsidRPr="00A77943" w14:paraId="26CD9955" w14:textId="77777777" w:rsidTr="009E7ED5">
        <w:tc>
          <w:tcPr>
            <w:tcW w:w="1838" w:type="dxa"/>
          </w:tcPr>
          <w:p w14:paraId="4CB3BFB0" w14:textId="7F53C979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Rigger </w:t>
            </w:r>
          </w:p>
        </w:tc>
      </w:tr>
      <w:tr w:rsidR="00A77943" w:rsidRPr="00A77943" w14:paraId="24D58927" w14:textId="77777777" w:rsidTr="009E7ED5">
        <w:tc>
          <w:tcPr>
            <w:tcW w:w="1838" w:type="dxa"/>
          </w:tcPr>
          <w:p w14:paraId="388015EA" w14:textId="6A315A81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Forman</w:t>
            </w:r>
          </w:p>
        </w:tc>
      </w:tr>
      <w:tr w:rsidR="00A77943" w:rsidRPr="00A77943" w14:paraId="7BBEAB2F" w14:textId="77777777" w:rsidTr="009E7ED5">
        <w:tc>
          <w:tcPr>
            <w:tcW w:w="1838" w:type="dxa"/>
          </w:tcPr>
          <w:p w14:paraId="2EFB5A29" w14:textId="1B6D761F" w:rsidR="007725F7" w:rsidRPr="00A77943" w:rsidRDefault="007725F7" w:rsidP="009E7ED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A7794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Engineer </w:t>
            </w:r>
          </w:p>
        </w:tc>
      </w:tr>
    </w:tbl>
    <w:p w14:paraId="254BBE06" w14:textId="77777777" w:rsidR="007725F7" w:rsidRPr="00A77943" w:rsidRDefault="007725F7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</w:p>
    <w:p w14:paraId="512092C4" w14:textId="6A720BB2" w:rsidR="00E432B1" w:rsidRPr="00A77943" w:rsidRDefault="009D69BC" w:rsidP="00A361E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The system will confirm that the daily examination was done, on time and will send a report to the relevant personnel.</w:t>
      </w:r>
      <w:r w:rsidR="00C51788" w:rsidRPr="00A77943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 </w:t>
      </w:r>
    </w:p>
    <w:sectPr w:rsidR="00E432B1" w:rsidRPr="00A77943"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83796" w14:textId="77777777" w:rsidR="00A665F6" w:rsidRDefault="00A665F6" w:rsidP="00427CA1">
      <w:pPr>
        <w:spacing w:after="0" w:line="240" w:lineRule="auto"/>
      </w:pPr>
      <w:r>
        <w:separator/>
      </w:r>
    </w:p>
  </w:endnote>
  <w:endnote w:type="continuationSeparator" w:id="0">
    <w:p w14:paraId="4047B9D9" w14:textId="77777777" w:rsidR="00A665F6" w:rsidRDefault="00A665F6" w:rsidP="0042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123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F37EF" w14:textId="649DF7F8" w:rsidR="00427CA1" w:rsidRDefault="00427C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B39AA" w14:textId="77777777" w:rsidR="00427CA1" w:rsidRDefault="00427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FE81F" w14:textId="77777777" w:rsidR="00A665F6" w:rsidRDefault="00A665F6" w:rsidP="00427CA1">
      <w:pPr>
        <w:spacing w:after="0" w:line="240" w:lineRule="auto"/>
      </w:pPr>
      <w:r>
        <w:separator/>
      </w:r>
    </w:p>
  </w:footnote>
  <w:footnote w:type="continuationSeparator" w:id="0">
    <w:p w14:paraId="6E26D277" w14:textId="77777777" w:rsidR="00A665F6" w:rsidRDefault="00A665F6" w:rsidP="0042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5CD"/>
    <w:multiLevelType w:val="hybridMultilevel"/>
    <w:tmpl w:val="FC200C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5079"/>
    <w:multiLevelType w:val="hybridMultilevel"/>
    <w:tmpl w:val="164481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3148"/>
    <w:multiLevelType w:val="hybridMultilevel"/>
    <w:tmpl w:val="AD66A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3194"/>
    <w:multiLevelType w:val="hybridMultilevel"/>
    <w:tmpl w:val="763EC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A2D"/>
    <w:multiLevelType w:val="hybridMultilevel"/>
    <w:tmpl w:val="4EDA66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A575C"/>
    <w:multiLevelType w:val="hybridMultilevel"/>
    <w:tmpl w:val="18443EFC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927A8"/>
    <w:multiLevelType w:val="hybridMultilevel"/>
    <w:tmpl w:val="00A05D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E2A7A"/>
    <w:multiLevelType w:val="hybridMultilevel"/>
    <w:tmpl w:val="B0845B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834"/>
    <w:multiLevelType w:val="hybridMultilevel"/>
    <w:tmpl w:val="FD263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4D4A"/>
    <w:multiLevelType w:val="hybridMultilevel"/>
    <w:tmpl w:val="93A467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C393C"/>
    <w:multiLevelType w:val="hybridMultilevel"/>
    <w:tmpl w:val="EEE08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E57A1"/>
    <w:multiLevelType w:val="hybridMultilevel"/>
    <w:tmpl w:val="20801C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D7092"/>
    <w:multiLevelType w:val="hybridMultilevel"/>
    <w:tmpl w:val="C304E1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464978">
    <w:abstractNumId w:val="3"/>
  </w:num>
  <w:num w:numId="2" w16cid:durableId="338896513">
    <w:abstractNumId w:val="8"/>
  </w:num>
  <w:num w:numId="3" w16cid:durableId="1031881177">
    <w:abstractNumId w:val="11"/>
  </w:num>
  <w:num w:numId="4" w16cid:durableId="1091050827">
    <w:abstractNumId w:val="10"/>
  </w:num>
  <w:num w:numId="5" w16cid:durableId="1965693856">
    <w:abstractNumId w:val="0"/>
  </w:num>
  <w:num w:numId="6" w16cid:durableId="1794202816">
    <w:abstractNumId w:val="12"/>
  </w:num>
  <w:num w:numId="7" w16cid:durableId="640424783">
    <w:abstractNumId w:val="6"/>
  </w:num>
  <w:num w:numId="8" w16cid:durableId="187375596">
    <w:abstractNumId w:val="9"/>
  </w:num>
  <w:num w:numId="9" w16cid:durableId="1351374046">
    <w:abstractNumId w:val="1"/>
  </w:num>
  <w:num w:numId="10" w16cid:durableId="1467620782">
    <w:abstractNumId w:val="7"/>
  </w:num>
  <w:num w:numId="11" w16cid:durableId="1776516725">
    <w:abstractNumId w:val="4"/>
  </w:num>
  <w:num w:numId="12" w16cid:durableId="626011953">
    <w:abstractNumId w:val="2"/>
  </w:num>
  <w:num w:numId="13" w16cid:durableId="2100833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25"/>
    <w:rsid w:val="000301F4"/>
    <w:rsid w:val="00036E40"/>
    <w:rsid w:val="00054F9F"/>
    <w:rsid w:val="00097AAB"/>
    <w:rsid w:val="000A29AA"/>
    <w:rsid w:val="000E67E5"/>
    <w:rsid w:val="001145F9"/>
    <w:rsid w:val="00122D64"/>
    <w:rsid w:val="00137B01"/>
    <w:rsid w:val="001551FB"/>
    <w:rsid w:val="00173906"/>
    <w:rsid w:val="001808F3"/>
    <w:rsid w:val="001A3855"/>
    <w:rsid w:val="001C51E4"/>
    <w:rsid w:val="001F15CC"/>
    <w:rsid w:val="00211781"/>
    <w:rsid w:val="0027293B"/>
    <w:rsid w:val="002769B9"/>
    <w:rsid w:val="00284A0E"/>
    <w:rsid w:val="002C5515"/>
    <w:rsid w:val="00302118"/>
    <w:rsid w:val="00304525"/>
    <w:rsid w:val="003146A4"/>
    <w:rsid w:val="00333AC8"/>
    <w:rsid w:val="00386B0B"/>
    <w:rsid w:val="00416E9A"/>
    <w:rsid w:val="00424A2E"/>
    <w:rsid w:val="00427CA1"/>
    <w:rsid w:val="004622AB"/>
    <w:rsid w:val="005A7424"/>
    <w:rsid w:val="00644AC0"/>
    <w:rsid w:val="00664D0A"/>
    <w:rsid w:val="00671DCC"/>
    <w:rsid w:val="006F4F8E"/>
    <w:rsid w:val="007438A6"/>
    <w:rsid w:val="007721AB"/>
    <w:rsid w:val="007725F7"/>
    <w:rsid w:val="00792902"/>
    <w:rsid w:val="00805348"/>
    <w:rsid w:val="008A2678"/>
    <w:rsid w:val="008B6320"/>
    <w:rsid w:val="00950605"/>
    <w:rsid w:val="009602B9"/>
    <w:rsid w:val="009605E3"/>
    <w:rsid w:val="009D69BC"/>
    <w:rsid w:val="00A3073B"/>
    <w:rsid w:val="00A361E9"/>
    <w:rsid w:val="00A665F6"/>
    <w:rsid w:val="00A77943"/>
    <w:rsid w:val="00AE1230"/>
    <w:rsid w:val="00B06A81"/>
    <w:rsid w:val="00B17F23"/>
    <w:rsid w:val="00B751F0"/>
    <w:rsid w:val="00BD3CD3"/>
    <w:rsid w:val="00BE7CB6"/>
    <w:rsid w:val="00C06D95"/>
    <w:rsid w:val="00C36BA5"/>
    <w:rsid w:val="00C51788"/>
    <w:rsid w:val="00CB60DA"/>
    <w:rsid w:val="00D002F6"/>
    <w:rsid w:val="00D50645"/>
    <w:rsid w:val="00D94517"/>
    <w:rsid w:val="00DD376C"/>
    <w:rsid w:val="00E03FCF"/>
    <w:rsid w:val="00E432B1"/>
    <w:rsid w:val="00E527F3"/>
    <w:rsid w:val="00EE574B"/>
    <w:rsid w:val="00F2137D"/>
    <w:rsid w:val="00F249E2"/>
    <w:rsid w:val="00F85319"/>
    <w:rsid w:val="00FA3B42"/>
    <w:rsid w:val="00FC15E1"/>
    <w:rsid w:val="00FC27E9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D1CE3A"/>
  <w15:chartTrackingRefBased/>
  <w15:docId w15:val="{A3827CDE-4603-4FAE-8C04-E03623B2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4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5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A1"/>
  </w:style>
  <w:style w:type="paragraph" w:styleId="Footer">
    <w:name w:val="footer"/>
    <w:basedOn w:val="Normal"/>
    <w:link w:val="FooterChar"/>
    <w:uiPriority w:val="99"/>
    <w:unhideWhenUsed/>
    <w:rsid w:val="00427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A1"/>
  </w:style>
  <w:style w:type="character" w:styleId="Hyperlink">
    <w:name w:val="Hyperlink"/>
    <w:basedOn w:val="DefaultParagraphFont"/>
    <w:uiPriority w:val="99"/>
    <w:unhideWhenUsed/>
    <w:rsid w:val="00F8531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E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30008347\Downloads\DESCRIBE%20THE%20PRINCIPLE%20OF%20OPERATION%20OF%20A%20SYNCHRONOUS%20MOTOR.doc" TargetMode="External"/><Relationship Id="rId18" Type="http://schemas.openxmlformats.org/officeDocument/2006/relationships/hyperlink" Target="file:///C:\Users\30008347\Downloads\BRAKE%20TESTING.doc" TargetMode="External"/><Relationship Id="rId26" Type="http://schemas.openxmlformats.org/officeDocument/2006/relationships/hyperlink" Target="file:///C:\Users\30008347\Downloads\PROCEDURES%20AROUND%20WINDER%20MAINTENANCE.doc" TargetMode="External"/><Relationship Id="rId39" Type="http://schemas.openxmlformats.org/officeDocument/2006/relationships/hyperlink" Target="file:///C:\Users\30008347\Downloads\LOAD%20AND%20REMOVE%20ROLLING%20STOCK%20INTO%20AND%20FROM%20A%20SHAFT%20CONVEYANCE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30008347\Downloads\CAM%20PROFILING.doc" TargetMode="External"/><Relationship Id="rId34" Type="http://schemas.openxmlformats.org/officeDocument/2006/relationships/hyperlink" Target="file:///C:\Users\30008347\Downloads\OPERATE%20A%20DIRECT%20CURRENT%20WINDER.docx" TargetMode="External"/><Relationship Id="rId42" Type="http://schemas.openxmlformats.org/officeDocument/2006/relationships/hyperlink" Target="file:///C:\Users\30008347\Downloads\LIFTING%20HOOKS%20AND%20SLINGS.docx" TargetMode="External"/><Relationship Id="rId47" Type="http://schemas.openxmlformats.org/officeDocument/2006/relationships/hyperlink" Target="file:///C:\Users\30008347\Downloads\ROPE%20EXAMINATION.docx" TargetMode="External"/><Relationship Id="rId50" Type="http://schemas.openxmlformats.org/officeDocument/2006/relationships/hyperlink" Target="file:///C:\Users\30008347\Downloads\SHUT%20DOWN%20A%20WINDING%20PLANT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30008347\Downloads\DESCRIBE%20THE%20OPERATION%20OF%20A%20SAFETY%20CIRCUIT.doc" TargetMode="External"/><Relationship Id="rId17" Type="http://schemas.openxmlformats.org/officeDocument/2006/relationships/hyperlink" Target="file:///C:\Users\30008347\Downloads\ATTACHMENTS%20AND%20HEADGEAR%20COMPONENTS.doc" TargetMode="External"/><Relationship Id="rId25" Type="http://schemas.openxmlformats.org/officeDocument/2006/relationships/hyperlink" Target="file:///C:\Users\30008347\Downloads\STEEL%20WIRE%20ROPES.doc" TargetMode="External"/><Relationship Id="rId33" Type="http://schemas.openxmlformats.org/officeDocument/2006/relationships/hyperlink" Target="file:///C:\Users\30008347\Downloads\UNDERSTAND%20HEALTH%20AND%20SAFETY%20PRACTICES%20PERTAINING%20TO%20windING%20OPERATIONS.docx" TargetMode="External"/><Relationship Id="rId38" Type="http://schemas.openxmlformats.org/officeDocument/2006/relationships/hyperlink" Target="file:///C:\Users\30008347\Downloads\Position%20conveyances%20in%20a%20shaft%20by%20means%20of%20clutching.docx" TargetMode="External"/><Relationship Id="rId46" Type="http://schemas.openxmlformats.org/officeDocument/2006/relationships/hyperlink" Target="file:///C:\Users\30008347\Downloads\AUXILIARY%20COMPRESSOR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30008347\Downloads\WINDER%20MOTOR.doc" TargetMode="External"/><Relationship Id="rId20" Type="http://schemas.openxmlformats.org/officeDocument/2006/relationships/hyperlink" Target="file:///C:\Users\30008347\Downloads\CAM%20PROFILING.doc" TargetMode="External"/><Relationship Id="rId29" Type="http://schemas.openxmlformats.org/officeDocument/2006/relationships/hyperlink" Target="file:///C:\Users\30008347\Downloads\DESCRIBE%20THE%20OPERATION%20OF%20A%20SAFETY%20CIRCUIT.doc" TargetMode="External"/><Relationship Id="rId41" Type="http://schemas.openxmlformats.org/officeDocument/2006/relationships/hyperlink" Target="file:///C:\Users\30008347\Downloads\SLINGWORK%20IN%20A%20VERTICAL%20SHAF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30008347\Downloads\CURRENT%20CONTROL%20SYSTEM.doc" TargetMode="External"/><Relationship Id="rId24" Type="http://schemas.openxmlformats.org/officeDocument/2006/relationships/hyperlink" Target="file:///C:\Users\30008347\Downloads\OIL%20OPERATED%20SERVO%20LIQUID%20CONTROLLER.doc" TargetMode="External"/><Relationship Id="rId32" Type="http://schemas.openxmlformats.org/officeDocument/2006/relationships/hyperlink" Target="file:///C:\Users\30008347\Downloads\Emergancy%20procedurs.docx" TargetMode="External"/><Relationship Id="rId37" Type="http://schemas.openxmlformats.org/officeDocument/2006/relationships/hyperlink" Target="file:///C:\Users\30008347\Downloads\OPERATING%20A%20SINGLE%20DRUM%20WINDER%20AC.docx" TargetMode="External"/><Relationship Id="rId40" Type="http://schemas.openxmlformats.org/officeDocument/2006/relationships/hyperlink" Target="file:///C:\Users\30008347\Downloads\OPERATING%20A%20WINDER%20HOISTING%20MEN%20AND%20ROCK%20CHANGING%20CONVEYANCES.docx" TargetMode="External"/><Relationship Id="rId45" Type="http://schemas.openxmlformats.org/officeDocument/2006/relationships/hyperlink" Target="file:///C:\Users\30008347\Downloads\CHANGING%20CONVEYANCES%20FROM%20HOISTING%20MEN%20TO%20HOISTING%20ROCK%20AND%20VICE%20VERSA.docx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30008347\Downloads\ESCRIBE%20THE%20STARTING%20AND%20SPEED%20CONTROL%20AND%20EQUIPMENT%20OF%20A%20SLIP%20RING%20INDUCTION%20MOTOR.doc" TargetMode="External"/><Relationship Id="rId23" Type="http://schemas.openxmlformats.org/officeDocument/2006/relationships/hyperlink" Target="file:///C:\Users\30008347\Downloads\LINKAGE%20AND%20LEVERS.doc" TargetMode="External"/><Relationship Id="rId28" Type="http://schemas.openxmlformats.org/officeDocument/2006/relationships/hyperlink" Target="file:///C:\Users\30008347\Downloads\SIGNALING%20SYSTEMS.docx" TargetMode="External"/><Relationship Id="rId36" Type="http://schemas.openxmlformats.org/officeDocument/2006/relationships/hyperlink" Target="file:///C:\Users\30008347\Downloads\OPERATE%20A%20FRICTION%20DRIVEN%20WINDER.docx" TargetMode="External"/><Relationship Id="rId49" Type="http://schemas.openxmlformats.org/officeDocument/2006/relationships/hyperlink" Target="file:///C:\Users\30008347\Downloads\REPLACING%20OLD%20ROPES%20WITH%20NEW%20ROPES.docx" TargetMode="External"/><Relationship Id="rId10" Type="http://schemas.openxmlformats.org/officeDocument/2006/relationships/hyperlink" Target="file:///C:\Users\30008347\Downloads\AC%20Winder.docx" TargetMode="External"/><Relationship Id="rId19" Type="http://schemas.openxmlformats.org/officeDocument/2006/relationships/hyperlink" Target="file:///C:\Users\30008347\Downloads\BRAKES.doc" TargetMode="External"/><Relationship Id="rId31" Type="http://schemas.openxmlformats.org/officeDocument/2006/relationships/hyperlink" Target="file:///C:\Users\30008347\Downloads\MINE%20HEALTH%20and%20Safety%20+%20Regulations.docx" TargetMode="External"/><Relationship Id="rId44" Type="http://schemas.openxmlformats.org/officeDocument/2006/relationships/hyperlink" Target="file:///C:\Users\30008347\Downloads\SHAFT%20EXAMINATION%20AND%20REPAIRS.docx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30008347\Downloads\START%20AND%20TAKE%20CONTROL%20OF%20A%20WINDER.docx" TargetMode="External"/><Relationship Id="rId14" Type="http://schemas.openxmlformats.org/officeDocument/2006/relationships/hyperlink" Target="file:///C:\Users\30008347\Downloads\DESCRIBE%20THE%20PRINCIPLE%20OF%20OPERATION%20OF%20A%20SYNCHRONOUS%20MOTOR.doc" TargetMode="External"/><Relationship Id="rId22" Type="http://schemas.openxmlformats.org/officeDocument/2006/relationships/hyperlink" Target="file:///C:\Users\30008347\Downloads\Couplings.doc" TargetMode="External"/><Relationship Id="rId27" Type="http://schemas.openxmlformats.org/officeDocument/2006/relationships/hyperlink" Target="file:///C:\Users\30008347\Downloads\BASIC%20FUNCTION%20AND%20TYPES%20safety%20systems.docx" TargetMode="External"/><Relationship Id="rId30" Type="http://schemas.openxmlformats.org/officeDocument/2006/relationships/hyperlink" Target="file:///C:\Users\30008347\Downloads\ADDRESS%20WORKPLACE%20HAZARDS%20AND%20RISKS.docx" TargetMode="External"/><Relationship Id="rId35" Type="http://schemas.openxmlformats.org/officeDocument/2006/relationships/hyperlink" Target="file:///C:\Users\30008347\Downloads\OPERATE%20AN%20ALTERNATING%20CURRENT%20WINDER.docx" TargetMode="External"/><Relationship Id="rId43" Type="http://schemas.openxmlformats.org/officeDocument/2006/relationships/hyperlink" Target="file:///C:\Users\30008347\Downloads\SLINGWORK%20IN%20A%20VERTICAL%20SHAF%20a.docx" TargetMode="External"/><Relationship Id="rId48" Type="http://schemas.openxmlformats.org/officeDocument/2006/relationships/hyperlink" Target="file:///C:\Users\30008347\Downloads\CUTTING%20ROPES.docx" TargetMode="External"/><Relationship Id="rId8" Type="http://schemas.openxmlformats.org/officeDocument/2006/relationships/hyperlink" Target="file:///C:\Users\30008347\Downloads\LOGBOOK%20DUTIES.docx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69BB-D518-4E42-AE2E-E5AE393D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Verwey</dc:creator>
  <cp:keywords/>
  <dc:description/>
  <cp:lastModifiedBy>Gert Verwey</cp:lastModifiedBy>
  <cp:revision>2</cp:revision>
  <cp:lastPrinted>2024-12-19T09:00:00Z</cp:lastPrinted>
  <dcterms:created xsi:type="dcterms:W3CDTF">2024-12-24T07:33:00Z</dcterms:created>
  <dcterms:modified xsi:type="dcterms:W3CDTF">2024-12-24T07:33:00Z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d9ba0f28-cd79-48bc-bd8e-7c423a66da72</vt:lpwstr>
  </property>
</Properties>
</file>