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5B63E1F0"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289DE5AF"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xml:space="preserve"> so that they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AE7503A"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w:t>
      </w:r>
      <w:r w:rsidR="00A7661F">
        <w:rPr>
          <w:lang w:val="en-US"/>
        </w:rPr>
        <w:t>a student</w:t>
      </w:r>
      <w:r w:rsidR="00412C59">
        <w:rPr>
          <w:lang w:val="en-US"/>
        </w:rPr>
        <w:t xml:space="preserve">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37041669"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Fuses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w:t>
      </w:r>
      <w:r w:rsidR="00553505">
        <w:rPr>
          <w:lang w:val="en-US"/>
        </w:rPr>
        <w:t>is</w:t>
      </w:r>
      <w:r w:rsidR="00CC1512">
        <w:rPr>
          <w:lang w:val="en-US"/>
        </w:rPr>
        <w:t xml:space="preserv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260A8651"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be used to</w:t>
      </w:r>
      <w:r w:rsidR="00553505">
        <w:rPr>
          <w:lang w:val="en-US"/>
        </w:rPr>
        <w:t xml:space="preserve"> </w:t>
      </w:r>
      <w:r w:rsidR="00AE4130">
        <w:rPr>
          <w:lang w:val="en-US"/>
        </w:rPr>
        <w:t>possibly control</w:t>
      </w:r>
      <w:r w:rsidR="00FE1B80">
        <w:rPr>
          <w:lang w:val="en-US"/>
        </w:rPr>
        <w:t xml:space="preserve">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4E556E81"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 xml:space="preserve">EEE and the </w:t>
      </w:r>
      <w:r w:rsidR="007A6C3B">
        <w:rPr>
          <w:lang w:val="en-US"/>
        </w:rPr>
        <w:t xml:space="preserve">U.S. </w:t>
      </w:r>
      <w:r>
        <w:rPr>
          <w:lang w:val="en-US"/>
        </w:rPr>
        <w:t>government</w:t>
      </w:r>
      <w:r w:rsidR="00632568">
        <w:rPr>
          <w:lang w:val="en-US"/>
        </w:rPr>
        <w:t xml:space="preserve">, and we must comply </w:t>
      </w:r>
      <w:r w:rsidR="00F67BCB">
        <w:rPr>
          <w:lang w:val="en-US"/>
        </w:rPr>
        <w:t>with</w:t>
      </w:r>
      <w:r w:rsidR="00632568">
        <w:rPr>
          <w:lang w:val="en-US"/>
        </w:rPr>
        <w:t xml:space="preserve"> both.</w:t>
      </w:r>
    </w:p>
    <w:p w14:paraId="3A7AB524" w14:textId="3BB04CFA"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w:t>
      </w:r>
      <w:r w:rsidR="007A6C3B">
        <w:rPr>
          <w:lang w:val="en-US"/>
        </w:rPr>
        <w:t>a sizable portion</w:t>
      </w:r>
      <w:r w:rsidR="00046B86">
        <w:rPr>
          <w:lang w:val="en-US"/>
        </w:rPr>
        <w:t xml:space="preserve"> of </w:t>
      </w:r>
      <w:r w:rsidR="004A0509">
        <w:rPr>
          <w:lang w:val="en-US"/>
        </w:rPr>
        <w:t xml:space="preserve">our </w:t>
      </w:r>
      <w:r w:rsidR="00046B86">
        <w:rPr>
          <w:lang w:val="en-US"/>
        </w:rPr>
        <w:t>safety regulations</w:t>
      </w:r>
      <w:r w:rsidR="007A6C3B">
        <w:rPr>
          <w:lang w:val="en-US"/>
        </w:rPr>
        <w:t>:</w:t>
      </w:r>
      <w:r w:rsidR="00046B86">
        <w:rPr>
          <w:lang w:val="en-US"/>
        </w:rPr>
        <w:t xml:space="preserve"> installations of connections, circuit protection, wiring,</w:t>
      </w:r>
      <w:r w:rsidR="00473BC6">
        <w:rPr>
          <w:lang w:val="en-US"/>
        </w:rPr>
        <w:t xml:space="preserve"> and general-purpose equipment such as cords, receptacles, and switches.</w:t>
      </w:r>
      <w:r w:rsidR="000B5F9E">
        <w:rPr>
          <w:lang w:val="en-US"/>
        </w:rPr>
        <w:t xml:space="preserve"> Also, t</w:t>
      </w:r>
      <w:r w:rsidR="00473BC6">
        <w:rPr>
          <w:lang w:val="en-US"/>
        </w:rPr>
        <w:t xml:space="preserve">his </w:t>
      </w:r>
      <w:r w:rsidR="00473BC6">
        <w:rPr>
          <w:lang w:val="en-US"/>
        </w:rPr>
        <w:lastRenderedPageBreak/>
        <w:t xml:space="preserve">standard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w:t>
      </w:r>
      <w:r w:rsidR="000B5F9E">
        <w:rPr>
          <w:lang w:val="en-US"/>
        </w:rPr>
        <w:t>more than anything else, so as</w:t>
      </w:r>
      <w:r w:rsidR="00B9368C">
        <w:rPr>
          <w:lang w:val="en-US"/>
        </w:rPr>
        <w:t xml:space="preserve"> to successfully implement our vending machine</w:t>
      </w:r>
      <w:r w:rsidR="000B5F9E">
        <w:rPr>
          <w:lang w:val="en-US"/>
        </w:rPr>
        <w:t xml:space="preserve"> in a way that does not endanger people or the surrounding environment.</w:t>
      </w:r>
    </w:p>
    <w:p w14:paraId="177422FB" w14:textId="187EE92B"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0B5F9E">
        <w:rPr>
          <w:lang w:val="en-US"/>
        </w:rPr>
        <w:t>;</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communication lines and equipment,” [9]. </w:t>
      </w:r>
      <w:r w:rsidR="00AF4DAF">
        <w:rPr>
          <w:lang w:val="en-US"/>
        </w:rPr>
        <w:t>This</w:t>
      </w:r>
      <w:r w:rsidR="00553505">
        <w:rPr>
          <w:lang w:val="en-US"/>
        </w:rPr>
        <w:t xml:space="preserve"> </w:t>
      </w:r>
      <w:r w:rsidR="00AF4DAF">
        <w:rPr>
          <w:lang w:val="en-US"/>
        </w:rPr>
        <w:t xml:space="preserve">standard </w:t>
      </w:r>
      <w:r w:rsidR="0057320D">
        <w:rPr>
          <w:lang w:val="en-US"/>
        </w:rPr>
        <w:t xml:space="preserve">covers more specific elements </w:t>
      </w:r>
      <w:r w:rsidR="00553505">
        <w:rPr>
          <w:lang w:val="en-US"/>
        </w:rPr>
        <w:t xml:space="preserve">like </w:t>
      </w:r>
      <w:r w:rsidR="0057320D">
        <w:rPr>
          <w:lang w:val="en-US"/>
        </w:rPr>
        <w:t xml:space="preserve">working with the electrical communication and wiring rather than being an overall </w:t>
      </w:r>
      <w:r w:rsidR="00AF4DAF">
        <w:rPr>
          <w:lang w:val="en-US"/>
        </w:rPr>
        <w:t>standard for all things electrical, like the NFPA 70.</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3E9BE08E"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C43EDC5" w:rsidR="00C32737" w:rsidRDefault="00C32737" w:rsidP="00C32737">
      <w:pPr>
        <w:ind w:firstLine="14.40pt"/>
        <w:jc w:val="both"/>
      </w:pPr>
      <w:r w:rsidRPr="00150F63">
        <w:t>To properly observe and measure the progress of this project, there are methods of validation placed along the track. These</w:t>
      </w:r>
      <w:r w:rsidR="0088552F">
        <w:t xml:space="preserve"> methods</w:t>
      </w:r>
      <w:r w:rsidRPr="00150F63">
        <w:t xml:space="preserve"> will not only </w:t>
      </w:r>
      <w:r w:rsidR="0088552F">
        <w:t>more clearly</w:t>
      </w:r>
      <w:r w:rsidRPr="00150F63">
        <w:t xml:space="preserve"> show the progress achieved over time, but they are also </w:t>
      </w:r>
      <w:r w:rsidR="00F21BFF" w:rsidRPr="00150F63">
        <w:t>an effective way</w:t>
      </w:r>
      <w:r w:rsidRPr="00150F63">
        <w:t xml:space="preserve"> to plan out and strategize our next </w:t>
      </w:r>
      <w:r w:rsidR="0088552F">
        <w:t>course of action--by w</w:t>
      </w:r>
      <w:r w:rsidRPr="00150F63">
        <w:t>orking with these constraints and problem solving the unknowns to mark success.</w:t>
      </w:r>
    </w:p>
    <w:p w14:paraId="7A3AEE69" w14:textId="5F4DA318" w:rsidR="00C32737" w:rsidRDefault="003C39A7" w:rsidP="003C39A7">
      <w:pPr>
        <w:jc w:val="both"/>
      </w:pPr>
      <w:r>
        <w:t xml:space="preserve">     </w:t>
      </w:r>
      <w:r w:rsidR="00C32737" w:rsidRPr="00EC7BF0">
        <w:t xml:space="preserve">In its ideal form, the system would be able to process the user’s inputs and dispense the requested device post-haste. To achieve this, specific requirements </w:t>
      </w:r>
      <w:r w:rsidR="0088552F">
        <w:t>need to be met</w:t>
      </w:r>
      <w:r w:rsidR="00C32737" w:rsidRPr="00EC7BF0">
        <w:t xml:space="preserve"> for the processing power of our main controller and the speed of the lift and belt motors</w:t>
      </w:r>
      <w:r w:rsidR="0088552F">
        <w:t xml:space="preserve"> to be effective</w:t>
      </w:r>
      <w:r w:rsidR="00C32737" w:rsidRPr="00EC7BF0">
        <w:t xml:space="preserve">. There is also the need to consider a </w:t>
      </w:r>
      <w:r w:rsidR="00CA5AFB" w:rsidRPr="00EC7BF0">
        <w:t>safe</w:t>
      </w:r>
      <w:r w:rsidR="00C32737" w:rsidRPr="00EC7BF0">
        <w:t xml:space="preserve"> speed for the mechanical components and </w:t>
      </w:r>
      <w:r w:rsidR="000864C1">
        <w:t xml:space="preserve">the </w:t>
      </w:r>
      <w:r w:rsidR="00C32737" w:rsidRPr="00EC7BF0">
        <w:t>proper power that needs to be supplied. Efficiency, while a top priority, will not take president over safety.</w:t>
      </w:r>
    </w:p>
    <w:p w14:paraId="41D92C5A" w14:textId="47A5887A" w:rsidR="00C32737" w:rsidRDefault="00C32737" w:rsidP="00C32737">
      <w:pPr>
        <w:ind w:firstLine="14.40pt"/>
        <w:jc w:val="both"/>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Pr="001D7197">
        <w:t>To measure success</w:t>
      </w:r>
      <w:r w:rsidR="000864C1">
        <w:t>,</w:t>
      </w:r>
      <w:r w:rsidRPr="001D7197">
        <w:t xml:space="preserve"> </w:t>
      </w:r>
      <w:r w:rsidR="000864C1">
        <w:t>periodic</w:t>
      </w:r>
      <w:r w:rsidRPr="001D7197">
        <w:t xml:space="preserve"> user tests will assess the ease of use and examine any complications or bugs</w:t>
      </w:r>
      <w:r w:rsidR="00CA5AFB">
        <w:t>;</w:t>
      </w:r>
      <w:r w:rsidRPr="001D7197">
        <w:t xml:space="preserve"> </w:t>
      </w:r>
      <w:r w:rsidR="00CA5AFB" w:rsidRPr="001D7197">
        <w:t>both future operators and potential customers will perform these tests</w:t>
      </w:r>
      <w:r w:rsidRPr="001D7197">
        <w:t>.</w:t>
      </w:r>
    </w:p>
    <w:p w14:paraId="43875C6D" w14:textId="51B53FB0"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w:t>
      </w:r>
      <w:r w:rsidR="00672BBE">
        <w:t>evaluate</w:t>
      </w:r>
      <w:r w:rsidRPr="000864C1">
        <w:t xml:space="preserve">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0029C148" w:rsidR="0030114A" w:rsidRDefault="0030114A" w:rsidP="0030114A">
      <w:pPr>
        <w:jc w:val="both"/>
      </w:pPr>
      <w:r>
        <w:t xml:space="preserve">     Normally with design projects, there are certain negative impacts that can arise. Our design will not displace any workers on the campus because the </w:t>
      </w:r>
      <w:r w:rsidR="00672BBE">
        <w:t xml:space="preserve">vending </w:t>
      </w:r>
      <w:r>
        <w:t>machine is meant to make the office associates’ jobs easier</w:t>
      </w:r>
      <w:r w:rsidR="00672BBE">
        <w:t xml:space="preserve">, not to replace their job. </w:t>
      </w:r>
      <w:r w:rsidR="008F5A65">
        <w:t xml:space="preserve">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take some</w:t>
      </w:r>
      <w:r w:rsidR="00672BBE">
        <w:t xml:space="preserve"> </w:t>
      </w:r>
      <w:r w:rsidR="00553505">
        <w:t>workload</w:t>
      </w:r>
      <w:r w:rsidR="006F399A">
        <w:t xml:space="preserve"> off of the office workers as well. </w:t>
      </w:r>
    </w:p>
    <w:p w14:paraId="237FFB63" w14:textId="3727EC77" w:rsidR="00B03DBC" w:rsidRDefault="006F399A" w:rsidP="0030114A">
      <w:pPr>
        <w:jc w:val="both"/>
      </w:pPr>
      <w:r>
        <w:t xml:space="preserve">     The main</w:t>
      </w:r>
      <w:r w:rsidR="003D02F3">
        <w:t xml:space="preserve"> possible negative</w:t>
      </w:r>
      <w:r>
        <w:t xml:space="preserve"> impact associated with the vending machine is the risk of a fire. The machine will need to go through heavy testing </w:t>
      </w:r>
      <w:r w:rsidR="006141D2">
        <w:t xml:space="preserve">to ensure that the machine cannot fail and cause a fire </w:t>
      </w:r>
      <w:r w:rsidR="003D02F3">
        <w:t>in</w:t>
      </w:r>
      <w:r w:rsidR="006141D2">
        <w:t xml:space="preserve"> the college</w:t>
      </w:r>
      <w:r w:rsidR="003D02F3">
        <w:t xml:space="preserve"> building</w:t>
      </w:r>
      <w:r w:rsidR="00E75C6B">
        <w:t>;</w:t>
      </w:r>
      <w:r w:rsidR="006141D2">
        <w:t xml:space="preserve"> The machine must have a fully redundant power system to avoid </w:t>
      </w:r>
      <w:r w:rsidR="00B03DBC">
        <w:t>causing a fire. The plan is to have a backup power system in parallel with the primary</w:t>
      </w:r>
      <w:r w:rsidR="003D02F3">
        <w:t xml:space="preserve"> one</w:t>
      </w:r>
      <w:r w:rsidR="00B03DBC">
        <w:t xml:space="preserve"> to have a way to shut off a system if it fails. Also, fuses will be included as an extra precaution. Another concern is the safety of data held within the system on the machine. If someone </w:t>
      </w:r>
      <w:r w:rsidR="00E75C6B">
        <w:t>were</w:t>
      </w:r>
      <w:r w:rsidR="00B03DBC">
        <w:t xml:space="preserve"> able to hack the database</w:t>
      </w:r>
      <w:r w:rsidR="00E75C6B">
        <w:t>:</w:t>
      </w:r>
      <w:r w:rsidR="00B03DBC">
        <w:t xml:space="preserve"> students’ IDs, names, and emails would be available </w:t>
      </w:r>
      <w:r w:rsidR="00E75C6B">
        <w:t>to steal</w:t>
      </w:r>
      <w:r w:rsidR="00B03DBC">
        <w:t xml:space="preserve"> for any</w:t>
      </w:r>
      <w:r w:rsidR="00E75C6B">
        <w:t xml:space="preserve"> malicious or immoral</w:t>
      </w:r>
      <w:r w:rsidR="00B03DBC">
        <w:t xml:space="preserve"> purpose. The team will attempt to keep the machine off of the Wi-Fi network to avoid hacking attempts. No device should be stolen because the machine will be kept inside the</w:t>
      </w:r>
      <w:r w:rsidR="00E75C6B">
        <w:t xml:space="preserve"> ECE </w:t>
      </w:r>
      <w:r w:rsidR="00B03DBC">
        <w:t>office</w:t>
      </w:r>
      <w:r w:rsidR="00E75C6B">
        <w:t xml:space="preserve"> which is always attended </w:t>
      </w:r>
      <w:r w:rsidR="00553505">
        <w:t xml:space="preserve">to </w:t>
      </w:r>
      <w:r w:rsidR="00E75C6B">
        <w:t>during the day and locked during the night</w:t>
      </w:r>
      <w:r w:rsidR="00B03DBC">
        <w:t>.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w:t>
      </w:r>
      <w:r w:rsidR="00DE7B32">
        <w:lastRenderedPageBreak/>
        <w:t xml:space="preserve">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12-Feb-2017. [Online]. Available: https://www.csoonline.com/article/3168763/university-attacked-by-its-own-vending-machines-smart-light-</w:t>
      </w:r>
      <w:r w:rsidRPr="00795D56">
        <w:rPr>
          <w:sz w:val="20"/>
          <w:szCs w:val="20"/>
        </w:rPr>
        <w:lastRenderedPageBreak/>
        <w:t xml:space="preserve">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037E81" w14:textId="77777777" w:rsidR="00E53E65" w:rsidRDefault="00E53E65" w:rsidP="001A3B3D">
      <w:r>
        <w:separator/>
      </w:r>
    </w:p>
  </w:endnote>
  <w:endnote w:type="continuationSeparator" w:id="0">
    <w:p w14:paraId="351447B1" w14:textId="77777777" w:rsidR="00E53E65" w:rsidRDefault="00E53E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altName w:val="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8CE5CD" w14:textId="77777777" w:rsidR="00E53E65" w:rsidRDefault="00E53E65" w:rsidP="001A3B3D">
      <w:r>
        <w:separator/>
      </w:r>
    </w:p>
  </w:footnote>
  <w:footnote w:type="continuationSeparator" w:id="0">
    <w:p w14:paraId="49BBC703" w14:textId="77777777" w:rsidR="00E53E65" w:rsidRDefault="00E53E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213778"/>
    <w:rsid w:val="002158BA"/>
    <w:rsid w:val="00221ED6"/>
    <w:rsid w:val="002254A9"/>
    <w:rsid w:val="00227659"/>
    <w:rsid w:val="00233D97"/>
    <w:rsid w:val="002347A2"/>
    <w:rsid w:val="0025657B"/>
    <w:rsid w:val="00271C06"/>
    <w:rsid w:val="00282A78"/>
    <w:rsid w:val="002850E3"/>
    <w:rsid w:val="0028E6B6"/>
    <w:rsid w:val="0029175E"/>
    <w:rsid w:val="00296912"/>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32BA"/>
    <w:rsid w:val="0044407E"/>
    <w:rsid w:val="00447BB9"/>
    <w:rsid w:val="00454934"/>
    <w:rsid w:val="0046031D"/>
    <w:rsid w:val="00473AC9"/>
    <w:rsid w:val="00473BC6"/>
    <w:rsid w:val="00494730"/>
    <w:rsid w:val="004A0509"/>
    <w:rsid w:val="004D51DF"/>
    <w:rsid w:val="004D72B5"/>
    <w:rsid w:val="004E0E2D"/>
    <w:rsid w:val="004F4EB6"/>
    <w:rsid w:val="00515CA4"/>
    <w:rsid w:val="005214F0"/>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90F67"/>
    <w:rsid w:val="00693D39"/>
    <w:rsid w:val="00695AB6"/>
    <w:rsid w:val="006A7544"/>
    <w:rsid w:val="006B6B66"/>
    <w:rsid w:val="006D4E77"/>
    <w:rsid w:val="006E2CB5"/>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F1F99"/>
    <w:rsid w:val="007F2267"/>
    <w:rsid w:val="007F768F"/>
    <w:rsid w:val="008046EA"/>
    <w:rsid w:val="0080791D"/>
    <w:rsid w:val="00836367"/>
    <w:rsid w:val="00862A5E"/>
    <w:rsid w:val="0086368D"/>
    <w:rsid w:val="00864A60"/>
    <w:rsid w:val="00873603"/>
    <w:rsid w:val="00883891"/>
    <w:rsid w:val="0088552F"/>
    <w:rsid w:val="0089067B"/>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3123"/>
    <w:rsid w:val="00B768D1"/>
    <w:rsid w:val="00B9368C"/>
    <w:rsid w:val="00B94FE2"/>
    <w:rsid w:val="00B96679"/>
    <w:rsid w:val="00BA1025"/>
    <w:rsid w:val="00BA5C91"/>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65BC"/>
    <w:rsid w:val="00E2246F"/>
    <w:rsid w:val="00E23B7E"/>
    <w:rsid w:val="00E34F47"/>
    <w:rsid w:val="00E469F5"/>
    <w:rsid w:val="00E50AFA"/>
    <w:rsid w:val="00E5389C"/>
    <w:rsid w:val="00E53E65"/>
    <w:rsid w:val="00E54465"/>
    <w:rsid w:val="00E569B0"/>
    <w:rsid w:val="00E61E12"/>
    <w:rsid w:val="00E6607D"/>
    <w:rsid w:val="00E7596C"/>
    <w:rsid w:val="00E75C6B"/>
    <w:rsid w:val="00E75D97"/>
    <w:rsid w:val="00E878F2"/>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602</TotalTime>
  <Pages>6</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45</cp:revision>
  <dcterms:created xsi:type="dcterms:W3CDTF">2022-09-23T16:02:00Z</dcterms:created>
  <dcterms:modified xsi:type="dcterms:W3CDTF">2022-09-25T17:03:00Z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