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Conservation Starters (Erosion)</w:t>
      </w:r>
    </w:p>
    <w:p w:rsidR="00000000" w:rsidDel="00000000" w:rsidP="00000000" w:rsidRDefault="00000000" w:rsidRPr="00000000" w14:paraId="00000003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 narrative shorts comedy web series to engage the general public in conservation and climate topics.</w:t>
      </w:r>
    </w:p>
    <w:p w:rsidR="00000000" w:rsidDel="00000000" w:rsidP="00000000" w:rsidRDefault="00000000" w:rsidRPr="00000000" w14:paraId="00000004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ato" w:cs="Lato" w:eastAsia="Lato" w:hAnsi="Lato"/>
        </w:rPr>
      </w:pPr>
      <w:hyperlink r:id="rId6">
        <w:r w:rsidDel="00000000" w:rsidR="00000000" w:rsidRPr="00000000">
          <w:rPr>
            <w:rFonts w:ascii="Lato" w:cs="Lato" w:eastAsia="Lato" w:hAnsi="Lato"/>
            <w:color w:val="1155cc"/>
            <w:u w:val="single"/>
          </w:rPr>
          <w:drawing>
            <wp:inline distB="114300" distT="114300" distL="114300" distR="114300">
              <wp:extent cx="6309360" cy="1282700"/>
              <wp:effectExtent b="0" l="0" r="0" t="0"/>
              <wp:docPr id="1" name="image1.jpg"/>
              <a:graphic>
                <a:graphicData uri="http://schemas.openxmlformats.org/drawingml/2006/picture">
                  <pic:pic>
                    <pic:nvPicPr>
                      <pic:cNvPr id="0" name="image1.jp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09360" cy="1282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Produced by Tracy Held</w:t>
      </w:r>
    </w:p>
    <w:p w:rsidR="00000000" w:rsidDel="00000000" w:rsidP="00000000" w:rsidRDefault="00000000" w:rsidRPr="00000000" w14:paraId="00000007">
      <w:pPr>
        <w:jc w:val="center"/>
        <w:rPr>
          <w:rFonts w:ascii="Lato" w:cs="Lato" w:eastAsia="Lato" w:hAnsi="Lato"/>
        </w:rPr>
      </w:pPr>
      <w:hyperlink r:id="rId8">
        <w:r w:rsidDel="00000000" w:rsidR="00000000" w:rsidRPr="00000000">
          <w:rPr>
            <w:rFonts w:ascii="Lato" w:cs="Lato" w:eastAsia="Lato" w:hAnsi="Lato"/>
            <w:color w:val="1155cc"/>
            <w:u w:val="single"/>
            <w:rtl w:val="0"/>
          </w:rPr>
          <w:t xml:space="preserve">Link to Episode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Climate Thoughts (Erosion)</w:t>
      </w:r>
    </w:p>
    <w:p w:rsidR="00000000" w:rsidDel="00000000" w:rsidP="00000000" w:rsidRDefault="00000000" w:rsidRPr="00000000" w14:paraId="0000000A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 34-second vertical shorts comedy web series to engage the general public in conservation and climate topics.</w:t>
      </w:r>
    </w:p>
    <w:tbl>
      <w:tblPr>
        <w:tblStyle w:val="Table1"/>
        <w:tblW w:w="9936.0" w:type="dxa"/>
        <w:jc w:val="left"/>
        <w:tblLayout w:type="fixed"/>
        <w:tblLook w:val="06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Lato" w:cs="Lato" w:eastAsia="Lato" w:hAnsi="Lato"/>
                  <w:color w:val="1155cc"/>
                  <w:sz w:val="20"/>
                  <w:szCs w:val="20"/>
                  <w:u w:val="single"/>
                </w:rPr>
                <w:drawing>
                  <wp:inline distB="114300" distT="114300" distL="114300" distR="114300">
                    <wp:extent cx="1911668" cy="3377898"/>
                    <wp:effectExtent b="0" l="0" r="0" t="0"/>
                    <wp:docPr id="4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1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11668" cy="3377898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Written &amp; Produced by Tracy Held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Lato" w:cs="Lato" w:eastAsia="Lato" w:hAnsi="Lato"/>
                  <w:color w:val="1155cc"/>
                  <w:sz w:val="20"/>
                  <w:szCs w:val="20"/>
                  <w:u w:val="single"/>
                  <w:rtl w:val="0"/>
                </w:rPr>
                <w:t xml:space="preserve">Link to Episode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Lato" w:cs="Lato" w:eastAsia="Lato" w:hAnsi="Lato"/>
                  <w:color w:val="1155cc"/>
                  <w:sz w:val="20"/>
                  <w:szCs w:val="20"/>
                  <w:u w:val="single"/>
                </w:rPr>
                <w:drawing>
                  <wp:inline distB="114300" distT="114300" distL="114300" distR="114300">
                    <wp:extent cx="1940243" cy="3395424"/>
                    <wp:effectExtent b="0" l="0" r="0" t="0"/>
                    <wp:docPr id="2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1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40243" cy="3395424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Written &amp; Produced by Tracy Held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Lato" w:cs="Lato" w:eastAsia="Lato" w:hAnsi="Lato"/>
                  <w:color w:val="1155cc"/>
                  <w:sz w:val="20"/>
                  <w:szCs w:val="20"/>
                  <w:u w:val="single"/>
                  <w:rtl w:val="0"/>
                </w:rPr>
                <w:t xml:space="preserve">Link to Episode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rFonts w:ascii="Lato" w:cs="Lato" w:eastAsia="Lato" w:hAnsi="Lato"/>
                  <w:color w:val="1155cc"/>
                  <w:sz w:val="20"/>
                  <w:szCs w:val="20"/>
                  <w:u w:val="single"/>
                </w:rPr>
                <w:drawing>
                  <wp:inline distB="114300" distT="114300" distL="114300" distR="114300">
                    <wp:extent cx="1935329" cy="3389186"/>
                    <wp:effectExtent b="0" l="0" r="0" t="0"/>
                    <wp:docPr id="3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1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35329" cy="3389186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Directed &amp; Produced by Tracy Held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rFonts w:ascii="Lato" w:cs="Lato" w:eastAsia="Lato" w:hAnsi="Lato"/>
                  <w:color w:val="1155cc"/>
                  <w:sz w:val="20"/>
                  <w:szCs w:val="20"/>
                  <w:u w:val="single"/>
                  <w:rtl w:val="0"/>
                </w:rPr>
                <w:t xml:space="preserve">Link to Episode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Black">
    <w:embedBold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jc w:val="center"/>
      <w:rPr>
        <w:rFonts w:ascii="Lato Black" w:cs="Lato Black" w:eastAsia="Lato Black" w:hAnsi="Lato Black"/>
        <w:sz w:val="36"/>
        <w:szCs w:val="36"/>
      </w:rPr>
    </w:pPr>
    <w:r w:rsidDel="00000000" w:rsidR="00000000" w:rsidRPr="00000000">
      <w:rPr>
        <w:rFonts w:ascii="Lato Black" w:cs="Lato Black" w:eastAsia="Lato Black" w:hAnsi="Lato Black"/>
        <w:sz w:val="36"/>
        <w:szCs w:val="36"/>
        <w:rtl w:val="0"/>
      </w:rPr>
      <w:t xml:space="preserve">Tracy Held Work Samples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shorts/gQIdgBd8_1A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hyperlink" Target="https://www.youtube.com/shorts/xB2w_0BxzB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shorts/gQIdgBd8_1A" TargetMode="External"/><Relationship Id="rId15" Type="http://schemas.openxmlformats.org/officeDocument/2006/relationships/hyperlink" Target="https://www.youtube.com/shorts/NpEwBUrzig0" TargetMode="External"/><Relationship Id="rId14" Type="http://schemas.openxmlformats.org/officeDocument/2006/relationships/hyperlink" Target="https://www.youtube.com/shorts/xB2w_0BxzBk" TargetMode="External"/><Relationship Id="rId17" Type="http://schemas.openxmlformats.org/officeDocument/2006/relationships/hyperlink" Target="https://www.youtube.com/shorts/NpEwBUrzig0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y5dOFAt3xUE&amp;t=6s" TargetMode="External"/><Relationship Id="rId18" Type="http://schemas.openxmlformats.org/officeDocument/2006/relationships/header" Target="header1.xml"/><Relationship Id="rId7" Type="http://schemas.openxmlformats.org/officeDocument/2006/relationships/image" Target="media/image1.jpg"/><Relationship Id="rId8" Type="http://schemas.openxmlformats.org/officeDocument/2006/relationships/hyperlink" Target="https://www.youtube.com/watch?v=y5dOFAt3xUE&amp;t=6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Black-bold.ttf"/><Relationship Id="rId6" Type="http://schemas.openxmlformats.org/officeDocument/2006/relationships/font" Target="fonts/LatoBlac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