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Helvetica Neue" w:hAnsi="Helvetica Neue"/>
          <w:b/>
          <w:i w:val="0"/>
          <w:color w:val="1A3A5C"/>
          <w:sz w:val="44"/>
        </w:rPr>
        <w:t>Dillon Stinson</w:t>
      </w:r>
    </w:p>
    <w:p>
      <w:pPr>
        <w:spacing w:before="0" w:after="240"/>
      </w:pPr>
      <w:r>
        <w:rPr>
          <w:rFonts w:ascii="Helvetica Neue" w:hAnsi="Helvetica Neue"/>
          <w:b w:val="0"/>
          <w:i w:val="0"/>
          <w:color w:val="5B6068"/>
          <w:sz w:val="19"/>
        </w:rPr>
        <w:t>Tulsa, OK  •  dds1244@utulsa.edu  •  580-678-7939  •  https://linkedin.com/in/dillonStinson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SUMMARY</w:t>
      </w:r>
    </w:p>
    <w:p>
      <w:pPr>
        <w:spacing w:before="40" w:after="40" w:line="312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Entry-level SOC candidate with hands-on log monitoring and alerting in a Graylog lab, Wireshark-based traffic analysis, and internship-driven vulnerability reporting that turned SAST data into clear remediation views. Brings Python-driven reporting, Linux and Windows fundamentals, and clear security communication for stakeholders.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SKILLS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Graylog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Vulnerability management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rsyslog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SAST report ingestion and analysis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NXLog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Python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Wireshark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Excel / XLSX automation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Linux administration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Stakeholder communication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Windows Server troubleshooting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Incident response fundamentals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EXPERIENCE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Nonprofit Healthcare Organization</w:t>
      </w:r>
      <w:r>
        <w:rPr>
          <w:rFonts w:ascii="Helvetica Neue" w:hAnsi="Helvetica Neue"/>
          <w:b w:val="0"/>
          <w:i w:val="0"/>
          <w:color w:val="5B6068"/>
          <w:sz w:val="22"/>
        </w:rPr>
        <w:t>, Project Consultant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2026-01 – 2026-05 • Tulsa, OK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Presented migration risks, security considerations, and rollout recommendations to technical and non-technical stakeholders, helping leadership understand potential vulnerabilities and escalation paths.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Self-directed / Independent</w:t>
      </w:r>
      <w:r>
        <w:rPr>
          <w:rFonts w:ascii="Helvetica Neue" w:hAnsi="Helvetica Neue"/>
          <w:b w:val="0"/>
          <w:i w:val="0"/>
          <w:color w:val="5B6068"/>
          <w:sz w:val="22"/>
        </w:rPr>
        <w:t>, Security Automation Projects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2026-01 – Present • Remote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Designed security-focused automation workflows for vulnerability discovery and remediation tracking using structured logs, alerting, and approval gates to improve visibility across automated systems.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Built security monitoring and approval-gate workflows to detect automation failures, flag risky actions, and route remediation steps through human review.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Dillard's</w:t>
      </w:r>
      <w:r>
        <w:rPr>
          <w:rFonts w:ascii="Helvetica Neue" w:hAnsi="Helvetica Neue"/>
          <w:b w:val="0"/>
          <w:i w:val="0"/>
          <w:color w:val="5B6068"/>
          <w:sz w:val="22"/>
        </w:rPr>
        <w:t>, Information Security Intern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2025-05 – 2025-08 • Little Rock, AR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Helped build a SAST reporting workflow that ingested findings from GitLab repositories and converted raw scanner output into clean Excel reports with severity breakdowns, team and repository views, and visual summaries for stakeholders.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Correlated vulnerability details such as severity and logging dates to improve visibility into remediation priorities.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Translated technical vulnerability findings into actionable reporting for decision-makers.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Accurate Interpretations</w:t>
      </w:r>
      <w:r>
        <w:rPr>
          <w:rFonts w:ascii="Helvetica Neue" w:hAnsi="Helvetica Neue"/>
          <w:b w:val="0"/>
          <w:i w:val="0"/>
          <w:color w:val="5B6068"/>
          <w:sz w:val="22"/>
        </w:rPr>
        <w:t>, Technical Operations Intern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2024-05 – 2024-08 • Lawton, OK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Performed onsite network traffic analysis with Wireshark to identify anomalies, support troubleshooting, and strengthen secure network operations.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EDUCATION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/>
          <w:i w:val="0"/>
          <w:color w:val="1D1F24"/>
          <w:sz w:val="22"/>
        </w:rPr>
        <w:t>Bachelor of Science in Computer Information Systems, The University of Tulsa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in progress, expected 2026-05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/>
          <w:i w:val="0"/>
          <w:color w:val="1D1F24"/>
          <w:sz w:val="22"/>
        </w:rPr>
        <w:t>Master of Science in Cybersecurity, The University of Tulsa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in progress, expected 2026-12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CERTIFICATIONS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CompTIA Network+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2024-08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CompTIA Security+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2025-12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