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73E8"/>
          <w:sz w:val="52"/>
          <w:szCs w:val="52"/>
        </w:rPr>
        <w:t xml:space="preserve">FridgeVision</w:t>
      </w:r>
    </w:p>
    <w:p>
      <w:pPr>
        <w:spacing w:after="40"/>
      </w:pPr>
      <w:r>
        <w:rPr>
          <w:rFonts w:ascii="Arial" w:cs="Arial" w:eastAsia="Arial" w:hAnsi="Arial"/>
          <w:color w:val="666666"/>
          <w:sz w:val="28"/>
          <w:szCs w:val="28"/>
        </w:rPr>
        <w:t xml:space="preserve">Product Specification Document</w:t>
      </w:r>
    </w:p>
    <w:p>
      <w:pPr>
        <w:spacing w:after="200"/>
      </w:pPr>
      <w:r>
        <w:rPr>
          <w:rFonts w:ascii="Arial" w:cs="Arial" w:eastAsia="Arial" w:hAnsi="Arial"/>
          <w:i/>
          <w:iCs/>
          <w:color w:val="999999"/>
          <w:sz w:val="24"/>
          <w:szCs w:val="24"/>
        </w:rPr>
        <w:t xml:space="preserve">Hackathon Build — 1-Day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 Hackathon MVP</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Timeline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day (hackathon)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 React, MediaStream API, Claude Vision API, Supabase, OpenClaw (optional)</w:t>
            </w:r>
          </w:p>
        </w:tc>
      </w:tr>
    </w:tbl>
    <w:p>
      <w:pPr>
        <w:pBdr>
          <w:bottom w:val="single" w:color="DDDDDD" w:sz="6" w:space="1"/>
        </w:pBdr>
        <w:spacing w:before="200" w:after="200"/>
      </w:pPr>
    </w:p>
    <w:p>
      <w:pPr>
        <w:pStyle w:val="Heading1"/>
      </w:pPr>
      <w:r>
        <w:rPr>
          <w:rFonts w:ascii="Arial" w:cs="Arial" w:eastAsia="Arial" w:hAnsi="Arial"/>
        </w:rPr>
        <w:t xml:space="preserve">1. Overview</w:t>
      </w:r>
    </w:p>
    <w:p>
      <w:pPr>
        <w:spacing w:after="120"/>
      </w:pPr>
      <w:r>
        <w:rPr>
          <w:rFonts w:ascii="Arial" w:cs="Arial" w:eastAsia="Arial" w:hAnsi="Arial"/>
          <w:b w:val="false"/>
          <w:bCs w:val="false"/>
          <w:i w:val="false"/>
          <w:iCs w:val="false"/>
          <w:sz w:val="22"/>
          <w:szCs w:val="22"/>
        </w:rPr>
        <w:t xml:space="preserve">FridgeVision is a web app that uses your phone’s browser camera and a computer vision model to automatically detect, catalog, and track everything in your refrigerator. A dedicated phone is mounted inside the fridge. When the fridge door opens and light is detected via the camera feed, the app auto-records a short video, sends keyframes to an LLM vision API, identifies items, and stores results in a queryable database. Users view and search their inventory from any browser on any device — or by messaging a Telegram bot powered by OpenClaw.</w:t>
      </w:r>
    </w:p>
    <w:p>
      <w:pPr>
        <w:pStyle w:val="Heading2"/>
      </w:pPr>
      <w:r>
        <w:rPr>
          <w:rFonts w:ascii="Arial" w:cs="Arial" w:eastAsia="Arial" w:hAnsi="Arial"/>
        </w:rPr>
        <w:t xml:space="preserve">Problem</w:t>
      </w:r>
    </w:p>
    <w:p>
      <w:pPr>
        <w:spacing w:after="120"/>
      </w:pPr>
      <w:r>
        <w:rPr>
          <w:rFonts w:ascii="Arial" w:cs="Arial" w:eastAsia="Arial" w:hAnsi="Arial"/>
          <w:b w:val="false"/>
          <w:bCs w:val="false"/>
          <w:i w:val="false"/>
          <w:iCs w:val="false"/>
          <w:sz w:val="22"/>
          <w:szCs w:val="22"/>
        </w:rPr>
        <w:t xml:space="preserve">People waste food because they forget what’s in their fridge. Manual inventory tracking is tedious and nobody does it. We need a zero-effort, automated solution you can check from anywhere — even from a quick Telegram message at the grocery store.</w:t>
      </w:r>
    </w:p>
    <w:p>
      <w:pPr>
        <w:pStyle w:val="Heading2"/>
      </w:pPr>
      <w:r>
        <w:rPr>
          <w:rFonts w:ascii="Arial" w:cs="Arial" w:eastAsia="Arial" w:hAnsi="Arial"/>
        </w:rPr>
        <w:t xml:space="preserve">Solution</w:t>
      </w:r>
    </w:p>
    <w:p>
      <w:pPr>
        <w:spacing w:after="120"/>
      </w:pPr>
      <w:r>
        <w:rPr>
          <w:rFonts w:ascii="Arial" w:cs="Arial" w:eastAsia="Arial" w:hAnsi="Arial"/>
          <w:b w:val="false"/>
          <w:bCs w:val="false"/>
          <w:i w:val="false"/>
          <w:iCs w:val="false"/>
          <w:sz w:val="22"/>
          <w:szCs w:val="22"/>
        </w:rPr>
        <w:t xml:space="preserve">Mount a cheap phone inside the fridge running a web app in the browser. When the door opens (camera detects brightness change), the app auto-records, sends frames to a vision model, and updates a live inventory accessible from any browser. No app store, no install — just a URL. Optionally, connect an OpenClaw agent to Telegram so you can ask “what’s in my fridge?” from any chat and get a natural language answer.</w:t>
      </w:r>
    </w:p>
    <w:p>
      <w:pPr>
        <w:pBdr>
          <w:bottom w:val="single" w:color="DDDDDD" w:sz="6" w:space="1"/>
        </w:pBdr>
        <w:spacing w:before="200" w:after="200"/>
      </w:pPr>
    </w:p>
    <w:p>
      <w:pPr>
        <w:pStyle w:val="Heading1"/>
      </w:pPr>
      <w:r>
        <w:rPr>
          <w:rFonts w:ascii="Arial" w:cs="Arial" w:eastAsia="Arial" w:hAnsi="Arial"/>
        </w:rPr>
        <w:t xml:space="preserve">2.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As a user, I want to…</w:t>
            </w:r>
          </w:p>
        </w:tc>
        <w:tc>
          <w:tcPr>
            <w:tcW w:type="dxa" w:w="4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Have the camera auto-activate when I open the fridge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don’t have to manually trigger anything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a list of items currently in my fridge from any device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know what I have before going to the store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my fridge inventory by item name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quickly check if I have a specific ingredient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See when items were first detected and last seen</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estimate freshness and reduce waste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View a history of fridge scans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track consumption patterns over 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Message a Telegram bot and ask what’s in my fridge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can check inventory hands-free while shopping or cooking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the bot natural language questions like “do I have eggs?”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don’t need to open a browser or remember exact item names</w:t>
            </w:r>
          </w:p>
        </w:tc>
      </w:tr>
    </w:tbl>
    <w:p>
      <w:pPr>
        <w:pBdr>
          <w:bottom w:val="single" w:color="DDDDDD" w:sz="6" w:space="1"/>
        </w:pBdr>
        <w:spacing w:before="200" w:after="200"/>
      </w:pPr>
    </w:p>
    <w:p>
      <w:pPr>
        <w:pStyle w:val="Heading1"/>
      </w:pPr>
      <w:r>
        <w:rPr>
          <w:rFonts w:ascii="Arial" w:cs="Arial" w:eastAsia="Arial" w:hAnsi="Arial"/>
        </w:rPr>
        <w:t xml:space="preserve">3. System Architecture</w:t>
      </w:r>
    </w:p>
    <w:p>
      <w:pPr>
        <w:spacing w:after="120"/>
      </w:pPr>
      <w:r>
        <w:rPr>
          <w:rFonts w:ascii="Arial" w:cs="Arial" w:eastAsia="Arial" w:hAnsi="Arial"/>
          <w:b w:val="false"/>
          <w:bCs w:val="false"/>
          <w:i w:val="false"/>
          <w:iCs w:val="false"/>
          <w:sz w:val="22"/>
          <w:szCs w:val="22"/>
        </w:rPr>
        <w:t xml:space="preserve">The system has three components: a Capture Client (phone browser in the fridge), a Dashboard Client (any browser), and an optional OpenClaw Telegram agent. All share a Supabase database as the single source of truth.</w:t>
      </w:r>
    </w:p>
    <w:p>
      <w:pPr>
        <w:pStyle w:val="Heading2"/>
      </w:pPr>
      <w:r>
        <w:rPr>
          <w:rFonts w:ascii="Arial" w:cs="Arial" w:eastAsia="Arial" w:hAnsi="Arial"/>
        </w:rPr>
        <w:t xml:space="preserve">3.1 High-Level Flow</w:t>
      </w:r>
    </w:p>
    <w:p>
      <w:pPr>
        <w:pStyle w:val="ListParagraph"/>
        <w:numPr>
          <w:ilvl w:val="0"/>
          <w:numId w:val="2"/>
        </w:numPr>
        <w:spacing w:after="60"/>
      </w:pPr>
      <w:r>
        <w:rPr>
          <w:rFonts w:ascii="Arial" w:cs="Arial" w:eastAsia="Arial" w:hAnsi="Arial"/>
          <w:sz w:val="22"/>
          <w:szCs w:val="22"/>
        </w:rPr>
        <w:t xml:space="preserve">Phone in fridge runs the web app with camera access via getUserMedia()</w:t>
      </w:r>
    </w:p>
    <w:p>
      <w:pPr>
        <w:pStyle w:val="ListParagraph"/>
        <w:numPr>
          <w:ilvl w:val="0"/>
          <w:numId w:val="2"/>
        </w:numPr>
        <w:spacing w:after="60"/>
      </w:pPr>
      <w:r>
        <w:rPr>
          <w:rFonts w:ascii="Arial" w:cs="Arial" w:eastAsia="Arial" w:hAnsi="Arial"/>
          <w:sz w:val="22"/>
          <w:szCs w:val="22"/>
        </w:rPr>
        <w:t xml:space="preserve">App continuously samples average brightness from the video stream (canvas pixel analysis)</w:t>
      </w:r>
    </w:p>
    <w:p>
      <w:pPr>
        <w:pStyle w:val="ListParagraph"/>
        <w:numPr>
          <w:ilvl w:val="0"/>
          <w:numId w:val="2"/>
        </w:numPr>
        <w:spacing w:after="60"/>
      </w:pPr>
      <w:r>
        <w:rPr>
          <w:rFonts w:ascii="Arial" w:cs="Arial" w:eastAsia="Arial" w:hAnsi="Arial"/>
          <w:sz w:val="22"/>
          <w:szCs w:val="22"/>
        </w:rPr>
        <w:t xml:space="preserve">When brightness spikes above threshold (fridge door opened), MediaRecorder captures 5–10 seconds of video</w:t>
      </w:r>
    </w:p>
    <w:p>
      <w:pPr>
        <w:pStyle w:val="ListParagraph"/>
        <w:numPr>
          <w:ilvl w:val="0"/>
          <w:numId w:val="2"/>
        </w:numPr>
        <w:spacing w:after="60"/>
      </w:pPr>
      <w:r>
        <w:rPr>
          <w:rFonts w:ascii="Arial" w:cs="Arial" w:eastAsia="Arial" w:hAnsi="Arial"/>
          <w:sz w:val="22"/>
          <w:szCs w:val="22"/>
        </w:rPr>
        <w:t xml:space="preserve">App extracts 3–5 keyframes by drawing video frames to a canvas at intervals and exporting as JPEG</w:t>
      </w:r>
    </w:p>
    <w:p>
      <w:pPr>
        <w:pStyle w:val="ListParagraph"/>
        <w:numPr>
          <w:ilvl w:val="0"/>
          <w:numId w:val="2"/>
        </w:numPr>
        <w:spacing w:after="60"/>
      </w:pPr>
      <w:r>
        <w:rPr>
          <w:rFonts w:ascii="Arial" w:cs="Arial" w:eastAsia="Arial" w:hAnsi="Arial"/>
          <w:sz w:val="22"/>
          <w:szCs w:val="22"/>
        </w:rPr>
        <w:t xml:space="preserve">Base64 keyframes are POSTed to a Next.js API route, which calls the Claude Vision API with a structured prompt</w:t>
      </w:r>
    </w:p>
    <w:p>
      <w:pPr>
        <w:pStyle w:val="ListParagraph"/>
        <w:numPr>
          <w:ilvl w:val="0"/>
          <w:numId w:val="2"/>
        </w:numPr>
        <w:spacing w:after="60"/>
      </w:pPr>
      <w:r>
        <w:rPr>
          <w:rFonts w:ascii="Arial" w:cs="Arial" w:eastAsia="Arial" w:hAnsi="Arial"/>
          <w:sz w:val="22"/>
          <w:szCs w:val="22"/>
        </w:rPr>
        <w:t xml:space="preserve">API returns a JSON array of detected items; the API route upserts results into Supabase</w:t>
      </w:r>
    </w:p>
    <w:p>
      <w:pPr>
        <w:pStyle w:val="ListParagraph"/>
        <w:numPr>
          <w:ilvl w:val="0"/>
          <w:numId w:val="2"/>
        </w:numPr>
        <w:spacing w:after="60"/>
      </w:pPr>
      <w:r>
        <w:rPr>
          <w:rFonts w:ascii="Arial" w:cs="Arial" w:eastAsia="Arial" w:hAnsi="Arial"/>
          <w:sz w:val="22"/>
          <w:szCs w:val="22"/>
        </w:rPr>
        <w:t xml:space="preserve">Dashboard view (any browser) shows live inventory via Supabase real-time subscriptions</w:t>
      </w:r>
    </w:p>
    <w:p>
      <w:pPr>
        <w:pStyle w:val="ListParagraph"/>
        <w:numPr>
          <w:ilvl w:val="0"/>
          <w:numId w:val="2"/>
        </w:numPr>
        <w:spacing w:after="120"/>
      </w:pPr>
      <w:r>
        <w:rPr>
          <w:rFonts w:ascii="Arial" w:cs="Arial" w:eastAsia="Arial" w:hAnsi="Arial"/>
          <w:sz w:val="22"/>
          <w:szCs w:val="22"/>
        </w:rPr>
        <w:t xml:space="preserve">OpenClaw Telegram bot queries the same Supabase database to answer natural language questions about inventory</w:t>
      </w:r>
    </w:p>
    <w:p>
      <w:pPr>
        <w:pStyle w:val="Heading2"/>
      </w:pPr>
      <w:r>
        <w:rPr>
          <w:rFonts w:ascii="Arial" w:cs="Arial" w:eastAsia="Arial" w:hAnsi="Arial"/>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App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(App Router)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to ship, API routes built in, Vercel deploys in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Access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navigator.mediaDevices.getUserMedia()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Native browser API, no install required, works on all modern mobile browsers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Light Detection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Canvas pixel brightness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Sample frames from video stream, compute average luminance — no native sensor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Video Recording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MediaRecorder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Browser-native video capture from camera stream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 Extraction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Canvas drawImage() + toDataURL()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Draw video frames to offscreen canvas, export as base64 JPEG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 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Vision API (Sonnet)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Best price/quality for structured image understanding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API Routes (serverless)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Keeps API key server-side, zero infrastructure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(Postgres)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Instant REST API, real-time subscriptions, free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Vercel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One-click deploy from GitHub, HTTPS out of the box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 Interface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 Telegram Bot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Pre-built agent framework with Telegram integration; natural language queries over structured data</w:t>
            </w:r>
          </w:p>
        </w:tc>
      </w:tr>
    </w:tbl>
    <w:p>
      <w:pPr>
        <w:pBdr>
          <w:bottom w:val="single" w:color="DDDDDD" w:sz="6" w:space="1"/>
        </w:pBdr>
        <w:spacing w:before="200" w:after="200"/>
      </w:pPr>
    </w:p>
    <w:p>
      <w:pPr>
        <w:pStyle w:val="Heading1"/>
      </w:pPr>
      <w:r>
        <w:rPr>
          <w:rFonts w:ascii="Arial" w:cs="Arial" w:eastAsia="Arial" w:hAnsi="Arial"/>
        </w:rPr>
        <w:t xml:space="preserve">4. Feature Specifications</w:t>
      </w:r>
    </w:p>
    <w:p>
      <w:pPr>
        <w:pStyle w:val="Heading2"/>
      </w:pPr>
      <w:r>
        <w:rPr>
          <w:rFonts w:ascii="Arial" w:cs="Arial" w:eastAsia="Arial" w:hAnsi="Arial"/>
        </w:rPr>
        <w:t xml:space="preserve">4.1 Light Detection via Camera Brightness</w:t>
      </w:r>
    </w:p>
    <w:p>
      <w:pPr>
        <w:spacing w:after="120"/>
      </w:pPr>
      <w:r>
        <w:rPr>
          <w:rFonts w:ascii="Arial" w:cs="Arial" w:eastAsia="Arial" w:hAnsi="Arial"/>
          <w:b w:val="false"/>
          <w:bCs w:val="false"/>
          <w:i w:val="false"/>
          <w:iCs w:val="false"/>
          <w:sz w:val="22"/>
          <w:szCs w:val="22"/>
        </w:rPr>
        <w:t xml:space="preserve">Since browser APIs don’t expose an ambient light sensor reliably, we detect the fridge door opening by analyzing the camera feed itself. The app continuously samples frames from the getUserMedia() video stream and computes average pixel luminance.</w:t>
      </w:r>
    </w:p>
    <w:p>
      <w:pPr>
        <w:pStyle w:val="ListParagraph"/>
        <w:numPr>
          <w:ilvl w:val="0"/>
          <w:numId w:val="3"/>
        </w:numPr>
        <w:spacing w:after="60"/>
      </w:pPr>
      <w:r>
        <w:rPr>
          <w:rFonts w:ascii="Arial" w:cs="Arial" w:eastAsia="Arial" w:hAnsi="Arial"/>
          <w:sz w:val="22"/>
          <w:szCs w:val="22"/>
        </w:rPr>
        <w:t xml:space="preserve">Sample rate: analyze 1 frame per second (draw to small offscreen canvas, e.g. 64x48, compute mean RGB)</w:t>
      </w:r>
    </w:p>
    <w:p>
      <w:pPr>
        <w:pStyle w:val="ListParagraph"/>
        <w:numPr>
          <w:ilvl w:val="0"/>
          <w:numId w:val="3"/>
        </w:numPr>
        <w:spacing w:after="60"/>
      </w:pPr>
      <w:r>
        <w:rPr>
          <w:rFonts w:ascii="Arial" w:cs="Arial" w:eastAsia="Arial" w:hAnsi="Arial"/>
          <w:sz w:val="22"/>
          <w:szCs w:val="22"/>
        </w:rPr>
        <w:t xml:space="preserve">Trigger threshold: luminance jumps from near-zero (dark fridge) to above a configurable value (default: 80/255)</w:t>
      </w:r>
    </w:p>
    <w:p>
      <w:pPr>
        <w:pStyle w:val="ListParagraph"/>
        <w:numPr>
          <w:ilvl w:val="0"/>
          <w:numId w:val="3"/>
        </w:numPr>
        <w:spacing w:after="60"/>
      </w:pPr>
      <w:r>
        <w:rPr>
          <w:rFonts w:ascii="Arial" w:cs="Arial" w:eastAsia="Arial" w:hAnsi="Arial"/>
          <w:sz w:val="22"/>
          <w:szCs w:val="22"/>
        </w:rPr>
        <w:t xml:space="preserve">Debounce: require sustained brightness for 500ms to avoid false triggers from brief light leaks</w:t>
      </w:r>
    </w:p>
    <w:p>
      <w:pPr>
        <w:pStyle w:val="ListParagraph"/>
        <w:numPr>
          <w:ilvl w:val="0"/>
          <w:numId w:val="3"/>
        </w:numPr>
        <w:spacing w:after="60"/>
      </w:pPr>
      <w:r>
        <w:rPr>
          <w:rFonts w:ascii="Arial" w:cs="Arial" w:eastAsia="Arial" w:hAnsi="Arial"/>
          <w:sz w:val="22"/>
          <w:szCs w:val="22"/>
        </w:rPr>
        <w:t xml:space="preserve">Cooldown: minimum 30 seconds between activations to prevent rapid re-triggers</w:t>
      </w:r>
    </w:p>
    <w:p>
      <w:pPr>
        <w:pStyle w:val="ListParagraph"/>
        <w:numPr>
          <w:ilvl w:val="0"/>
          <w:numId w:val="3"/>
        </w:numPr>
        <w:spacing w:after="60"/>
      </w:pPr>
      <w:r>
        <w:rPr>
          <w:rFonts w:ascii="Arial" w:cs="Arial" w:eastAsia="Arial" w:hAnsi="Arial"/>
          <w:sz w:val="22"/>
          <w:szCs w:val="22"/>
        </w:rPr>
        <w:t xml:space="preserve">Keep Awake: use Wake Lock API (navigator.wakeLock.request) to prevent the phone screen/browser from sleeping</w:t>
      </w:r>
    </w:p>
    <w:p>
      <w:pPr>
        <w:pStyle w:val="Heading2"/>
      </w:pPr>
      <w:r>
        <w:rPr>
          <w:rFonts w:ascii="Arial" w:cs="Arial" w:eastAsia="Arial" w:hAnsi="Arial"/>
        </w:rPr>
        <w:t xml:space="preserve">4.2 Video Capture &amp; Frame Extraction</w:t>
      </w:r>
    </w:p>
    <w:p>
      <w:pPr>
        <w:spacing w:after="120"/>
      </w:pPr>
      <w:r>
        <w:rPr>
          <w:rFonts w:ascii="Arial" w:cs="Arial" w:eastAsia="Arial" w:hAnsi="Arial"/>
          <w:b w:val="false"/>
          <w:bCs w:val="false"/>
          <w:i w:val="false"/>
          <w:iCs w:val="false"/>
          <w:sz w:val="22"/>
          <w:szCs w:val="22"/>
        </w:rPr>
        <w:t xml:space="preserve">Once a brightness spike is detected, the app records 5–10 seconds of video using the MediaRecorder API, then extracts keyframes client-side.</w:t>
      </w:r>
    </w:p>
    <w:p>
      <w:pPr>
        <w:pStyle w:val="ListParagraph"/>
        <w:numPr>
          <w:ilvl w:val="0"/>
          <w:numId w:val="4"/>
        </w:numPr>
        <w:spacing w:after="60"/>
      </w:pPr>
      <w:r>
        <w:rPr>
          <w:rFonts w:ascii="Arial" w:cs="Arial" w:eastAsia="Arial" w:hAnsi="Arial"/>
          <w:sz w:val="22"/>
          <w:szCs w:val="22"/>
        </w:rPr>
        <w:t xml:space="preserve">Resolution: request 720p from getUserMedia constraints — sufficient quality, low bandwidth</w:t>
      </w:r>
    </w:p>
    <w:p>
      <w:pPr>
        <w:pStyle w:val="ListParagraph"/>
        <w:numPr>
          <w:ilvl w:val="0"/>
          <w:numId w:val="4"/>
        </w:numPr>
        <w:spacing w:after="60"/>
      </w:pPr>
      <w:r>
        <w:rPr>
          <w:rFonts w:ascii="Arial" w:cs="Arial" w:eastAsia="Arial" w:hAnsi="Arial"/>
          <w:sz w:val="22"/>
          <w:szCs w:val="22"/>
        </w:rPr>
        <w:t xml:space="preserve">Flashlight: if supported, use ImageCapture API or track.applyConstraints({ advanced: [{ torch: true }] }) to turn on the phone’s flashlight during recording</w:t>
      </w:r>
    </w:p>
    <w:p>
      <w:pPr>
        <w:pStyle w:val="ListParagraph"/>
        <w:numPr>
          <w:ilvl w:val="0"/>
          <w:numId w:val="4"/>
        </w:numPr>
        <w:spacing w:after="60"/>
      </w:pPr>
      <w:r>
        <w:rPr>
          <w:rFonts w:ascii="Arial" w:cs="Arial" w:eastAsia="Arial" w:hAnsi="Arial"/>
          <w:sz w:val="22"/>
          <w:szCs w:val="22"/>
        </w:rPr>
        <w:t xml:space="preserve">Frame extraction: after recording, play back the blob via a &lt;video&gt; element, seek to evenly-spaced timestamps, draw each frame to a canvas, export as base64 JPEG (quality: 0.8)</w:t>
      </w:r>
    </w:p>
    <w:p>
      <w:pPr>
        <w:pStyle w:val="ListParagraph"/>
        <w:numPr>
          <w:ilvl w:val="0"/>
          <w:numId w:val="4"/>
        </w:numPr>
        <w:spacing w:after="60"/>
      </w:pPr>
      <w:r>
        <w:rPr>
          <w:rFonts w:ascii="Arial" w:cs="Arial" w:eastAsia="Arial" w:hAnsi="Arial"/>
          <w:sz w:val="22"/>
          <w:szCs w:val="22"/>
        </w:rPr>
        <w:t xml:space="preserve">Extract 3–5 keyframes per recording</w:t>
      </w:r>
    </w:p>
    <w:p>
      <w:pPr>
        <w:pStyle w:val="ListParagraph"/>
        <w:numPr>
          <w:ilvl w:val="0"/>
          <w:numId w:val="4"/>
        </w:numPr>
        <w:spacing w:after="60"/>
      </w:pPr>
      <w:r>
        <w:rPr>
          <w:rFonts w:ascii="Arial" w:cs="Arial" w:eastAsia="Arial" w:hAnsi="Arial"/>
          <w:sz w:val="22"/>
          <w:szCs w:val="22"/>
        </w:rPr>
        <w:t xml:space="preserve">Frames are POSTed to the /api/scan endpoint as a JSON payload</w:t>
      </w:r>
    </w:p>
    <w:p>
      <w:pPr>
        <w:pStyle w:val="Heading2"/>
      </w:pPr>
      <w:r>
        <w:rPr>
          <w:rFonts w:ascii="Arial" w:cs="Arial" w:eastAsia="Arial" w:hAnsi="Arial"/>
        </w:rPr>
        <w:t xml:space="preserve">4.3 Vision API — Item Detection</w:t>
      </w:r>
    </w:p>
    <w:p>
      <w:pPr>
        <w:spacing w:after="120"/>
      </w:pPr>
      <w:r>
        <w:rPr>
          <w:rFonts w:ascii="Arial" w:cs="Arial" w:eastAsia="Arial" w:hAnsi="Arial"/>
          <w:b w:val="false"/>
          <w:bCs w:val="false"/>
          <w:i w:val="false"/>
          <w:iCs w:val="false"/>
          <w:sz w:val="22"/>
          <w:szCs w:val="22"/>
        </w:rPr>
        <w:t xml:space="preserve">The Next.js API route receives base64 frames and calls Claude’s Vision API with a structured system prompt requesting JSON output.</w:t>
      </w:r>
    </w:p>
    <w:p>
      <w:pPr>
        <w:spacing w:after="120"/>
      </w:pPr>
      <w:r>
        <w:rPr>
          <w:rFonts w:ascii="Arial" w:cs="Arial" w:eastAsia="Arial" w:hAnsi="Arial"/>
          <w:b w:val="false"/>
          <w:bCs w:val="false"/>
          <w:i/>
          <w:iCs/>
          <w:sz w:val="22"/>
          <w:szCs w:val="22"/>
        </w:rPr>
        <w:t xml:space="preserve">Prompt template:</w:t>
      </w:r>
    </w:p>
    <w:p>
      <w:pPr>
        <w:pBdr>
          <w:left w:val="single" w:color="1A73E8" w:sz="6" w:space="8"/>
        </w:pBdr>
        <w:spacing w:after="120"/>
        <w:ind w:left="360"/>
      </w:pPr>
      <w:r>
        <w:rPr>
          <w:rFonts w:ascii="Courier New" w:cs="Courier New" w:eastAsia="Courier New" w:hAnsi="Courier New"/>
          <w:color w:val="444444"/>
          <w:sz w:val="20"/>
          <w:szCs w:val="20"/>
        </w:rPr>
        <w:t xml:space="preserve">"You are a fridge inventory assistant. Analyze these images of the inside of a refrigerator. Return a JSON array of objects, each with: name (string), category (produce | dairy | meat | beverage | condiment | leftover | other), quantity (integer estimate), and confidence (0-1). Only include items you can clearly identify."</w:t>
      </w:r>
    </w:p>
    <w:p>
      <w:pPr>
        <w:spacing w:after="120"/>
      </w:pPr>
      <w:r>
        <w:rPr>
          <w:rFonts w:ascii="Arial" w:cs="Arial" w:eastAsia="Arial" w:hAnsi="Arial"/>
          <w:b w:val="false"/>
          <w:bCs w:val="false"/>
          <w:i w:val="false"/>
          <w:iCs w:val="false"/>
          <w:sz w:val="22"/>
          <w:szCs w:val="22"/>
        </w:rPr>
        <w:t xml:space="preserve">Expected response schema:</w:t>
      </w:r>
    </w:p>
    <w:p>
      <w:pPr>
        <w:pBdr>
          <w:left w:val="single" w:color="1A73E8" w:sz="6" w:space="8"/>
        </w:pBdr>
        <w:spacing w:after="120"/>
        <w:ind w:left="360"/>
      </w:pPr>
      <w:r>
        <w:rPr>
          <w:rFonts w:ascii="Courier New" w:cs="Courier New" w:eastAsia="Courier New" w:hAnsi="Courier New"/>
          <w:color w:val="444444"/>
          <w:sz w:val="20"/>
          <w:szCs w:val="20"/>
        </w:rPr>
        <w:t xml:space="preserve">[ { "name": "whole milk", "category": "dairy", "quantity": 1, "confidence": 0.95 }, ... ]</w:t>
      </w:r>
    </w:p>
    <w:p>
      <w:pPr>
        <w:spacing w:after="120"/>
      </w:pPr>
      <w:r>
        <w:rPr>
          <w:rFonts w:ascii="Arial" w:cs="Arial" w:eastAsia="Arial" w:hAnsi="Arial"/>
          <w:b w:val="false"/>
          <w:bCs w:val="false"/>
          <w:i w:val="false"/>
          <w:iCs w:val="false"/>
          <w:sz w:val="22"/>
          <w:szCs w:val="22"/>
        </w:rPr>
        <w:t xml:space="preserve">The API route parses the JSON, filters items below 0.7 confidence, then upserts into Supabase.</w:t>
      </w:r>
    </w:p>
    <w:p>
      <w:pPr>
        <w:pStyle w:val="Heading2"/>
      </w:pPr>
      <w:r>
        <w:rPr>
          <w:rFonts w:ascii="Arial" w:cs="Arial" w:eastAsia="Arial" w:hAnsi="Arial"/>
        </w:rPr>
        <w:t xml:space="preserve">4.4 Database Schema (Supabase / Postgres)</w:t>
      </w:r>
    </w:p>
    <w:p>
      <w:pPr>
        <w:spacing w:after="120"/>
      </w:pPr>
      <w:r>
        <w:rPr>
          <w:rFonts w:ascii="Arial" w:cs="Arial" w:eastAsia="Arial" w:hAnsi="Arial"/>
          <w:b w:val="false"/>
          <w:bCs w:val="false"/>
          <w:i w:val="false"/>
          <w:iCs w:val="false"/>
          <w:sz w:val="22"/>
          <w:szCs w:val="22"/>
        </w:rPr>
        <w:t xml:space="preserve">Two core tables:</w:t>
      </w:r>
    </w:p>
    <w:p>
      <w:pPr>
        <w:spacing w:after="120"/>
      </w:pPr>
      <w:r>
        <w:rPr>
          <w:rFonts w:ascii="Arial" w:cs="Arial" w:eastAsia="Arial" w:hAnsi="Arial"/>
          <w:b/>
          <w:bCs/>
          <w:i w:val="false"/>
          <w:iCs w:val="false"/>
          <w:sz w:val="22"/>
          <w:szCs w:val="22"/>
        </w:rPr>
        <w:t xml:space="preserve">fridge_items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 unique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Item name (normalized lowercase)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 produce, dairy, meat, beverage, condiment, leftover, 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Estimated count from last scan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confidence (0–1)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first_seen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item was first detected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last_seen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item was last detected in a scan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is_present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False if item was in previous scan but not current</w:t>
            </w:r>
          </w:p>
        </w:tc>
      </w:tr>
    </w:tbl>
    <w:p>
      <w:pPr>
        <w:spacing w:after="120"/>
      </w:pPr>
    </w:p>
    <w:p>
      <w:pPr>
        <w:spacing w:after="120"/>
      </w:pPr>
      <w:r>
        <w:rPr>
          <w:rFonts w:ascii="Arial" w:cs="Arial" w:eastAsia="Arial" w:hAnsi="Arial"/>
          <w:b/>
          <w:bCs/>
          <w:i w:val="false"/>
          <w:iCs w:val="false"/>
          <w:sz w:val="22"/>
          <w:szCs w:val="22"/>
        </w:rPr>
        <w:t xml:space="preserve">scan_log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Auto-generated unique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scanned_at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When the scan occurred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frame_count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Number of frames analyzed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items_detected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API response snapshot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trigger_brightness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 luminance value that triggered the scan</w:t>
            </w:r>
          </w:p>
        </w:tc>
      </w:tr>
    </w:tbl>
    <w:p>
      <w:pPr>
        <w:pStyle w:val="Heading2"/>
      </w:pPr>
      <w:r>
        <w:rPr>
          <w:rFonts w:ascii="Arial" w:cs="Arial" w:eastAsia="Arial" w:hAnsi="Arial"/>
        </w:rPr>
        <w:t xml:space="preserve">4.5 Query Interface (Dashboard View)</w:t>
      </w:r>
    </w:p>
    <w:p>
      <w:pPr>
        <w:spacing w:after="120"/>
      </w:pPr>
      <w:r>
        <w:rPr>
          <w:rFonts w:ascii="Arial" w:cs="Arial" w:eastAsia="Arial" w:hAnsi="Arial"/>
          <w:b w:val="false"/>
          <w:bCs w:val="false"/>
          <w:i w:val="false"/>
          <w:iCs w:val="false"/>
          <w:sz w:val="22"/>
          <w:szCs w:val="22"/>
        </w:rPr>
        <w:t xml:space="preserve">Any device can visit the same URL and see the dashboard view (no camera mode). The dashboard provides:</w:t>
      </w:r>
    </w:p>
    <w:p>
      <w:pPr>
        <w:pStyle w:val="ListParagraph"/>
        <w:numPr>
          <w:ilvl w:val="0"/>
          <w:numId w:val="5"/>
        </w:numPr>
        <w:spacing w:after="60"/>
      </w:pPr>
      <w:r>
        <w:rPr>
          <w:rFonts w:ascii="Arial" w:cs="Arial" w:eastAsia="Arial" w:hAnsi="Arial"/>
          <w:sz w:val="22"/>
          <w:szCs w:val="22"/>
        </w:rPr>
        <w:t xml:space="preserve">Full list of current items (is_present = true), sorted by category</w:t>
      </w:r>
    </w:p>
    <w:p>
      <w:pPr>
        <w:pStyle w:val="ListParagraph"/>
        <w:numPr>
          <w:ilvl w:val="0"/>
          <w:numId w:val="5"/>
        </w:numPr>
        <w:spacing w:after="60"/>
      </w:pPr>
      <w:r>
        <w:rPr>
          <w:rFonts w:ascii="Arial" w:cs="Arial" w:eastAsia="Arial" w:hAnsi="Arial"/>
          <w:sz w:val="22"/>
          <w:szCs w:val="22"/>
        </w:rPr>
        <w:t xml:space="preserve">Search bar with full-text search on item name</w:t>
      </w:r>
    </w:p>
    <w:p>
      <w:pPr>
        <w:pStyle w:val="ListParagraph"/>
        <w:numPr>
          <w:ilvl w:val="0"/>
          <w:numId w:val="5"/>
        </w:numPr>
        <w:spacing w:after="60"/>
      </w:pPr>
      <w:r>
        <w:rPr>
          <w:rFonts w:ascii="Arial" w:cs="Arial" w:eastAsia="Arial" w:hAnsi="Arial"/>
          <w:sz w:val="22"/>
          <w:szCs w:val="22"/>
        </w:rPr>
        <w:t xml:space="preserve">Filter by category (tabs or dropdown)</w:t>
      </w:r>
    </w:p>
    <w:p>
      <w:pPr>
        <w:pStyle w:val="ListParagraph"/>
        <w:numPr>
          <w:ilvl w:val="0"/>
          <w:numId w:val="5"/>
        </w:numPr>
        <w:spacing w:after="60"/>
      </w:pPr>
      <w:r>
        <w:rPr>
          <w:rFonts w:ascii="Arial" w:cs="Arial" w:eastAsia="Arial" w:hAnsi="Arial"/>
          <w:sz w:val="22"/>
          <w:szCs w:val="22"/>
        </w:rPr>
        <w:t xml:space="preserve">Item detail view showing first_seen, last_seen, quantity, and confidence</w:t>
      </w:r>
    </w:p>
    <w:p>
      <w:pPr>
        <w:pStyle w:val="ListParagraph"/>
        <w:numPr>
          <w:ilvl w:val="0"/>
          <w:numId w:val="5"/>
        </w:numPr>
        <w:spacing w:after="60"/>
      </w:pPr>
      <w:r>
        <w:rPr>
          <w:rFonts w:ascii="Arial" w:cs="Arial" w:eastAsia="Arial" w:hAnsi="Arial"/>
          <w:sz w:val="22"/>
          <w:szCs w:val="22"/>
        </w:rPr>
        <w:t xml:space="preserve">“Missing items” view: items previously seen but not in the latest scan</w:t>
      </w:r>
    </w:p>
    <w:p>
      <w:pPr>
        <w:pStyle w:val="ListParagraph"/>
        <w:numPr>
          <w:ilvl w:val="0"/>
          <w:numId w:val="5"/>
        </w:numPr>
        <w:spacing w:after="60"/>
      </w:pPr>
      <w:r>
        <w:rPr>
          <w:rFonts w:ascii="Arial" w:cs="Arial" w:eastAsia="Arial" w:hAnsi="Arial"/>
          <w:sz w:val="22"/>
          <w:szCs w:val="22"/>
        </w:rPr>
        <w:t xml:space="preserve">Real-time updates via Supabase subscriptions — inventory refreshes live when a new scan completes</w:t>
      </w:r>
    </w:p>
    <w:p>
      <w:pPr>
        <w:pStyle w:val="ListParagraph"/>
        <w:numPr>
          <w:ilvl w:val="0"/>
          <w:numId w:val="5"/>
        </w:numPr>
        <w:spacing w:after="60"/>
      </w:pPr>
      <w:r>
        <w:rPr>
          <w:rFonts w:ascii="Arial" w:cs="Arial" w:eastAsia="Arial" w:hAnsi="Arial"/>
          <w:sz w:val="22"/>
          <w:szCs w:val="22"/>
        </w:rPr>
        <w:t xml:space="preserve">API endpoint via Supabase for external integrations</w:t>
      </w:r>
    </w:p>
    <w:p>
      <w:pPr>
        <w:pStyle w:val="Heading2"/>
      </w:pPr>
      <w:r>
        <w:rPr>
          <w:rFonts w:ascii="Arial" w:cs="Arial" w:eastAsia="Arial" w:hAnsi="Arial"/>
        </w:rPr>
        <w:t xml:space="preserve">4.6 Two-Mode Web App</w:t>
      </w:r>
    </w:p>
    <w:p>
      <w:pPr>
        <w:spacing w:after="120"/>
      </w:pPr>
      <w:r>
        <w:rPr>
          <w:rFonts w:ascii="Arial" w:cs="Arial" w:eastAsia="Arial" w:hAnsi="Arial"/>
          <w:b w:val="false"/>
          <w:bCs w:val="false"/>
          <w:i w:val="false"/>
          <w:iCs w:val="false"/>
          <w:sz w:val="22"/>
          <w:szCs w:val="22"/>
        </w:rPr>
        <w:t xml:space="preserve">The app has two modes, accessed via the same deployed URL:</w:t>
      </w:r>
    </w:p>
    <w:p>
      <w:pPr>
        <w:pStyle w:val="ListParagraph"/>
        <w:numPr>
          <w:ilvl w:val="0"/>
          <w:numId w:val="6"/>
        </w:numPr>
        <w:spacing w:after="60"/>
      </w:pPr>
      <w:r>
        <w:rPr>
          <w:rFonts w:ascii="Arial" w:cs="Arial" w:eastAsia="Arial" w:hAnsi="Arial"/>
          <w:sz w:val="22"/>
          <w:szCs w:val="22"/>
        </w:rPr>
        <w:t xml:space="preserve">Capture Mode (/capture): runs on the phone inside the fridge. Requests camera permission, starts brightness monitoring, handles recording and frame submission. Minimal UI — just a status indicator and manual scan button.</w:t>
      </w:r>
    </w:p>
    <w:p>
      <w:pPr>
        <w:pStyle w:val="ListParagraph"/>
        <w:numPr>
          <w:ilvl w:val="0"/>
          <w:numId w:val="6"/>
        </w:numPr>
        <w:spacing w:after="60"/>
      </w:pPr>
      <w:r>
        <w:rPr>
          <w:rFonts w:ascii="Arial" w:cs="Arial" w:eastAsia="Arial" w:hAnsi="Arial"/>
          <w:sz w:val="22"/>
          <w:szCs w:val="22"/>
        </w:rPr>
        <w:t xml:space="preserve">Dashboard Mode (/ or /dashboard): runs on any device. Shows inventory list, search, filters, scan history. No camera access needed.</w:t>
      </w:r>
    </w:p>
    <w:p>
      <w:pPr>
        <w:pBdr>
          <w:bottom w:val="single" w:color="DDDDDD" w:sz="6" w:space="1"/>
        </w:pBdr>
        <w:spacing w:before="200" w:after="200"/>
      </w:pPr>
    </w:p>
    <w:p>
      <w:pPr>
        <w:pStyle w:val="Heading1"/>
      </w:pPr>
      <w:r>
        <w:rPr>
          <w:rFonts w:ascii="Arial" w:cs="Arial" w:eastAsia="Arial" w:hAnsi="Arial"/>
        </w:rPr>
        <w:t xml:space="preserve">5. OpenClaw Telegram Integration (Optional)</w:t>
      </w:r>
    </w:p>
    <w:p>
      <w:pPr>
        <w:spacing w:after="120"/>
      </w:pPr>
      <w:r>
        <w:rPr>
          <w:rFonts w:ascii="Arial" w:cs="Arial" w:eastAsia="Arial" w:hAnsi="Arial"/>
          <w:b w:val="false"/>
          <w:bCs w:val="false"/>
          <w:i w:val="false"/>
          <w:iCs w:val="false"/>
          <w:sz w:val="22"/>
          <w:szCs w:val="22"/>
        </w:rPr>
        <w:t xml:space="preserve">OpenClaw provides an agent framework that connects to Telegram, allowing users to query their fridge inventory via natural language chat. This is an optional add-on — the core app works fully without it.</w:t>
      </w:r>
    </w:p>
    <w:p>
      <w:pPr>
        <w:pStyle w:val="Heading2"/>
      </w:pPr>
      <w:r>
        <w:rPr>
          <w:rFonts w:ascii="Arial" w:cs="Arial" w:eastAsia="Arial" w:hAnsi="Arial"/>
        </w:rPr>
        <w:t xml:space="preserve">5.1 Why OpenClaw + Telegram</w:t>
      </w:r>
    </w:p>
    <w:p>
      <w:pPr>
        <w:spacing w:after="120"/>
      </w:pPr>
      <w:r>
        <w:rPr>
          <w:rFonts w:ascii="Arial" w:cs="Arial" w:eastAsia="Arial" w:hAnsi="Arial"/>
          <w:b w:val="false"/>
          <w:bCs w:val="false"/>
          <w:i w:val="false"/>
          <w:iCs w:val="false"/>
          <w:sz w:val="22"/>
          <w:szCs w:val="22"/>
        </w:rPr>
        <w:t xml:space="preserve">The most common moment you need to know what’s in your fridge is when you’re not standing in front of it — at the grocery store, planning dinner at work, or asking your partner to pick something up. A Telegram bot lets you check inventory without opening a browser. OpenClaw handles the agent orchestration, so you just configure a tool and deploy.</w:t>
      </w:r>
    </w:p>
    <w:p>
      <w:pPr>
        <w:pStyle w:val="Heading2"/>
      </w:pPr>
      <w:r>
        <w:rPr>
          <w:rFonts w:ascii="Arial" w:cs="Arial" w:eastAsia="Arial" w:hAnsi="Arial"/>
        </w:rPr>
        <w:t xml:space="preserve">5.2 How It Works</w:t>
      </w:r>
    </w:p>
    <w:p>
      <w:pPr>
        <w:pStyle w:val="ListParagraph"/>
        <w:numPr>
          <w:ilvl w:val="0"/>
          <w:numId w:val="2"/>
        </w:numPr>
        <w:spacing w:after="60"/>
      </w:pPr>
      <w:r>
        <w:rPr>
          <w:rFonts w:ascii="Arial" w:cs="Arial" w:eastAsia="Arial" w:hAnsi="Arial"/>
          <w:sz w:val="22"/>
          <w:szCs w:val="22"/>
        </w:rPr>
        <w:t xml:space="preserve">Create an OpenClaw agent with a Telegram connector and a custom tool that queries the Supabase fridge_items table</w:t>
      </w:r>
    </w:p>
    <w:p>
      <w:pPr>
        <w:pStyle w:val="ListParagraph"/>
        <w:numPr>
          <w:ilvl w:val="0"/>
          <w:numId w:val="2"/>
        </w:numPr>
        <w:spacing w:after="60"/>
      </w:pPr>
      <w:r>
        <w:rPr>
          <w:rFonts w:ascii="Arial" w:cs="Arial" w:eastAsia="Arial" w:hAnsi="Arial"/>
          <w:sz w:val="22"/>
          <w:szCs w:val="22"/>
        </w:rPr>
        <w:t xml:space="preserve">User messages the Telegram bot with a natural language question (e.g., “what’s in my fridge?”, “do I have butter?”, “what produce do I have?”)</w:t>
      </w:r>
    </w:p>
    <w:p>
      <w:pPr>
        <w:pStyle w:val="ListParagraph"/>
        <w:numPr>
          <w:ilvl w:val="0"/>
          <w:numId w:val="2"/>
        </w:numPr>
        <w:spacing w:after="60"/>
      </w:pPr>
      <w:r>
        <w:rPr>
          <w:rFonts w:ascii="Arial" w:cs="Arial" w:eastAsia="Arial" w:hAnsi="Arial"/>
          <w:sz w:val="22"/>
          <w:szCs w:val="22"/>
        </w:rPr>
        <w:t xml:space="preserve">OpenClaw’s LLM interprets the question and calls the Supabase query tool with the appropriate filters</w:t>
      </w:r>
    </w:p>
    <w:p>
      <w:pPr>
        <w:pStyle w:val="ListParagraph"/>
        <w:numPr>
          <w:ilvl w:val="0"/>
          <w:numId w:val="2"/>
        </w:numPr>
        <w:spacing w:after="60"/>
      </w:pPr>
      <w:r>
        <w:rPr>
          <w:rFonts w:ascii="Arial" w:cs="Arial" w:eastAsia="Arial" w:hAnsi="Arial"/>
          <w:sz w:val="22"/>
          <w:szCs w:val="22"/>
        </w:rPr>
        <w:t xml:space="preserve">The tool returns matching items from the fridge_items table (where is_present = true)</w:t>
      </w:r>
    </w:p>
    <w:p>
      <w:pPr>
        <w:pStyle w:val="ListParagraph"/>
        <w:numPr>
          <w:ilvl w:val="0"/>
          <w:numId w:val="2"/>
        </w:numPr>
        <w:spacing w:after="120"/>
      </w:pPr>
      <w:r>
        <w:rPr>
          <w:rFonts w:ascii="Arial" w:cs="Arial" w:eastAsia="Arial" w:hAnsi="Arial"/>
          <w:sz w:val="22"/>
          <w:szCs w:val="22"/>
        </w:rPr>
        <w:t xml:space="preserve">OpenClaw formats the results into a friendly Telegram message and sends it back to the user</w:t>
      </w:r>
    </w:p>
    <w:p>
      <w:pPr>
        <w:pStyle w:val="Heading2"/>
      </w:pPr>
      <w:r>
        <w:rPr>
          <w:rFonts w:ascii="Arial" w:cs="Arial" w:eastAsia="Arial" w:hAnsi="Arial"/>
        </w:rPr>
        <w:t xml:space="preserve">5.3 OpenClaw Agent Configuration</w:t>
      </w:r>
    </w:p>
    <w:p>
      <w:pPr>
        <w:spacing w:after="120"/>
      </w:pPr>
      <w:r>
        <w:rPr>
          <w:rFonts w:ascii="Arial" w:cs="Arial" w:eastAsia="Arial" w:hAnsi="Arial"/>
          <w:b w:val="false"/>
          <w:bCs w:val="false"/>
          <w:i w:val="false"/>
          <w:iCs w:val="false"/>
          <w:sz w:val="22"/>
          <w:szCs w:val="22"/>
        </w:rPr>
        <w:t xml:space="preserve">The agent needs one custom tool that wraps the Supabase REST API:</w:t>
      </w:r>
    </w:p>
    <w:p>
      <w:pPr>
        <w:spacing w:after="120"/>
      </w:pPr>
      <w:r>
        <w:rPr>
          <w:rFonts w:ascii="Arial" w:cs="Arial" w:eastAsia="Arial" w:hAnsi="Arial"/>
          <w:b/>
          <w:bCs/>
          <w:i w:val="false"/>
          <w:iCs w:val="false"/>
          <w:sz w:val="22"/>
          <w:szCs w:val="22"/>
        </w:rPr>
        <w:t xml:space="preserve">Tool: query_fridge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query_fridge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 the fridge inventory database. Returns items currently in the fridge. Can filter by item name (fuzzy) or category.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Parameters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 (optional string): item name to search for; category (optional string): filter by category; include_missing (optional bool): if true, also return items no longer detected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Endpoint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{SUPABASE_URL}/rest/v1/fridge_items?is_present=eq.true with appropriate filters and apikey header</w:t>
            </w:r>
          </w:p>
        </w:tc>
      </w:tr>
    </w:tbl>
    <w:p>
      <w:pPr>
        <w:spacing w:after="120"/>
      </w:pPr>
    </w:p>
    <w:p>
      <w:pPr>
        <w:spacing w:after="120"/>
      </w:pPr>
      <w:r>
        <w:rPr>
          <w:rFonts w:ascii="Arial" w:cs="Arial" w:eastAsia="Arial" w:hAnsi="Arial"/>
          <w:b w:val="false"/>
          <w:bCs w:val="false"/>
          <w:i/>
          <w:iCs/>
          <w:sz w:val="22"/>
          <w:szCs w:val="22"/>
        </w:rPr>
        <w:t xml:space="preserve">System prompt for the OpenClaw agent:</w:t>
      </w:r>
    </w:p>
    <w:p>
      <w:pPr>
        <w:pBdr>
          <w:left w:val="single" w:color="1A73E8" w:sz="6" w:space="8"/>
        </w:pBdr>
        <w:spacing w:after="120"/>
        <w:ind w:left="360"/>
      </w:pPr>
      <w:r>
        <w:rPr>
          <w:rFonts w:ascii="Courier New" w:cs="Courier New" w:eastAsia="Courier New" w:hAnsi="Courier New"/>
          <w:color w:val="444444"/>
          <w:sz w:val="20"/>
          <w:szCs w:val="20"/>
        </w:rPr>
        <w:t xml:space="preserve">"You are FridgeVision Bot, a helpful assistant that knows what’s in the user’s fridge. Use the query_fridge tool to look up items. Be concise and friendly. If the user asks about a specific item, search for it by name. If they ask generally, return a summary grouped by category. Always mention when items were last seen if it’s been more than 24 hours. If an item isn’t found, say so clearly and suggest they may have run out."</w:t>
      </w:r>
    </w:p>
    <w:p>
      <w:pPr>
        <w:pStyle w:val="Heading2"/>
      </w:pPr>
      <w:r>
        <w:rPr>
          <w:rFonts w:ascii="Arial" w:cs="Arial" w:eastAsia="Arial" w:hAnsi="Arial"/>
        </w:rPr>
        <w:t xml:space="preserve">5.4 Example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Message</w:t>
            </w:r>
          </w:p>
        </w:tc>
        <w:tc>
          <w:tcPr>
            <w:tcW w:type="dxa" w:w="58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Bot Response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 in my fridge?”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“Here’s what I’ve got: Dairy: whole milk, cheddar cheese. Produce: spinach, lemons (x3), bell pepper. Beverages: oat milk, sparkling water (x4). Condiments: sriracha, mayo. Last scan was 2 hours ago.”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 I have eggs?”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 don’t see any eggs in your current inventory. They were last detected 3 days ago, so you may have used them 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produce should I use soon?”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“Your spinach has been in there for 5 days (first seen Monday). The lemons and bell pepper are more recent. I’d prioritize the spinach!”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am I low 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“Here are items that disappeared since your last scan: eggs, greek yogurt, orange juice. Might be time to restock!”</w:t>
            </w:r>
          </w:p>
        </w:tc>
      </w:tr>
    </w:tbl>
    <w:p>
      <w:pPr>
        <w:pStyle w:val="Heading2"/>
      </w:pPr>
      <w:r>
        <w:rPr>
          <w:rFonts w:ascii="Arial" w:cs="Arial" w:eastAsia="Arial" w:hAnsi="Arial"/>
        </w:rPr>
        <w:t xml:space="preserve">5.5 Setup Steps</w:t>
      </w:r>
    </w:p>
    <w:p>
      <w:pPr>
        <w:pStyle w:val="ListParagraph"/>
        <w:numPr>
          <w:ilvl w:val="0"/>
          <w:numId w:val="7"/>
        </w:numPr>
        <w:spacing w:after="60"/>
      </w:pPr>
      <w:r>
        <w:rPr>
          <w:rFonts w:ascii="Arial" w:cs="Arial" w:eastAsia="Arial" w:hAnsi="Arial"/>
          <w:sz w:val="22"/>
          <w:szCs w:val="22"/>
        </w:rPr>
        <w:t xml:space="preserve">Create a Telegram bot via @BotFather, get the bot token</w:t>
      </w:r>
    </w:p>
    <w:p>
      <w:pPr>
        <w:pStyle w:val="ListParagraph"/>
        <w:numPr>
          <w:ilvl w:val="0"/>
          <w:numId w:val="7"/>
        </w:numPr>
        <w:spacing w:after="60"/>
      </w:pPr>
      <w:r>
        <w:rPr>
          <w:rFonts w:ascii="Arial" w:cs="Arial" w:eastAsia="Arial" w:hAnsi="Arial"/>
          <w:sz w:val="22"/>
          <w:szCs w:val="22"/>
        </w:rPr>
        <w:t xml:space="preserve">Create an OpenClaw agent, connect the Telegram bot token</w:t>
      </w:r>
    </w:p>
    <w:p>
      <w:pPr>
        <w:pStyle w:val="ListParagraph"/>
        <w:numPr>
          <w:ilvl w:val="0"/>
          <w:numId w:val="7"/>
        </w:numPr>
        <w:spacing w:after="60"/>
      </w:pPr>
      <w:r>
        <w:rPr>
          <w:rFonts w:ascii="Arial" w:cs="Arial" w:eastAsia="Arial" w:hAnsi="Arial"/>
          <w:sz w:val="22"/>
          <w:szCs w:val="22"/>
        </w:rPr>
        <w:t xml:space="preserve">Add the query_fridge tool pointing to your Supabase REST API (use the anon key with RLS policies, or a service role key for the hackathon)</w:t>
      </w:r>
    </w:p>
    <w:p>
      <w:pPr>
        <w:pStyle w:val="ListParagraph"/>
        <w:numPr>
          <w:ilvl w:val="0"/>
          <w:numId w:val="7"/>
        </w:numPr>
        <w:spacing w:after="60"/>
      </w:pPr>
      <w:r>
        <w:rPr>
          <w:rFonts w:ascii="Arial" w:cs="Arial" w:eastAsia="Arial" w:hAnsi="Arial"/>
          <w:sz w:val="22"/>
          <w:szCs w:val="22"/>
        </w:rPr>
        <w:t xml:space="preserve">Set the agent’s system prompt (see 5.3 above)</w:t>
      </w:r>
    </w:p>
    <w:p>
      <w:pPr>
        <w:pStyle w:val="ListParagraph"/>
        <w:numPr>
          <w:ilvl w:val="0"/>
          <w:numId w:val="7"/>
        </w:numPr>
        <w:spacing w:after="60"/>
      </w:pPr>
      <w:r>
        <w:rPr>
          <w:rFonts w:ascii="Arial" w:cs="Arial" w:eastAsia="Arial" w:hAnsi="Arial"/>
          <w:sz w:val="22"/>
          <w:szCs w:val="22"/>
        </w:rPr>
        <w:t xml:space="preserve">Test by messaging the bot on Telegram</w:t>
      </w:r>
    </w:p>
    <w:p>
      <w:pPr>
        <w:pBdr>
          <w:bottom w:val="single" w:color="DDDDDD" w:sz="6" w:space="1"/>
        </w:pBdr>
        <w:spacing w:before="200" w:after="200"/>
      </w:pPr>
    </w:p>
    <w:p>
      <w:pPr>
        <w:pStyle w:val="Heading1"/>
      </w:pPr>
      <w:r>
        <w:rPr>
          <w:rFonts w:ascii="Arial" w:cs="Arial" w:eastAsia="Arial" w:hAnsi="Arial"/>
        </w:rPr>
        <w:t xml:space="preserve">6. Hackathon Scope &amp; Cuts</w:t>
      </w:r>
    </w:p>
    <w:p>
      <w:pPr>
        <w:spacing w:after="120"/>
      </w:pPr>
      <w:r>
        <w:rPr>
          <w:rFonts w:ascii="Arial" w:cs="Arial" w:eastAsia="Arial" w:hAnsi="Arial"/>
          <w:b w:val="false"/>
          <w:bCs w:val="false"/>
          <w:i w:val="false"/>
          <w:iCs w:val="false"/>
          <w:sz w:val="22"/>
          <w:szCs w:val="22"/>
        </w:rPr>
        <w:t xml:space="preserve">This is a 1-day build. Here’s what’s in and what’s out.</w:t>
      </w:r>
    </w:p>
    <w:p>
      <w:pPr>
        <w:pStyle w:val="Heading2"/>
      </w:pPr>
      <w:r>
        <w:rPr>
          <w:rFonts w:ascii="Arial" w:cs="Arial" w:eastAsia="Arial" w:hAnsi="Arial"/>
        </w:rPr>
        <w:t xml:space="preserve">In Scope (MVP)</w:t>
      </w:r>
    </w:p>
    <w:p>
      <w:pPr>
        <w:pStyle w:val="ListParagraph"/>
        <w:numPr>
          <w:ilvl w:val="0"/>
          <w:numId w:val="8"/>
        </w:numPr>
        <w:spacing w:after="60"/>
      </w:pPr>
      <w:r>
        <w:rPr>
          <w:rFonts w:ascii="Arial" w:cs="Arial" w:eastAsia="Arial" w:hAnsi="Arial"/>
          <w:sz w:val="22"/>
          <w:szCs w:val="22"/>
        </w:rPr>
        <w:t xml:space="preserve">Web app with capture mode and dashboard mode</w:t>
      </w:r>
    </w:p>
    <w:p>
      <w:pPr>
        <w:pStyle w:val="ListParagraph"/>
        <w:numPr>
          <w:ilvl w:val="0"/>
          <w:numId w:val="8"/>
        </w:numPr>
        <w:spacing w:after="60"/>
      </w:pPr>
      <w:r>
        <w:rPr>
          <w:rFonts w:ascii="Arial" w:cs="Arial" w:eastAsia="Arial" w:hAnsi="Arial"/>
          <w:sz w:val="22"/>
          <w:szCs w:val="22"/>
        </w:rPr>
        <w:t xml:space="preserve">getUserMedia camera access with brightness-triggered recording</w:t>
      </w:r>
    </w:p>
    <w:p>
      <w:pPr>
        <w:pStyle w:val="ListParagraph"/>
        <w:numPr>
          <w:ilvl w:val="0"/>
          <w:numId w:val="8"/>
        </w:numPr>
        <w:spacing w:after="60"/>
      </w:pPr>
      <w:r>
        <w:rPr>
          <w:rFonts w:ascii="Arial" w:cs="Arial" w:eastAsia="Arial" w:hAnsi="Arial"/>
          <w:sz w:val="22"/>
          <w:szCs w:val="22"/>
        </w:rPr>
        <w:t xml:space="preserve">Client-side frame extraction via canvas</w:t>
      </w:r>
    </w:p>
    <w:p>
      <w:pPr>
        <w:pStyle w:val="ListParagraph"/>
        <w:numPr>
          <w:ilvl w:val="0"/>
          <w:numId w:val="8"/>
        </w:numPr>
        <w:spacing w:after="60"/>
      </w:pPr>
      <w:r>
        <w:rPr>
          <w:rFonts w:ascii="Arial" w:cs="Arial" w:eastAsia="Arial" w:hAnsi="Arial"/>
          <w:sz w:val="22"/>
          <w:szCs w:val="22"/>
        </w:rPr>
        <w:t xml:space="preserve">Next.js API route calling Claude Vision API with structured JSON output</w:t>
      </w:r>
    </w:p>
    <w:p>
      <w:pPr>
        <w:pStyle w:val="ListParagraph"/>
        <w:numPr>
          <w:ilvl w:val="0"/>
          <w:numId w:val="8"/>
        </w:numPr>
        <w:spacing w:after="60"/>
      </w:pPr>
      <w:r>
        <w:rPr>
          <w:rFonts w:ascii="Arial" w:cs="Arial" w:eastAsia="Arial" w:hAnsi="Arial"/>
          <w:sz w:val="22"/>
          <w:szCs w:val="22"/>
        </w:rPr>
        <w:t xml:space="preserve">Supabase table creation and item upsert logic</w:t>
      </w:r>
    </w:p>
    <w:p>
      <w:pPr>
        <w:pStyle w:val="ListParagraph"/>
        <w:numPr>
          <w:ilvl w:val="0"/>
          <w:numId w:val="8"/>
        </w:numPr>
        <w:spacing w:after="60"/>
      </w:pPr>
      <w:r>
        <w:rPr>
          <w:rFonts w:ascii="Arial" w:cs="Arial" w:eastAsia="Arial" w:hAnsi="Arial"/>
          <w:sz w:val="22"/>
          <w:szCs w:val="22"/>
        </w:rPr>
        <w:t xml:space="preserve">Dashboard UI with inventory list, search, and category filters</w:t>
      </w:r>
    </w:p>
    <w:p>
      <w:pPr>
        <w:pStyle w:val="ListParagraph"/>
        <w:numPr>
          <w:ilvl w:val="0"/>
          <w:numId w:val="8"/>
        </w:numPr>
        <w:spacing w:after="60"/>
      </w:pPr>
      <w:r>
        <w:rPr>
          <w:rFonts w:ascii="Arial" w:cs="Arial" w:eastAsia="Arial" w:hAnsi="Arial"/>
          <w:sz w:val="22"/>
          <w:szCs w:val="22"/>
        </w:rPr>
        <w:t xml:space="preserve">Manual “scan now” button as backup trigger</w:t>
      </w:r>
    </w:p>
    <w:p>
      <w:pPr>
        <w:pStyle w:val="ListParagraph"/>
        <w:numPr>
          <w:ilvl w:val="0"/>
          <w:numId w:val="8"/>
        </w:numPr>
        <w:spacing w:after="60"/>
      </w:pPr>
      <w:r>
        <w:rPr>
          <w:rFonts w:ascii="Arial" w:cs="Arial" w:eastAsia="Arial" w:hAnsi="Arial"/>
          <w:sz w:val="22"/>
          <w:szCs w:val="22"/>
        </w:rPr>
        <w:t xml:space="preserve">Vercel deployment with HTTPS (required for camera access)</w:t>
      </w:r>
    </w:p>
    <w:p>
      <w:pPr>
        <w:pStyle w:val="ListParagraph"/>
        <w:numPr>
          <w:ilvl w:val="0"/>
          <w:numId w:val="8"/>
        </w:numPr>
        <w:spacing w:after="60"/>
      </w:pPr>
      <w:r>
        <w:rPr>
          <w:rFonts w:ascii="Arial" w:cs="Arial" w:eastAsia="Arial" w:hAnsi="Arial"/>
          <w:sz w:val="22"/>
          <w:szCs w:val="22"/>
        </w:rPr>
        <w:t xml:space="preserve">Optional: OpenClaw Telegram bot for natural language fridge queries</w:t>
      </w:r>
    </w:p>
    <w:p>
      <w:pPr>
        <w:pStyle w:val="Heading2"/>
      </w:pPr>
      <w:r>
        <w:rPr>
          <w:rFonts w:ascii="Arial" w:cs="Arial" w:eastAsia="Arial" w:hAnsi="Arial"/>
        </w:rPr>
        <w:t xml:space="preserve">Out of Scope (Post-Hackathon)</w:t>
      </w:r>
    </w:p>
    <w:p>
      <w:pPr>
        <w:pStyle w:val="ListParagraph"/>
        <w:numPr>
          <w:ilvl w:val="0"/>
          <w:numId w:val="9"/>
        </w:numPr>
        <w:spacing w:after="60"/>
      </w:pPr>
      <w:r>
        <w:rPr>
          <w:rFonts w:ascii="Arial" w:cs="Arial" w:eastAsia="Arial" w:hAnsi="Arial"/>
          <w:sz w:val="22"/>
          <w:szCs w:val="22"/>
        </w:rPr>
        <w:t xml:space="preserve">Multi-fridge support</w:t>
      </w:r>
    </w:p>
    <w:p>
      <w:pPr>
        <w:pStyle w:val="ListParagraph"/>
        <w:numPr>
          <w:ilvl w:val="0"/>
          <w:numId w:val="9"/>
        </w:numPr>
        <w:spacing w:after="60"/>
      </w:pPr>
      <w:r>
        <w:rPr>
          <w:rFonts w:ascii="Arial" w:cs="Arial" w:eastAsia="Arial" w:hAnsi="Arial"/>
          <w:sz w:val="22"/>
          <w:szCs w:val="22"/>
        </w:rPr>
        <w:t xml:space="preserve">Expiration date tracking / freshness estimation</w:t>
      </w:r>
    </w:p>
    <w:p>
      <w:pPr>
        <w:pStyle w:val="ListParagraph"/>
        <w:numPr>
          <w:ilvl w:val="0"/>
          <w:numId w:val="9"/>
        </w:numPr>
        <w:spacing w:after="60"/>
      </w:pPr>
      <w:r>
        <w:rPr>
          <w:rFonts w:ascii="Arial" w:cs="Arial" w:eastAsia="Arial" w:hAnsi="Arial"/>
          <w:sz w:val="22"/>
          <w:szCs w:val="22"/>
        </w:rPr>
        <w:t xml:space="preserve">Recipe suggestions based on inventory</w:t>
      </w:r>
    </w:p>
    <w:p>
      <w:pPr>
        <w:pStyle w:val="ListParagraph"/>
        <w:numPr>
          <w:ilvl w:val="0"/>
          <w:numId w:val="9"/>
        </w:numPr>
        <w:spacing w:after="60"/>
      </w:pPr>
      <w:r>
        <w:rPr>
          <w:rFonts w:ascii="Arial" w:cs="Arial" w:eastAsia="Arial" w:hAnsi="Arial"/>
          <w:sz w:val="22"/>
          <w:szCs w:val="22"/>
        </w:rPr>
        <w:t xml:space="preserve">Push notifications for low/missing items</w:t>
      </w:r>
    </w:p>
    <w:p>
      <w:pPr>
        <w:pStyle w:val="ListParagraph"/>
        <w:numPr>
          <w:ilvl w:val="0"/>
          <w:numId w:val="9"/>
        </w:numPr>
        <w:spacing w:after="60"/>
      </w:pPr>
      <w:r>
        <w:rPr>
          <w:rFonts w:ascii="Arial" w:cs="Arial" w:eastAsia="Arial" w:hAnsi="Arial"/>
          <w:sz w:val="22"/>
          <w:szCs w:val="22"/>
        </w:rPr>
        <w:t xml:space="preserve">User accounts and household sharing</w:t>
      </w:r>
    </w:p>
    <w:p>
      <w:pPr>
        <w:pStyle w:val="ListParagraph"/>
        <w:numPr>
          <w:ilvl w:val="0"/>
          <w:numId w:val="9"/>
        </w:numPr>
        <w:spacing w:after="60"/>
      </w:pPr>
      <w:r>
        <w:rPr>
          <w:rFonts w:ascii="Arial" w:cs="Arial" w:eastAsia="Arial" w:hAnsi="Arial"/>
          <w:sz w:val="22"/>
          <w:szCs w:val="22"/>
        </w:rPr>
        <w:t xml:space="preserve">Barcode scanning as a secondary detection method</w:t>
      </w:r>
    </w:p>
    <w:p>
      <w:pPr>
        <w:pStyle w:val="ListParagraph"/>
        <w:numPr>
          <w:ilvl w:val="0"/>
          <w:numId w:val="9"/>
        </w:numPr>
        <w:spacing w:after="60"/>
      </w:pPr>
      <w:r>
        <w:rPr>
          <w:rFonts w:ascii="Arial" w:cs="Arial" w:eastAsia="Arial" w:hAnsi="Arial"/>
          <w:sz w:val="22"/>
          <w:szCs w:val="22"/>
        </w:rPr>
        <w:t xml:space="preserve">Native mobile app (stay web-first)</w:t>
      </w:r>
    </w:p>
    <w:p>
      <w:pPr>
        <w:pBdr>
          <w:bottom w:val="single" w:color="DDDDDD" w:sz="6" w:space="1"/>
        </w:pBdr>
        <w:spacing w:before="200" w:after="200"/>
      </w:pPr>
    </w:p>
    <w:p>
      <w:pPr>
        <w:pStyle w:val="Heading1"/>
      </w:pPr>
      <w:r>
        <w:rPr>
          <w:rFonts w:ascii="Arial" w:cs="Arial" w:eastAsia="Arial" w:hAnsi="Arial"/>
        </w:rPr>
        <w:t xml:space="preserve">7. 1-Day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52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 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Setup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npx create-next-app, install supabase-js, create Supabase project + tables, deploy to Vercel for HTTPS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Capture Mode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getUserMedia + canvas brightness loop, MediaRecorder integration, frame extraction to base64, Wake Lock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 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API Integration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Next.js API route, Claude API call with base64 frames, prompt engineering, JSON parsing and validation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5–7 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Database Layer</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Supabase upsert logic, deduplication by name, is_present flag management, scan logging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7–9 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UI</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Inventory list with real-time subscription, search bar, category filters, item detail modal, scan history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9–9.5 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Bot (optional)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 Telegram bot, configure OpenClaw agent with query_fridge tool, test example queries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9.5–10 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Polish &amp; Demo</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Bug fixes, mobile CSS, demo prep, edge case handling, README</w:t>
            </w:r>
          </w:p>
        </w:tc>
      </w:tr>
    </w:tbl>
    <w:p>
      <w:pPr>
        <w:pBdr>
          <w:bottom w:val="single" w:color="DDDDDD" w:sz="6" w:space="1"/>
        </w:pBdr>
        <w:spacing w:before="200" w:after="200"/>
      </w:pPr>
    </w:p>
    <w:p>
      <w:pPr>
        <w:pStyle w:val="Heading1"/>
      </w:pPr>
      <w:r>
        <w:rPr>
          <w:rFonts w:ascii="Arial" w:cs="Arial" w:eastAsia="Arial" w:hAnsi="Arial"/>
        </w:rPr>
        <w:t xml:space="preserve">8. Known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Browser kills background tab / screen sleeps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feed stops, no scans captured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Wake Lock API; keep screen on with a persistent video element; disable auto-lock on the phone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Camera permission denied or revoked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Capture mode can’t function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Clear permission prompt on load; show troubleshooting instructions if denied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Fridge interior is dark / foggy lens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Poor image quality = bad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Enable phone torch via track constraints during recording; prompt model to flag low-confidence items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Vision model hallucinations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Phantom items in inventory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Filter items below 0.7 confidence; let user dismiss items from dashboard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battery drain in fridge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Phone dies, stops working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Keep phone plugged in via USB cable routed through door seal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OpenClaw agent returns stale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gets inaccurate info via Telegram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include last_seen timestamp in bot responses; bot disclaims “as of last scan”</w:t>
            </w:r>
          </w:p>
        </w:tc>
      </w:tr>
    </w:tbl>
    <w:p>
      <w:pPr>
        <w:pBdr>
          <w:bottom w:val="single" w:color="DDDDDD" w:sz="6" w:space="1"/>
        </w:pBdr>
        <w:spacing w:before="200" w:after="200"/>
      </w:pPr>
    </w:p>
    <w:p>
      <w:pPr>
        <w:pStyle w:val="Heading1"/>
      </w:pPr>
      <w:r>
        <w:rPr>
          <w:rFonts w:ascii="Arial" w:cs="Arial" w:eastAsia="Arial" w:hAnsi="Arial"/>
        </w:rPr>
        <w:t xml:space="preserve">9. Demo Success Criteria</w:t>
      </w:r>
    </w:p>
    <w:p>
      <w:pPr>
        <w:pStyle w:val="ListParagraph"/>
        <w:numPr>
          <w:ilvl w:val="0"/>
          <w:numId w:val="10"/>
        </w:numPr>
        <w:spacing w:after="60"/>
      </w:pPr>
      <w:r>
        <w:rPr>
          <w:rFonts w:ascii="Arial" w:cs="Arial" w:eastAsia="Arial" w:hAnsi="Arial"/>
          <w:sz w:val="22"/>
          <w:szCs w:val="22"/>
        </w:rPr>
        <w:t xml:space="preserve">Live demo: open fridge door → brightness triggers recording → items appear in dashboard within 30 seconds</w:t>
      </w:r>
    </w:p>
    <w:p>
      <w:pPr>
        <w:pStyle w:val="ListParagraph"/>
        <w:numPr>
          <w:ilvl w:val="0"/>
          <w:numId w:val="10"/>
        </w:numPr>
        <w:spacing w:after="60"/>
      </w:pPr>
      <w:r>
        <w:rPr>
          <w:rFonts w:ascii="Arial" w:cs="Arial" w:eastAsia="Arial" w:hAnsi="Arial"/>
          <w:sz w:val="22"/>
          <w:szCs w:val="22"/>
        </w:rPr>
        <w:t xml:space="preserve">Vision API correctly identifies 80%+ of visible items</w:t>
      </w:r>
    </w:p>
    <w:p>
      <w:pPr>
        <w:pStyle w:val="ListParagraph"/>
        <w:numPr>
          <w:ilvl w:val="0"/>
          <w:numId w:val="10"/>
        </w:numPr>
        <w:spacing w:after="60"/>
      </w:pPr>
      <w:r>
        <w:rPr>
          <w:rFonts w:ascii="Arial" w:cs="Arial" w:eastAsia="Arial" w:hAnsi="Arial"/>
          <w:sz w:val="22"/>
          <w:szCs w:val="22"/>
        </w:rPr>
        <w:t xml:space="preserve">User can search inventory from a separate device (laptop/phone) and find items by name</w:t>
      </w:r>
    </w:p>
    <w:p>
      <w:pPr>
        <w:pStyle w:val="ListParagraph"/>
        <w:numPr>
          <w:ilvl w:val="0"/>
          <w:numId w:val="10"/>
        </w:numPr>
        <w:spacing w:after="60"/>
      </w:pPr>
      <w:r>
        <w:rPr>
          <w:rFonts w:ascii="Arial" w:cs="Arial" w:eastAsia="Arial" w:hAnsi="Arial"/>
          <w:sz w:val="22"/>
          <w:szCs w:val="22"/>
        </w:rPr>
        <w:t xml:space="preserve">Scan history is logged and viewable in the dashboard</w:t>
      </w:r>
    </w:p>
    <w:p>
      <w:pPr>
        <w:pStyle w:val="ListParagraph"/>
        <w:numPr>
          <w:ilvl w:val="0"/>
          <w:numId w:val="10"/>
        </w:numPr>
        <w:spacing w:after="60"/>
      </w:pPr>
      <w:r>
        <w:rPr>
          <w:rFonts w:ascii="Arial" w:cs="Arial" w:eastAsia="Arial" w:hAnsi="Arial"/>
          <w:sz w:val="22"/>
          <w:szCs w:val="22"/>
        </w:rPr>
        <w:t xml:space="preserve">System handles at least 3 consecutive door-open events without crashing the browser tab</w:t>
      </w:r>
    </w:p>
    <w:p>
      <w:pPr>
        <w:pStyle w:val="ListParagraph"/>
        <w:numPr>
          <w:ilvl w:val="0"/>
          <w:numId w:val="10"/>
        </w:numPr>
        <w:spacing w:after="60"/>
      </w:pPr>
      <w:r>
        <w:rPr>
          <w:rFonts w:ascii="Arial" w:cs="Arial" w:eastAsia="Arial" w:hAnsi="Arial"/>
          <w:sz w:val="22"/>
          <w:szCs w:val="22"/>
        </w:rPr>
        <w:t xml:space="preserve">Entire system is accessible via a single URL — no app install required</w:t>
      </w:r>
    </w:p>
    <w:p>
      <w:pPr>
        <w:pStyle w:val="ListParagraph"/>
        <w:numPr>
          <w:ilvl w:val="0"/>
          <w:numId w:val="10"/>
        </w:numPr>
        <w:spacing w:after="60"/>
      </w:pPr>
      <w:r>
        <w:rPr>
          <w:rFonts w:ascii="Arial" w:cs="Arial" w:eastAsia="Arial" w:hAnsi="Arial"/>
          <w:sz w:val="22"/>
          <w:szCs w:val="22"/>
        </w:rPr>
        <w:t xml:space="preserve">Bonus: Telegram bot correctly answers “what’s in my fridge?” and “do I have [item]?” queries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3E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2026-03-01T16:51:27.360Z</dcterms:created>
  <dcterms:modified xsi:type="dcterms:W3CDTF">2026-03-01T16:51:27.361Z</dcterms:modified>
</cp:coreProperties>
</file>

<file path=docProps/custom.xml><?xml version="1.0" encoding="utf-8"?>
<Properties xmlns="http://schemas.openxmlformats.org/officeDocument/2006/custom-properties" xmlns:vt="http://schemas.openxmlformats.org/officeDocument/2006/docPropsVTypes"/>
</file>