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pPr w:leftFromText="180" w:rightFromText="180" w:vertAnchor="text" w:horzAnchor="margin" w:tblpY="-142"/>
        <w:tblW w:w="9889" w:type="dxa"/>
        <w:tblLook w:val="04A0" w:firstRow="1" w:lastRow="0" w:firstColumn="1" w:lastColumn="0" w:noHBand="0" w:noVBand="1"/>
      </w:tblPr>
      <w:tblGrid>
        <w:gridCol w:w="1932"/>
        <w:gridCol w:w="4834"/>
        <w:gridCol w:w="3123"/>
      </w:tblGrid>
      <w:tr w:rsidR="00612694" w:rsidRPr="00A304B8" w:rsidTr="00612694">
        <w:trPr>
          <w:trHeight w:val="705"/>
        </w:trPr>
        <w:tc>
          <w:tcPr>
            <w:tcW w:w="1932" w:type="dxa"/>
            <w:shd w:val="clear" w:color="auto" w:fill="auto"/>
          </w:tcPr>
          <w:p w:rsidR="00612694" w:rsidRPr="00A304B8" w:rsidRDefault="00612694" w:rsidP="00D8799C">
            <w:pPr>
              <w:jc w:val="center"/>
              <w:rPr>
                <w:rFonts w:ascii="Times New Roman" w:hAnsi="Times New Roman" w:cs="Times New Roman"/>
                <w:b/>
                <w:sz w:val="28"/>
                <w:lang w:val="en-US"/>
              </w:rPr>
            </w:pPr>
            <w:r w:rsidRPr="00A304B8">
              <w:rPr>
                <w:rFonts w:ascii="Times New Roman" w:hAnsi="Times New Roman" w:cs="Times New Roman"/>
                <w:b/>
                <w:sz w:val="28"/>
                <w:lang w:val="en-US"/>
              </w:rPr>
              <w:t>Guruh</w:t>
            </w:r>
          </w:p>
        </w:tc>
        <w:tc>
          <w:tcPr>
            <w:tcW w:w="4834" w:type="dxa"/>
            <w:shd w:val="clear" w:color="auto" w:fill="auto"/>
          </w:tcPr>
          <w:p w:rsidR="00612694" w:rsidRPr="00A304B8" w:rsidRDefault="00612694" w:rsidP="00D8799C">
            <w:pPr>
              <w:jc w:val="center"/>
              <w:rPr>
                <w:rFonts w:ascii="Times New Roman" w:hAnsi="Times New Roman" w:cs="Times New Roman"/>
                <w:b/>
                <w:sz w:val="28"/>
                <w:lang w:val="en-US"/>
              </w:rPr>
            </w:pPr>
            <w:r w:rsidRPr="00A304B8">
              <w:rPr>
                <w:rFonts w:ascii="Times New Roman" w:hAnsi="Times New Roman" w:cs="Times New Roman"/>
                <w:b/>
                <w:sz w:val="28"/>
                <w:lang w:val="en-US"/>
              </w:rPr>
              <w:t>F.I.SH</w:t>
            </w:r>
          </w:p>
        </w:tc>
        <w:tc>
          <w:tcPr>
            <w:tcW w:w="3123" w:type="dxa"/>
            <w:shd w:val="clear" w:color="auto" w:fill="auto"/>
          </w:tcPr>
          <w:p w:rsidR="00612694" w:rsidRPr="00A304B8" w:rsidRDefault="00612694" w:rsidP="00D8799C">
            <w:pPr>
              <w:jc w:val="center"/>
              <w:rPr>
                <w:rFonts w:ascii="Times New Roman" w:hAnsi="Times New Roman" w:cs="Times New Roman"/>
                <w:b/>
                <w:sz w:val="28"/>
                <w:lang w:val="en-US"/>
              </w:rPr>
            </w:pPr>
            <w:r w:rsidRPr="00A304B8">
              <w:rPr>
                <w:rFonts w:ascii="Times New Roman" w:hAnsi="Times New Roman" w:cs="Times New Roman"/>
                <w:b/>
                <w:sz w:val="28"/>
                <w:lang w:val="en-US"/>
              </w:rPr>
              <w:t>Qabul</w:t>
            </w:r>
            <w:r>
              <w:rPr>
                <w:rFonts w:ascii="Times New Roman" w:hAnsi="Times New Roman" w:cs="Times New Roman"/>
                <w:b/>
                <w:sz w:val="28"/>
                <w:lang w:val="en-US"/>
              </w:rPr>
              <w:t xml:space="preserve"> </w:t>
            </w:r>
            <w:r w:rsidRPr="00A304B8">
              <w:rPr>
                <w:rFonts w:ascii="Times New Roman" w:hAnsi="Times New Roman" w:cs="Times New Roman"/>
                <w:b/>
                <w:sz w:val="28"/>
                <w:lang w:val="en-US"/>
              </w:rPr>
              <w:t>qilindi</w:t>
            </w:r>
          </w:p>
        </w:tc>
      </w:tr>
      <w:tr w:rsidR="00612694" w:rsidRPr="000B3EDC" w:rsidTr="00612694">
        <w:trPr>
          <w:trHeight w:val="696"/>
        </w:trPr>
        <w:tc>
          <w:tcPr>
            <w:tcW w:w="1932" w:type="dxa"/>
          </w:tcPr>
          <w:p w:rsidR="00612694" w:rsidRPr="00A304B8" w:rsidRDefault="00612694" w:rsidP="00D8799C">
            <w:pPr>
              <w:jc w:val="center"/>
              <w:rPr>
                <w:rFonts w:ascii="Times New Roman" w:hAnsi="Times New Roman" w:cs="Times New Roman"/>
                <w:b/>
                <w:sz w:val="28"/>
                <w:lang w:val="en-US"/>
              </w:rPr>
            </w:pPr>
            <w:r w:rsidRPr="00A304B8">
              <w:rPr>
                <w:rFonts w:ascii="Times New Roman" w:hAnsi="Times New Roman" w:cs="Times New Roman"/>
                <w:b/>
                <w:sz w:val="28"/>
                <w:lang w:val="en-US"/>
              </w:rPr>
              <w:t>652-21</w:t>
            </w:r>
          </w:p>
        </w:tc>
        <w:tc>
          <w:tcPr>
            <w:tcW w:w="4834" w:type="dxa"/>
          </w:tcPr>
          <w:p w:rsidR="00612694" w:rsidRPr="00D05163" w:rsidRDefault="000B3EDC" w:rsidP="000B3EDC">
            <w:pPr>
              <w:jc w:val="center"/>
              <w:rPr>
                <w:rFonts w:ascii="Times New Roman" w:hAnsi="Times New Roman" w:cs="Times New Roman"/>
                <w:b/>
                <w:sz w:val="28"/>
                <w:lang w:val="en-US"/>
              </w:rPr>
            </w:pPr>
            <w:r>
              <w:rPr>
                <w:rFonts w:ascii="Times New Roman" w:hAnsi="Times New Roman" w:cs="Times New Roman"/>
                <w:b/>
                <w:sz w:val="28"/>
                <w:lang w:val="en-US"/>
              </w:rPr>
              <w:t>Akbarova Dilnoza Abdurahmon qiz</w:t>
            </w:r>
            <w:r w:rsidR="00612694">
              <w:rPr>
                <w:rFonts w:ascii="Times New Roman" w:hAnsi="Times New Roman" w:cs="Times New Roman"/>
                <w:b/>
                <w:sz w:val="28"/>
                <w:lang w:val="en-US"/>
              </w:rPr>
              <w:t>i</w:t>
            </w:r>
          </w:p>
        </w:tc>
        <w:tc>
          <w:tcPr>
            <w:tcW w:w="3123" w:type="dxa"/>
          </w:tcPr>
          <w:p w:rsidR="00612694" w:rsidRPr="00A304B8" w:rsidRDefault="00612694" w:rsidP="00D8799C">
            <w:pPr>
              <w:jc w:val="center"/>
              <w:rPr>
                <w:rFonts w:ascii="Times New Roman" w:hAnsi="Times New Roman" w:cs="Times New Roman"/>
                <w:b/>
                <w:sz w:val="28"/>
                <w:lang w:val="en-US"/>
              </w:rPr>
            </w:pPr>
          </w:p>
        </w:tc>
      </w:tr>
    </w:tbl>
    <w:p w:rsidR="00AD254A" w:rsidRPr="000B3EDC" w:rsidRDefault="00AD254A">
      <w:pPr>
        <w:rPr>
          <w:lang w:val="en-US"/>
        </w:rPr>
      </w:pPr>
    </w:p>
    <w:p w:rsidR="00612694" w:rsidRPr="00B63B2F" w:rsidRDefault="00B63B2F">
      <w:pPr>
        <w:rPr>
          <w:rFonts w:ascii="Times New Roman" w:hAnsi="Times New Roman" w:cs="Times New Roman"/>
          <w:sz w:val="28"/>
          <w:szCs w:val="28"/>
          <w:lang w:val="en-US"/>
        </w:rPr>
      </w:pPr>
      <w:r>
        <w:rPr>
          <w:rFonts w:ascii="Times New Roman" w:hAnsi="Times New Roman" w:cs="Times New Roman"/>
          <w:sz w:val="28"/>
          <w:szCs w:val="28"/>
          <w:lang w:val="en-US"/>
        </w:rPr>
        <w:t>Farg`ona tumani “</w:t>
      </w:r>
      <w:r w:rsidR="000B3EDC">
        <w:rPr>
          <w:rFonts w:ascii="Times New Roman" w:hAnsi="Times New Roman" w:cs="Times New Roman"/>
          <w:sz w:val="28"/>
          <w:szCs w:val="28"/>
          <w:lang w:val="en-US"/>
        </w:rPr>
        <w:t xml:space="preserve"> 32-Davlat maktabgacha ta`lim tashkiloti</w:t>
      </w:r>
      <w:r>
        <w:rPr>
          <w:rFonts w:ascii="Times New Roman" w:hAnsi="Times New Roman" w:cs="Times New Roman"/>
          <w:sz w:val="28"/>
          <w:szCs w:val="28"/>
          <w:lang w:val="en-US"/>
        </w:rPr>
        <w:t xml:space="preserve"> saytini yaratish</w:t>
      </w:r>
      <w:r w:rsidR="00C475E0">
        <w:rPr>
          <w:rFonts w:ascii="Times New Roman" w:hAnsi="Times New Roman" w:cs="Times New Roman"/>
          <w:sz w:val="28"/>
          <w:szCs w:val="28"/>
          <w:lang w:val="en-US"/>
        </w:rPr>
        <w:t>.</w:t>
      </w:r>
    </w:p>
    <w:p w:rsidR="000B3EDC" w:rsidRPr="000B3EDC" w:rsidRDefault="000B3EDC" w:rsidP="000B3EDC">
      <w:pPr>
        <w:spacing w:line="240" w:lineRule="auto"/>
        <w:rPr>
          <w:lang w:val="en-US"/>
        </w:rPr>
      </w:pPr>
      <w:r w:rsidRPr="000B3EDC">
        <w:rPr>
          <w:lang w:val="en-US"/>
        </w:rPr>
        <w:t>&lt;!DOCTYPE html&gt;</w:t>
      </w:r>
    </w:p>
    <w:p w:rsidR="000B3EDC" w:rsidRPr="000B3EDC" w:rsidRDefault="000B3EDC" w:rsidP="000B3EDC">
      <w:pPr>
        <w:spacing w:line="240" w:lineRule="auto"/>
        <w:rPr>
          <w:lang w:val="en-US"/>
        </w:rPr>
      </w:pPr>
      <w:r w:rsidRPr="000B3EDC">
        <w:rPr>
          <w:lang w:val="en-US"/>
        </w:rPr>
        <w:t>&lt;html lang="en"&gt;</w:t>
      </w:r>
    </w:p>
    <w:p w:rsidR="000B3EDC" w:rsidRPr="000B3EDC" w:rsidRDefault="000B3EDC" w:rsidP="000B3EDC">
      <w:pPr>
        <w:spacing w:line="240" w:lineRule="auto"/>
        <w:rPr>
          <w:lang w:val="en-US"/>
        </w:rPr>
      </w:pPr>
      <w:r w:rsidRPr="000B3EDC">
        <w:rPr>
          <w:lang w:val="en-US"/>
        </w:rPr>
        <w:t>&lt;head&gt;</w:t>
      </w:r>
    </w:p>
    <w:p w:rsidR="000B3EDC" w:rsidRPr="000B3EDC" w:rsidRDefault="000B3EDC" w:rsidP="000B3EDC">
      <w:pPr>
        <w:spacing w:line="240" w:lineRule="auto"/>
        <w:rPr>
          <w:lang w:val="en-US"/>
        </w:rPr>
      </w:pPr>
      <w:r w:rsidRPr="000B3EDC">
        <w:rPr>
          <w:lang w:val="en-US"/>
        </w:rPr>
        <w:t xml:space="preserve">    &lt;meta charset="UTF-8"&gt;</w:t>
      </w:r>
    </w:p>
    <w:p w:rsidR="000B3EDC" w:rsidRPr="000B3EDC" w:rsidRDefault="000B3EDC" w:rsidP="000B3EDC">
      <w:pPr>
        <w:spacing w:line="240" w:lineRule="auto"/>
        <w:rPr>
          <w:lang w:val="en-US"/>
        </w:rPr>
      </w:pPr>
      <w:r w:rsidRPr="000B3EDC">
        <w:rPr>
          <w:lang w:val="en-US"/>
        </w:rPr>
        <w:t xml:space="preserve">    &lt;meta http-equiv="X-UA-Compatible" content="IE=edge"&gt;</w:t>
      </w:r>
    </w:p>
    <w:p w:rsidR="000B3EDC" w:rsidRPr="000B3EDC" w:rsidRDefault="000B3EDC" w:rsidP="000B3EDC">
      <w:pPr>
        <w:spacing w:line="240" w:lineRule="auto"/>
        <w:rPr>
          <w:lang w:val="en-US"/>
        </w:rPr>
      </w:pPr>
      <w:r w:rsidRPr="000B3EDC">
        <w:rPr>
          <w:lang w:val="en-US"/>
        </w:rPr>
        <w:t xml:space="preserve">    &lt;meta name="viewport" content="width=device-width, initial-scale=1.0"&gt;</w:t>
      </w:r>
    </w:p>
    <w:p w:rsidR="000B3EDC" w:rsidRPr="000B3EDC" w:rsidRDefault="000B3EDC" w:rsidP="000B3EDC">
      <w:pPr>
        <w:spacing w:line="240" w:lineRule="auto"/>
        <w:rPr>
          <w:lang w:val="en-US"/>
        </w:rPr>
      </w:pPr>
      <w:r w:rsidRPr="000B3EDC">
        <w:rPr>
          <w:lang w:val="en-US"/>
        </w:rPr>
        <w:t xml:space="preserve">    &lt;title&gt;Document&lt;/title&gt;</w:t>
      </w:r>
    </w:p>
    <w:p w:rsidR="000B3EDC" w:rsidRPr="000B3EDC" w:rsidRDefault="000B3EDC" w:rsidP="000B3EDC">
      <w:pPr>
        <w:spacing w:line="240" w:lineRule="auto"/>
        <w:rPr>
          <w:lang w:val="en-US"/>
        </w:rPr>
      </w:pPr>
      <w:r w:rsidRPr="000B3EDC">
        <w:rPr>
          <w:lang w:val="en-US"/>
        </w:rPr>
        <w:t xml:space="preserve">    &lt;style&gt;</w:t>
      </w:r>
    </w:p>
    <w:p w:rsidR="000B3EDC" w:rsidRPr="000B3EDC" w:rsidRDefault="000B3EDC" w:rsidP="000B3EDC">
      <w:pPr>
        <w:spacing w:line="240" w:lineRule="auto"/>
        <w:rPr>
          <w:lang w:val="en-US"/>
        </w:rPr>
      </w:pPr>
      <w:r w:rsidRPr="000B3EDC">
        <w:rPr>
          <w:lang w:val="en-US"/>
        </w:rPr>
        <w:t xml:space="preserve">        td,tr,th</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border: 1px solid black;</w:t>
      </w:r>
    </w:p>
    <w:p w:rsidR="000B3EDC" w:rsidRPr="000B3EDC" w:rsidRDefault="000B3EDC" w:rsidP="000B3EDC">
      <w:pPr>
        <w:spacing w:line="240" w:lineRule="auto"/>
        <w:rPr>
          <w:lang w:val="en-US"/>
        </w:rPr>
      </w:pPr>
      <w:r w:rsidRPr="000B3EDC">
        <w:rPr>
          <w:lang w:val="en-US"/>
        </w:rPr>
        <w:t xml:space="preserve">            font-size: 30px;</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.table</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padding: auto;</w:t>
      </w:r>
    </w:p>
    <w:p w:rsidR="000B3EDC" w:rsidRPr="000B3EDC" w:rsidRDefault="000B3EDC" w:rsidP="000B3EDC">
      <w:pPr>
        <w:spacing w:line="240" w:lineRule="auto"/>
        <w:rPr>
          <w:lang w:val="en-US"/>
        </w:rPr>
      </w:pPr>
      <w:r w:rsidRPr="000B3EDC">
        <w:rPr>
          <w:lang w:val="en-US"/>
        </w:rPr>
        <w:t xml:space="preserve">            border-collapse: collapse;</w:t>
      </w:r>
    </w:p>
    <w:p w:rsidR="000B3EDC" w:rsidRPr="000B3EDC" w:rsidRDefault="000B3EDC" w:rsidP="000B3EDC">
      <w:pPr>
        <w:spacing w:line="240" w:lineRule="auto"/>
        <w:rPr>
          <w:lang w:val="en-US"/>
        </w:rPr>
      </w:pPr>
      <w:r w:rsidRPr="000B3EDC">
        <w:rPr>
          <w:lang w:val="en-US"/>
        </w:rPr>
        <w:t xml:space="preserve">            padding: 20px;</w:t>
      </w:r>
    </w:p>
    <w:p w:rsidR="000B3EDC" w:rsidRPr="000B3EDC" w:rsidRDefault="000B3EDC" w:rsidP="000B3EDC">
      <w:pPr>
        <w:spacing w:line="240" w:lineRule="auto"/>
        <w:rPr>
          <w:lang w:val="en-US"/>
        </w:rPr>
      </w:pPr>
      <w:r w:rsidRPr="000B3EDC">
        <w:rPr>
          <w:lang w:val="en-US"/>
        </w:rPr>
        <w:t xml:space="preserve">             text-align: center;</w:t>
      </w:r>
    </w:p>
    <w:p w:rsidR="000B3EDC" w:rsidRPr="000B3EDC" w:rsidRDefault="000B3EDC" w:rsidP="000B3EDC">
      <w:pPr>
        <w:spacing w:line="240" w:lineRule="auto"/>
        <w:rPr>
          <w:lang w:val="en-US"/>
        </w:rPr>
      </w:pPr>
      <w:r w:rsidRPr="000B3EDC">
        <w:rPr>
          <w:lang w:val="en-US"/>
        </w:rPr>
        <w:t xml:space="preserve">            display: flex;</w:t>
      </w:r>
    </w:p>
    <w:p w:rsidR="000B3EDC" w:rsidRPr="000B3EDC" w:rsidRDefault="000B3EDC" w:rsidP="000B3EDC">
      <w:pPr>
        <w:spacing w:line="240" w:lineRule="auto"/>
        <w:rPr>
          <w:lang w:val="en-US"/>
        </w:rPr>
      </w:pPr>
      <w:r w:rsidRPr="000B3EDC">
        <w:rPr>
          <w:lang w:val="en-US"/>
        </w:rPr>
        <w:t xml:space="preserve">            justify-content: flex-end;</w:t>
      </w:r>
    </w:p>
    <w:p w:rsidR="000B3EDC" w:rsidRPr="000B3EDC" w:rsidRDefault="000B3EDC" w:rsidP="000B3EDC">
      <w:pPr>
        <w:spacing w:line="240" w:lineRule="auto"/>
        <w:rPr>
          <w:lang w:val="en-US"/>
        </w:rPr>
      </w:pPr>
      <w:r w:rsidRPr="000B3EDC">
        <w:rPr>
          <w:lang w:val="en-US"/>
        </w:rPr>
        <w:t xml:space="preserve">            text-align: right;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.lorem</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text-align: center;</w:t>
      </w:r>
    </w:p>
    <w:p w:rsidR="000B3EDC" w:rsidRPr="000B3EDC" w:rsidRDefault="000B3EDC" w:rsidP="000B3EDC">
      <w:pPr>
        <w:spacing w:line="240" w:lineRule="auto"/>
        <w:rPr>
          <w:lang w:val="en-US"/>
        </w:rPr>
      </w:pPr>
      <w:r w:rsidRPr="000B3EDC">
        <w:rPr>
          <w:lang w:val="en-US"/>
        </w:rPr>
        <w:t xml:space="preserve">            font-size: 15px;</w:t>
      </w:r>
    </w:p>
    <w:p w:rsidR="000B3EDC" w:rsidRPr="000B3EDC" w:rsidRDefault="000B3EDC" w:rsidP="000B3EDC">
      <w:pPr>
        <w:spacing w:line="240" w:lineRule="auto"/>
        <w:rPr>
          <w:lang w:val="en-US"/>
        </w:rPr>
      </w:pPr>
      <w:r w:rsidRPr="000B3EDC">
        <w:rPr>
          <w:lang w:val="en-US"/>
        </w:rPr>
        <w:lastRenderedPageBreak/>
        <w:t xml:space="preserve">            font-family: Impact, Haettenschweiler, 'Arial Narrow Bold', sans-serif;</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.div</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background-color: rgb(74, 11, 101);</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.li a</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text-decoration: none;</w:t>
      </w:r>
    </w:p>
    <w:p w:rsidR="000B3EDC" w:rsidRPr="000B3EDC" w:rsidRDefault="000B3EDC" w:rsidP="000B3EDC">
      <w:pPr>
        <w:spacing w:line="240" w:lineRule="auto"/>
        <w:rPr>
          <w:lang w:val="en-US"/>
        </w:rPr>
      </w:pPr>
      <w:r w:rsidRPr="000B3EDC">
        <w:rPr>
          <w:lang w:val="en-US"/>
        </w:rPr>
        <w:t xml:space="preserve">            color: #fff;</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&lt;/style&gt;</w:t>
      </w:r>
    </w:p>
    <w:p w:rsidR="000B3EDC" w:rsidRPr="000B3EDC" w:rsidRDefault="000B3EDC" w:rsidP="000B3EDC">
      <w:pPr>
        <w:spacing w:line="240" w:lineRule="auto"/>
        <w:rPr>
          <w:lang w:val="en-US"/>
        </w:rPr>
      </w:pPr>
      <w:r w:rsidRPr="000B3EDC">
        <w:rPr>
          <w:lang w:val="en-US"/>
        </w:rPr>
        <w:t>&lt;/head&gt;</w:t>
      </w:r>
    </w:p>
    <w:p w:rsidR="000B3EDC" w:rsidRPr="000B3EDC" w:rsidRDefault="000B3EDC" w:rsidP="000B3EDC">
      <w:pPr>
        <w:spacing w:line="240" w:lineRule="auto"/>
        <w:rPr>
          <w:lang w:val="en-US"/>
        </w:rPr>
      </w:pPr>
      <w:r w:rsidRPr="000B3EDC">
        <w:rPr>
          <w:lang w:val="en-US"/>
        </w:rPr>
        <w:t>&lt;body&gt;</w:t>
      </w:r>
    </w:p>
    <w:p w:rsidR="000B3EDC" w:rsidRPr="000B3EDC" w:rsidRDefault="000B3EDC" w:rsidP="000B3EDC">
      <w:pPr>
        <w:spacing w:line="240" w:lineRule="auto"/>
        <w:rPr>
          <w:lang w:val="en-US"/>
        </w:rPr>
      </w:pPr>
      <w:r w:rsidRPr="000B3EDC">
        <w:rPr>
          <w:lang w:val="en-US"/>
        </w:rPr>
        <w:t xml:space="preserve">    &lt;div class="div"&gt;</w:t>
      </w:r>
    </w:p>
    <w:p w:rsidR="000B3EDC" w:rsidRPr="000B3EDC" w:rsidRDefault="000B3EDC" w:rsidP="000B3EDC">
      <w:pPr>
        <w:spacing w:line="240" w:lineRule="auto"/>
        <w:rPr>
          <w:lang w:val="en-US"/>
        </w:rPr>
      </w:pPr>
      <w:r w:rsidRPr="000B3EDC">
        <w:rPr>
          <w:lang w:val="en-US"/>
        </w:rPr>
        <w:t xml:space="preserve">        &lt;h1 align="center" style="background-color: rgb(214, 58, 231); color: #fff;"&gt;Bog`cha&lt;/h1&gt;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&lt;ul class="li"&gt;</w:t>
      </w:r>
    </w:p>
    <w:p w:rsidR="000B3EDC" w:rsidRPr="000B3EDC" w:rsidRDefault="000B3EDC" w:rsidP="000B3EDC">
      <w:pPr>
        <w:spacing w:line="240" w:lineRule="auto"/>
        <w:rPr>
          <w:lang w:val="en-US"/>
        </w:rPr>
      </w:pPr>
      <w:r w:rsidRPr="000B3EDC">
        <w:rPr>
          <w:lang w:val="en-US"/>
        </w:rPr>
        <w:t xml:space="preserve">                &lt;li &gt;&lt;a href="#"&gt;GURUHLAR&lt;/a&gt; &lt;/li&gt;</w:t>
      </w:r>
    </w:p>
    <w:p w:rsidR="000B3EDC" w:rsidRPr="000B3EDC" w:rsidRDefault="000B3EDC" w:rsidP="000B3EDC">
      <w:pPr>
        <w:spacing w:line="240" w:lineRule="auto"/>
        <w:rPr>
          <w:lang w:val="en-US"/>
        </w:rPr>
      </w:pPr>
      <w:r w:rsidRPr="000B3EDC">
        <w:rPr>
          <w:lang w:val="en-US"/>
        </w:rPr>
        <w:t xml:space="preserve">                &lt;li&gt; &lt;a href="#"&gt; DARS JADVALI&lt;/a&gt;&lt;/li&gt;</w:t>
      </w:r>
    </w:p>
    <w:p w:rsidR="000B3EDC" w:rsidRPr="000B3EDC" w:rsidRDefault="000B3EDC" w:rsidP="000B3EDC">
      <w:pPr>
        <w:spacing w:line="240" w:lineRule="auto"/>
        <w:rPr>
          <w:lang w:val="en-US"/>
        </w:rPr>
      </w:pPr>
      <w:r w:rsidRPr="000B3EDC">
        <w:rPr>
          <w:lang w:val="en-US"/>
        </w:rPr>
        <w:t xml:space="preserve">                &lt;li&gt; &lt;a href="#"&gt;BIZ BILAN ALOQA&lt;/a&gt; &lt;/li&gt;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&lt;/ul&gt;</w:t>
      </w:r>
    </w:p>
    <w:p w:rsidR="000B3EDC" w:rsidRPr="000B3EDC" w:rsidRDefault="000B3EDC" w:rsidP="000B3EDC">
      <w:pPr>
        <w:spacing w:line="240" w:lineRule="auto"/>
        <w:rPr>
          <w:lang w:val="en-US"/>
        </w:rPr>
      </w:pPr>
      <w:r w:rsidRPr="000B3EDC">
        <w:rPr>
          <w:lang w:val="en-US"/>
        </w:rPr>
        <w:t xml:space="preserve">            &lt;img src="bog`cha.jpg" alt="proteins" width="1500px"  align="center"&gt;</w:t>
      </w:r>
    </w:p>
    <w:p w:rsidR="000B3EDC" w:rsidRPr="000B3EDC" w:rsidRDefault="000B3EDC" w:rsidP="000B3EDC">
      <w:pPr>
        <w:spacing w:line="240" w:lineRule="auto"/>
        <w:rPr>
          <w:lang w:val="en-US"/>
        </w:rPr>
      </w:pPr>
      <w:r w:rsidRPr="000B3EDC">
        <w:rPr>
          <w:lang w:val="en-US"/>
        </w:rPr>
        <w:t xml:space="preserve">            &lt;br&gt;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&lt;hr&gt;</w:t>
      </w:r>
    </w:p>
    <w:p w:rsidR="000B3EDC" w:rsidRPr="000B3EDC" w:rsidRDefault="000B3EDC" w:rsidP="000B3EDC">
      <w:pPr>
        <w:spacing w:line="240" w:lineRule="auto"/>
        <w:rPr>
          <w:lang w:val="en-US"/>
        </w:rPr>
      </w:pPr>
      <w:r w:rsidRPr="000B3EDC">
        <w:rPr>
          <w:lang w:val="en-US"/>
        </w:rPr>
        <w:t xml:space="preserve">        &lt;/div&gt;</w:t>
      </w:r>
    </w:p>
    <w:p w:rsidR="000B3EDC" w:rsidRPr="000B3EDC" w:rsidRDefault="000B3EDC" w:rsidP="000B3EDC">
      <w:pPr>
        <w:spacing w:line="240" w:lineRule="auto"/>
        <w:rPr>
          <w:lang w:val="en-US"/>
        </w:rPr>
      </w:pPr>
      <w:r w:rsidRPr="000B3EDC">
        <w:rPr>
          <w:lang w:val="en-US"/>
        </w:rPr>
        <w:t xml:space="preserve">        &lt;div&gt;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lastRenderedPageBreak/>
        <w:t xml:space="preserve">                &lt;table  &gt;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&lt;thead&gt;</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&lt;th&gt;FISH&lt;/th&gt;</w:t>
      </w:r>
    </w:p>
    <w:p w:rsidR="000B3EDC" w:rsidRPr="000B3EDC" w:rsidRDefault="000B3EDC" w:rsidP="000B3EDC">
      <w:pPr>
        <w:spacing w:line="240" w:lineRule="auto"/>
        <w:rPr>
          <w:lang w:val="en-US"/>
        </w:rPr>
      </w:pPr>
      <w:r w:rsidRPr="000B3EDC">
        <w:rPr>
          <w:lang w:val="en-US"/>
        </w:rPr>
        <w:t xml:space="preserve">                        &lt;th&gt;Tug`ilgan yili&lt;/th&gt;</w:t>
      </w:r>
    </w:p>
    <w:p w:rsidR="000B3EDC" w:rsidRPr="000B3EDC" w:rsidRDefault="000B3EDC" w:rsidP="000B3EDC">
      <w:pPr>
        <w:spacing w:line="240" w:lineRule="auto"/>
        <w:rPr>
          <w:lang w:val="en-US"/>
        </w:rPr>
      </w:pPr>
      <w:r w:rsidRPr="000B3EDC">
        <w:rPr>
          <w:lang w:val="en-US"/>
        </w:rPr>
        <w:t xml:space="preserve">                        &lt;th&gt; Metrka seriya&lt;/th&gt;</w:t>
      </w:r>
    </w:p>
    <w:p w:rsidR="000B3EDC" w:rsidRPr="000B3EDC" w:rsidRDefault="000B3EDC" w:rsidP="000B3EDC">
      <w:pPr>
        <w:spacing w:line="240" w:lineRule="auto"/>
        <w:rPr>
          <w:lang w:val="en-US"/>
        </w:rPr>
      </w:pPr>
      <w:r w:rsidRPr="000B3EDC">
        <w:rPr>
          <w:lang w:val="en-US"/>
        </w:rPr>
        <w:t xml:space="preserve">                        &lt;th&gt; Manzili&lt;/th&gt;</w:t>
      </w:r>
    </w:p>
    <w:p w:rsidR="000B3EDC" w:rsidRPr="000B3EDC" w:rsidRDefault="000B3EDC" w:rsidP="000B3EDC">
      <w:pPr>
        <w:spacing w:line="240" w:lineRule="auto"/>
        <w:rPr>
          <w:lang w:val="en-US"/>
        </w:rPr>
      </w:pPr>
      <w:r w:rsidRPr="000B3EDC">
        <w:rPr>
          <w:lang w:val="en-US"/>
        </w:rPr>
        <w:t xml:space="preserve">                        &lt;th&gt;Guruhi&lt;/th&gt;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&lt;/tr&gt;                             </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&lt;/thead&gt;</w:t>
      </w:r>
    </w:p>
    <w:p w:rsidR="000B3EDC" w:rsidRPr="000B3EDC" w:rsidRDefault="000B3EDC" w:rsidP="000B3EDC">
      <w:pPr>
        <w:spacing w:line="240" w:lineRule="auto"/>
        <w:rPr>
          <w:lang w:val="en-US"/>
        </w:rPr>
      </w:pPr>
      <w:r w:rsidRPr="000B3EDC">
        <w:rPr>
          <w:lang w:val="en-US"/>
        </w:rPr>
        <w:t xml:space="preserve">                &lt;tbody&gt;</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&lt;td&gt;Akbarova Dilnoza Abduraxmon qizi&lt;/td&gt;</w:t>
      </w:r>
    </w:p>
    <w:p w:rsidR="000B3EDC" w:rsidRPr="000B3EDC" w:rsidRDefault="000B3EDC" w:rsidP="000B3EDC">
      <w:pPr>
        <w:spacing w:line="240" w:lineRule="auto"/>
        <w:rPr>
          <w:lang w:val="en-US"/>
        </w:rPr>
      </w:pPr>
      <w:r w:rsidRPr="000B3EDC">
        <w:rPr>
          <w:lang w:val="en-US"/>
        </w:rPr>
        <w:t xml:space="preserve">                        &lt;td&gt;2015.03.03&lt;/td&gt;</w:t>
      </w:r>
    </w:p>
    <w:p w:rsidR="000B3EDC" w:rsidRPr="000B3EDC" w:rsidRDefault="000B3EDC" w:rsidP="000B3EDC">
      <w:pPr>
        <w:spacing w:line="240" w:lineRule="auto"/>
        <w:rPr>
          <w:lang w:val="en-US"/>
        </w:rPr>
      </w:pPr>
      <w:r w:rsidRPr="000B3EDC">
        <w:rPr>
          <w:lang w:val="en-US"/>
        </w:rPr>
        <w:t xml:space="preserve">                        &lt;td&gt; IFR-N0982656&lt;/td&gt;</w:t>
      </w:r>
    </w:p>
    <w:p w:rsidR="000B3EDC" w:rsidRPr="000B3EDC" w:rsidRDefault="000B3EDC" w:rsidP="000B3EDC">
      <w:pPr>
        <w:spacing w:line="240" w:lineRule="auto"/>
        <w:rPr>
          <w:lang w:val="en-US"/>
        </w:rPr>
      </w:pPr>
      <w:r w:rsidRPr="000B3EDC">
        <w:rPr>
          <w:lang w:val="en-US"/>
        </w:rPr>
        <w:t xml:space="preserve">                        &lt;td&gt; Fargona tumani&lt;/td&gt;</w:t>
      </w:r>
    </w:p>
    <w:p w:rsidR="000B3EDC" w:rsidRPr="000B3EDC" w:rsidRDefault="000B3EDC" w:rsidP="000B3EDC">
      <w:pPr>
        <w:spacing w:line="240" w:lineRule="auto"/>
        <w:rPr>
          <w:lang w:val="en-US"/>
        </w:rPr>
      </w:pPr>
      <w:r w:rsidRPr="000B3EDC">
        <w:rPr>
          <w:lang w:val="en-US"/>
        </w:rPr>
        <w:t xml:space="preserve">                        &lt;td&gt; Tayyorlov 1&lt;/td&gt;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&lt;td&gt;Saydullayev Samandar Xayrullo ogli&lt;/td&gt;</w:t>
      </w:r>
    </w:p>
    <w:p w:rsidR="000B3EDC" w:rsidRPr="000B3EDC" w:rsidRDefault="000B3EDC" w:rsidP="000B3EDC">
      <w:pPr>
        <w:spacing w:line="240" w:lineRule="auto"/>
        <w:rPr>
          <w:lang w:val="en-US"/>
        </w:rPr>
      </w:pPr>
      <w:r w:rsidRPr="000B3EDC">
        <w:rPr>
          <w:lang w:val="en-US"/>
        </w:rPr>
        <w:t xml:space="preserve">                        &lt;td&gt;2016.03.03&lt;/td&gt;</w:t>
      </w:r>
    </w:p>
    <w:p w:rsidR="000B3EDC" w:rsidRPr="000B3EDC" w:rsidRDefault="000B3EDC" w:rsidP="000B3EDC">
      <w:pPr>
        <w:spacing w:line="240" w:lineRule="auto"/>
        <w:rPr>
          <w:lang w:val="en-US"/>
        </w:rPr>
      </w:pPr>
      <w:r w:rsidRPr="000B3EDC">
        <w:rPr>
          <w:lang w:val="en-US"/>
        </w:rPr>
        <w:t xml:space="preserve">                        &lt;td&gt; IFR-N0979898&lt;/td&gt;</w:t>
      </w:r>
    </w:p>
    <w:p w:rsidR="000B3EDC" w:rsidRPr="000B3EDC" w:rsidRDefault="000B3EDC" w:rsidP="000B3EDC">
      <w:pPr>
        <w:spacing w:line="240" w:lineRule="auto"/>
        <w:rPr>
          <w:lang w:val="en-US"/>
        </w:rPr>
      </w:pPr>
      <w:r w:rsidRPr="000B3EDC">
        <w:rPr>
          <w:lang w:val="en-US"/>
        </w:rPr>
        <w:t xml:space="preserve">                        &lt;td&gt; Fargona tumani&lt;/td&gt;</w:t>
      </w:r>
    </w:p>
    <w:p w:rsidR="000B3EDC" w:rsidRPr="000B3EDC" w:rsidRDefault="000B3EDC" w:rsidP="000B3EDC">
      <w:pPr>
        <w:spacing w:line="240" w:lineRule="auto"/>
        <w:rPr>
          <w:lang w:val="en-US"/>
        </w:rPr>
      </w:pPr>
      <w:r w:rsidRPr="000B3EDC">
        <w:rPr>
          <w:lang w:val="en-US"/>
        </w:rPr>
        <w:t xml:space="preserve">                        &lt;td&gt; Katta 1&lt;/td&gt;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&lt;td&gt; Ibrohimova Guljahon Rasuljonqizi&lt;/td&gt;</w:t>
      </w:r>
    </w:p>
    <w:p w:rsidR="000B3EDC" w:rsidRPr="000B3EDC" w:rsidRDefault="000B3EDC" w:rsidP="000B3EDC">
      <w:pPr>
        <w:spacing w:line="240" w:lineRule="auto"/>
        <w:rPr>
          <w:lang w:val="en-US"/>
        </w:rPr>
      </w:pPr>
      <w:r w:rsidRPr="000B3EDC">
        <w:rPr>
          <w:lang w:val="en-US"/>
        </w:rPr>
        <w:t xml:space="preserve">                        &lt;td&gt;2017.04.06&lt;/td&gt;</w:t>
      </w:r>
    </w:p>
    <w:p w:rsidR="000B3EDC" w:rsidRPr="000B3EDC" w:rsidRDefault="000B3EDC" w:rsidP="000B3EDC">
      <w:pPr>
        <w:spacing w:line="240" w:lineRule="auto"/>
        <w:rPr>
          <w:lang w:val="en-US"/>
        </w:rPr>
      </w:pPr>
      <w:r w:rsidRPr="000B3EDC">
        <w:rPr>
          <w:lang w:val="en-US"/>
        </w:rPr>
        <w:lastRenderedPageBreak/>
        <w:t xml:space="preserve">                        &lt;td&gt; IFR-N09874141&lt;/td&gt;</w:t>
      </w:r>
    </w:p>
    <w:p w:rsidR="000B3EDC" w:rsidRPr="000B3EDC" w:rsidRDefault="000B3EDC" w:rsidP="000B3EDC">
      <w:pPr>
        <w:spacing w:line="240" w:lineRule="auto"/>
        <w:rPr>
          <w:lang w:val="en-US"/>
        </w:rPr>
      </w:pPr>
      <w:r w:rsidRPr="000B3EDC">
        <w:rPr>
          <w:lang w:val="en-US"/>
        </w:rPr>
        <w:t xml:space="preserve">                        &lt;td&gt; Fargona tumani&lt;/td&gt;</w:t>
      </w:r>
    </w:p>
    <w:p w:rsidR="000B3EDC" w:rsidRPr="000B3EDC" w:rsidRDefault="000B3EDC" w:rsidP="000B3EDC">
      <w:pPr>
        <w:spacing w:line="240" w:lineRule="auto"/>
        <w:rPr>
          <w:lang w:val="en-US"/>
        </w:rPr>
      </w:pPr>
      <w:r w:rsidRPr="000B3EDC">
        <w:rPr>
          <w:lang w:val="en-US"/>
        </w:rPr>
        <w:t xml:space="preserve">                        &lt;td&gt; Orta 1&lt;/td&gt;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&lt;td&gt;Xasanov Bekzod Dilbarogli&lt;/td&gt;</w:t>
      </w:r>
    </w:p>
    <w:p w:rsidR="000B3EDC" w:rsidRPr="000B3EDC" w:rsidRDefault="000B3EDC" w:rsidP="000B3EDC">
      <w:pPr>
        <w:spacing w:line="240" w:lineRule="auto"/>
        <w:rPr>
          <w:lang w:val="en-US"/>
        </w:rPr>
      </w:pPr>
      <w:r w:rsidRPr="000B3EDC">
        <w:rPr>
          <w:lang w:val="en-US"/>
        </w:rPr>
        <w:t xml:space="preserve">                        &lt;td&gt;2017.03.02&lt;/td&gt;</w:t>
      </w:r>
    </w:p>
    <w:p w:rsidR="000B3EDC" w:rsidRPr="000B3EDC" w:rsidRDefault="000B3EDC" w:rsidP="000B3EDC">
      <w:pPr>
        <w:spacing w:line="240" w:lineRule="auto"/>
        <w:rPr>
          <w:lang w:val="en-US"/>
        </w:rPr>
      </w:pPr>
      <w:r w:rsidRPr="000B3EDC">
        <w:rPr>
          <w:lang w:val="en-US"/>
        </w:rPr>
        <w:t xml:space="preserve">                        &lt;td&gt; IFR-N0987474&lt;/td&gt;</w:t>
      </w:r>
    </w:p>
    <w:p w:rsidR="000B3EDC" w:rsidRPr="000B3EDC" w:rsidRDefault="000B3EDC" w:rsidP="000B3EDC">
      <w:pPr>
        <w:spacing w:line="240" w:lineRule="auto"/>
        <w:rPr>
          <w:lang w:val="en-US"/>
        </w:rPr>
      </w:pPr>
      <w:r w:rsidRPr="000B3EDC">
        <w:rPr>
          <w:lang w:val="en-US"/>
        </w:rPr>
        <w:t xml:space="preserve">                        &lt;td&gt; Fargona tumani&lt;/td&gt;</w:t>
      </w:r>
    </w:p>
    <w:p w:rsidR="000B3EDC" w:rsidRPr="000B3EDC" w:rsidRDefault="000B3EDC" w:rsidP="000B3EDC">
      <w:pPr>
        <w:spacing w:line="240" w:lineRule="auto"/>
        <w:rPr>
          <w:lang w:val="en-US"/>
        </w:rPr>
      </w:pPr>
      <w:r w:rsidRPr="000B3EDC">
        <w:rPr>
          <w:lang w:val="en-US"/>
        </w:rPr>
        <w:t xml:space="preserve">                        &lt;td&gt; Kichik 2&lt;/td&gt;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&lt;/tr&gt;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&lt;/tbody&gt;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 xml:space="preserve">           &lt;/table&gt;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&lt;/div&gt;</w:t>
      </w:r>
    </w:p>
    <w:p w:rsidR="000B3EDC" w:rsidRPr="000B3EDC" w:rsidRDefault="000B3EDC" w:rsidP="000B3EDC">
      <w:pPr>
        <w:spacing w:line="240" w:lineRule="auto"/>
        <w:rPr>
          <w:lang w:val="en-US"/>
        </w:rPr>
      </w:pPr>
      <w:r w:rsidRPr="000B3EDC">
        <w:rPr>
          <w:lang w:val="en-US"/>
        </w:rPr>
        <w:t xml:space="preserve">        &lt;br&gt;&lt;br&gt;&lt;hr&gt;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&lt;div class="lorem"&gt;</w:t>
      </w:r>
    </w:p>
    <w:p w:rsidR="000B3EDC" w:rsidRPr="000B3EDC" w:rsidRDefault="000B3EDC" w:rsidP="000B3EDC">
      <w:pPr>
        <w:spacing w:line="240" w:lineRule="auto"/>
        <w:rPr>
          <w:lang w:val="en-US"/>
        </w:rPr>
      </w:pPr>
      <w:r>
        <w:rPr>
          <w:lang w:val="en-US"/>
        </w:rPr>
        <w:t xml:space="preserve">           </w:t>
      </w:r>
      <w:r w:rsidRPr="000B3EDC">
        <w:rPr>
          <w:lang w:val="en-US"/>
        </w:rPr>
        <w:t xml:space="preserve"> Bolalarni 2 yoshdan bog‘chalarga qabul qilish tartibi belgilandi</w:t>
      </w:r>
    </w:p>
    <w:p w:rsidR="000B3EDC" w:rsidRPr="000B3EDC" w:rsidRDefault="000B3EDC" w:rsidP="000B3EDC">
      <w:pPr>
        <w:spacing w:line="240" w:lineRule="auto"/>
        <w:rPr>
          <w:lang w:val="en-US"/>
        </w:rPr>
      </w:pPr>
      <w:r w:rsidRPr="000B3EDC">
        <w:rPr>
          <w:lang w:val="en-US"/>
        </w:rPr>
        <w:t xml:space="preserve">            Maktabgacha ta’lim vazirligi ma’lum qilishicha, 2 yoshdan bog‘chalarga qabul qilish pullik xizmat ko‘rsatish shaklida amalga oshiriladi. Bog‘cha rahbari va ota-ona o‘rtasida shartnoma tuziladi, bola 3 yoshga to‘lgach shartnoma bekor qilinadi. 2 yoshli bolalar guruhi dam olish kunlarida va ish kuni tugagandan keyin ham ishlashiga ruxsat beriladi.</w:t>
      </w:r>
    </w:p>
    <w:p w:rsidR="000B3EDC" w:rsidRPr="000B3EDC" w:rsidRDefault="000B3EDC" w:rsidP="000B3EDC">
      <w:pPr>
        <w:spacing w:line="240" w:lineRule="auto"/>
        <w:rPr>
          <w:lang w:val="en-US"/>
        </w:rPr>
      </w:pPr>
      <w:r w:rsidRPr="000B3EDC">
        <w:rPr>
          <w:lang w:val="en-US"/>
        </w:rPr>
        <w:t xml:space="preserve">            Maktabgacha ta’lim vazirligi 1 apreldan kuchga kirishi kerak bo‘lgan 2 yoshdan 3 yoshgacha bo‘lgan bolalarni bog‘chalarga qabul qilish tartibini ma’lum qildi.</w:t>
      </w:r>
    </w:p>
    <w:p w:rsidR="000B3EDC" w:rsidRDefault="000B3EDC" w:rsidP="000B3EDC">
      <w:pPr>
        <w:spacing w:line="240" w:lineRule="auto"/>
        <w:rPr>
          <w:lang w:val="en-US"/>
        </w:rPr>
      </w:pPr>
      <w:r w:rsidRPr="000B3EDC">
        <w:rPr>
          <w:lang w:val="en-US"/>
        </w:rPr>
        <w:t>Unga ko‘ra, 3 yoshgacha bo‘lgan bolalarni qabul qilish pullik xizmat ko‘rsatish shaklida amalga oshiriladi. Ushbu tartib 3−7 yoshli bolalar navbatda turgan davlat maktabgacha ta’lim tashkilotlariga qo‘llanilmaydi.</w:t>
      </w:r>
    </w:p>
    <w:p w:rsidR="000B3EDC" w:rsidRPr="000B3EDC" w:rsidRDefault="000B3EDC" w:rsidP="000B3EDC">
      <w:pPr>
        <w:spacing w:line="240" w:lineRule="auto"/>
        <w:rPr>
          <w:lang w:val="en-US"/>
        </w:rPr>
      </w:pPr>
      <w:r w:rsidRPr="000B3EDC">
        <w:rPr>
          <w:lang w:val="en-US"/>
        </w:rPr>
        <w:t>Guruhga bolalar ularning ota-onalari yoki ularning o‘rnini bosuvchi shaxslarning va bola sog‘lig‘i holati to‘g‘risidagi tibbiy xulosa asosida qabul qilinadi. Har bir guruhda bolalarning soni 20 nafardan ortiq bo‘lishiga yo‘l qo‘yilmaydi.</w:t>
      </w:r>
    </w:p>
    <w:p w:rsidR="000B3EDC" w:rsidRPr="000B3EDC" w:rsidRDefault="000B3EDC" w:rsidP="000B3EDC">
      <w:pPr>
        <w:spacing w:line="240" w:lineRule="auto"/>
        <w:rPr>
          <w:lang w:val="en-US"/>
        </w:rPr>
      </w:pPr>
      <w:r w:rsidRPr="000B3EDC">
        <w:rPr>
          <w:lang w:val="en-US"/>
        </w:rPr>
        <w:t>2 yoshli bolalar uchun qilinadigan to‘lov miqdorini tegishli maktabgacha ta’lim tuman (shahar) bo‘linmasi va bog‘cha direktori kelishgan holda tasdiqlaydi. Bog‘cha rahbari bolalarning ota-onasi yoki ularning o‘rnini bosuvchi qonuniy vakili bilan bola qabul qilingan kuni o‘rnatilgan tartibda shartnoma tuzadi.</w:t>
      </w:r>
    </w:p>
    <w:p w:rsidR="000B3EDC" w:rsidRPr="000B3EDC" w:rsidRDefault="000B3EDC" w:rsidP="000B3EDC">
      <w:pPr>
        <w:spacing w:line="240" w:lineRule="auto"/>
        <w:rPr>
          <w:lang w:val="en-US"/>
        </w:rPr>
      </w:pPr>
      <w:r w:rsidRPr="000B3EDC">
        <w:rPr>
          <w:lang w:val="en-US"/>
        </w:rPr>
        <w:lastRenderedPageBreak/>
        <w:t>To‘lovlar 100% miqdorda oldindan qilinib, tijorat banklari orqali naqd pulda, plastik kartochkada, elektron to‘lov shaklda yoki pul o‘tkazish yo‘li bilan naqd pulsiz shaklda to‘lanadi. Bunda, to‘lovning amalga oshirilganligini tasdiqlovchi hujjat nusxasi maktabgacha ta’lim tashkilotiga taqdim etiladi (elektron to‘lov bundan mustasno).</w:t>
      </w:r>
    </w:p>
    <w:p w:rsidR="000B3EDC" w:rsidRPr="000B3EDC" w:rsidRDefault="000B3EDC" w:rsidP="000B3EDC">
      <w:pPr>
        <w:spacing w:line="240" w:lineRule="auto"/>
        <w:rPr>
          <w:lang w:val="en-US"/>
        </w:rPr>
      </w:pPr>
      <w:r w:rsidRPr="000B3EDC">
        <w:rPr>
          <w:lang w:val="en-US"/>
        </w:rPr>
        <w:t>Ko‘rsatiladigan xizmatlar uchun hisob-kitoblar bolaning davomat tabeli asosida haqiqiy qatnagan kunlariga qarab belgilanadi. Bolalar budjet yoki budjetdan tashqari mablag‘lari hisobiga sotib olingan vositalardan foydalanishi mumkin.</w:t>
      </w:r>
    </w:p>
    <w:p w:rsidR="000B3EDC" w:rsidRPr="000B3EDC" w:rsidRDefault="000B3EDC" w:rsidP="000B3EDC">
      <w:pPr>
        <w:spacing w:line="240" w:lineRule="auto"/>
        <w:rPr>
          <w:lang w:val="en-US"/>
        </w:rPr>
      </w:pPr>
      <w:r w:rsidRPr="000B3EDC">
        <w:rPr>
          <w:lang w:val="en-US"/>
        </w:rPr>
        <w:t>Ilk rivojlanish guruhlarda tarbiyalanayotgan bola 3 yoshga to‘lgan kundan boshlab ota-ona bilan tuzilgan shartnoma bekor qilinadi va o‘rnatilgan tartibda tashkilot direktori tomonidan rasmiylashtiriladi. Undan so‘ng 3−7 yoshli bolalarga mo‘ljallangan guruh tashkil qilish uchun yetarlicha bolalar soni shakllangach, o‘sha oyning yakunida Ilk rivojlanish guruhlar faoliyati to‘xtatiladi va bu haqda bolaning ota-onasi yoki uning o‘rnini bosuvchi qonuniy vakili xabardor qilinadi.</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Pr>
          <w:lang w:val="en-US"/>
        </w:rPr>
        <w:t xml:space="preserve">         </w:t>
      </w:r>
      <w:r w:rsidRPr="000B3EDC">
        <w:rPr>
          <w:lang w:val="en-US"/>
        </w:rPr>
        <w:t xml:space="preserve">  &lt;/div&gt;</w:t>
      </w:r>
    </w:p>
    <w:p w:rsidR="000B3EDC" w:rsidRPr="000B3EDC" w:rsidRDefault="000B3EDC" w:rsidP="000B3EDC">
      <w:pPr>
        <w:spacing w:line="240" w:lineRule="auto"/>
        <w:rPr>
          <w:lang w:val="en-US"/>
        </w:rPr>
      </w:pPr>
      <w:r w:rsidRPr="000B3EDC">
        <w:rPr>
          <w:lang w:val="en-US"/>
        </w:rPr>
        <w:t xml:space="preserve">        &lt;br&gt;</w:t>
      </w:r>
    </w:p>
    <w:p w:rsidR="000B3EDC" w:rsidRPr="000B3EDC" w:rsidRDefault="000B3EDC" w:rsidP="000B3EDC">
      <w:pPr>
        <w:spacing w:line="240" w:lineRule="auto"/>
        <w:rPr>
          <w:lang w:val="en-US"/>
        </w:rPr>
      </w:pPr>
      <w:r w:rsidRPr="000B3EDC">
        <w:rPr>
          <w:lang w:val="en-US"/>
        </w:rPr>
        <w:t xml:space="preserve">        &lt;br&gt;</w:t>
      </w:r>
    </w:p>
    <w:p w:rsidR="000B3EDC" w:rsidRPr="000B3EDC" w:rsidRDefault="000B3EDC" w:rsidP="000B3EDC">
      <w:pPr>
        <w:spacing w:line="240" w:lineRule="auto"/>
        <w:rPr>
          <w:lang w:val="en-US"/>
        </w:rPr>
      </w:pPr>
      <w:r w:rsidRPr="000B3EDC">
        <w:rPr>
          <w:lang w:val="en-US"/>
        </w:rPr>
        <w:t xml:space="preserve">        &lt;hr&gt;</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&lt;footer&gt;</w:t>
      </w:r>
    </w:p>
    <w:p w:rsidR="000B3EDC" w:rsidRPr="000B3EDC" w:rsidRDefault="000B3EDC" w:rsidP="000B3EDC">
      <w:pPr>
        <w:spacing w:line="240" w:lineRule="auto"/>
        <w:rPr>
          <w:lang w:val="en-US"/>
        </w:rPr>
      </w:pPr>
      <w:r w:rsidRPr="000B3EDC">
        <w:rPr>
          <w:lang w:val="en-US"/>
        </w:rPr>
        <w:t xml:space="preserve">           &lt;h1 style="text-align: center;"&gt;Ijtimoiy Tarmoqlarimiz&lt;/h1&gt; </w:t>
      </w:r>
    </w:p>
    <w:p w:rsidR="000B3EDC" w:rsidRPr="000B3EDC" w:rsidRDefault="000B3EDC" w:rsidP="000B3EDC">
      <w:pPr>
        <w:spacing w:line="240" w:lineRule="auto"/>
        <w:rPr>
          <w:lang w:val="en-US"/>
        </w:rPr>
      </w:pPr>
    </w:p>
    <w:p w:rsidR="000B3EDC" w:rsidRPr="000B3EDC" w:rsidRDefault="000B3EDC" w:rsidP="000B3EDC">
      <w:pPr>
        <w:spacing w:line="240" w:lineRule="auto"/>
        <w:rPr>
          <w:lang w:val="en-US"/>
        </w:rPr>
      </w:pPr>
      <w:r w:rsidRPr="000B3EDC">
        <w:rPr>
          <w:lang w:val="en-US"/>
        </w:rPr>
        <w:t xml:space="preserve">           &lt;ul&gt;</w:t>
      </w:r>
    </w:p>
    <w:p w:rsidR="000B3EDC" w:rsidRPr="000B3EDC" w:rsidRDefault="000B3EDC" w:rsidP="000B3EDC">
      <w:pPr>
        <w:spacing w:line="240" w:lineRule="auto"/>
        <w:rPr>
          <w:lang w:val="en-US"/>
        </w:rPr>
      </w:pPr>
      <w:r w:rsidRPr="000B3EDC">
        <w:rPr>
          <w:lang w:val="en-US"/>
        </w:rPr>
        <w:t xml:space="preserve">            &lt;li&gt;&lt;a href="#"&gt;Telegram&lt;/a&gt;&lt;/li&gt;</w:t>
      </w:r>
    </w:p>
    <w:p w:rsidR="000B3EDC" w:rsidRPr="000B3EDC" w:rsidRDefault="000B3EDC" w:rsidP="000B3EDC">
      <w:pPr>
        <w:spacing w:line="240" w:lineRule="auto"/>
        <w:rPr>
          <w:lang w:val="en-US"/>
        </w:rPr>
      </w:pPr>
      <w:r w:rsidRPr="000B3EDC">
        <w:rPr>
          <w:lang w:val="en-US"/>
        </w:rPr>
        <w:t xml:space="preserve">            &lt;li&gt;&lt;a href="#"&gt;Instagaram&lt;/a&gt;&lt;/li&gt;</w:t>
      </w:r>
    </w:p>
    <w:p w:rsidR="000B3EDC" w:rsidRPr="000B3EDC" w:rsidRDefault="000B3EDC" w:rsidP="000B3EDC">
      <w:pPr>
        <w:spacing w:line="240" w:lineRule="auto"/>
        <w:rPr>
          <w:lang w:val="en-US"/>
        </w:rPr>
      </w:pPr>
      <w:r w:rsidRPr="000B3EDC">
        <w:rPr>
          <w:lang w:val="en-US"/>
        </w:rPr>
        <w:t xml:space="preserve">            &lt;li&gt;&lt;a href="#"&gt;You Tube&lt;/a&gt;&lt;/li&gt;</w:t>
      </w:r>
    </w:p>
    <w:p w:rsidR="000B3EDC" w:rsidRPr="000B3EDC" w:rsidRDefault="000B3EDC" w:rsidP="000B3EDC">
      <w:pPr>
        <w:spacing w:line="240" w:lineRule="auto"/>
        <w:rPr>
          <w:lang w:val="en-US"/>
        </w:rPr>
      </w:pPr>
      <w:r w:rsidRPr="000B3EDC">
        <w:rPr>
          <w:lang w:val="en-US"/>
        </w:rPr>
        <w:t xml:space="preserve">           &lt;/ul&gt;</w:t>
      </w:r>
    </w:p>
    <w:p w:rsidR="000B3EDC" w:rsidRPr="000B3EDC" w:rsidRDefault="000B3EDC" w:rsidP="000B3EDC">
      <w:pPr>
        <w:spacing w:line="240" w:lineRule="auto"/>
        <w:rPr>
          <w:lang w:val="en-US"/>
        </w:rPr>
      </w:pPr>
      <w:r w:rsidRPr="000B3EDC">
        <w:rPr>
          <w:lang w:val="en-US"/>
        </w:rPr>
        <w:t xml:space="preserve">        &lt;/footer&gt;</w:t>
      </w:r>
    </w:p>
    <w:p w:rsidR="000B3EDC" w:rsidRPr="000B3EDC" w:rsidRDefault="000B3EDC" w:rsidP="000B3EDC">
      <w:pPr>
        <w:spacing w:line="240" w:lineRule="auto"/>
        <w:rPr>
          <w:lang w:val="en-US"/>
        </w:rPr>
      </w:pPr>
      <w:r w:rsidRPr="000B3EDC">
        <w:rPr>
          <w:lang w:val="en-US"/>
        </w:rPr>
        <w:t xml:space="preserve">   </w:t>
      </w:r>
    </w:p>
    <w:p w:rsidR="000B3EDC" w:rsidRPr="000B3EDC" w:rsidRDefault="000B3EDC" w:rsidP="000B3EDC">
      <w:pPr>
        <w:spacing w:line="240" w:lineRule="auto"/>
        <w:rPr>
          <w:lang w:val="en-US"/>
        </w:rPr>
      </w:pPr>
      <w:r w:rsidRPr="000B3EDC">
        <w:rPr>
          <w:lang w:val="en-US"/>
        </w:rPr>
        <w:t>&lt;/body&gt;</w:t>
      </w:r>
    </w:p>
    <w:p w:rsidR="00954D81" w:rsidRDefault="000B3EDC" w:rsidP="000B3EDC">
      <w:pPr>
        <w:spacing w:line="240" w:lineRule="auto"/>
        <w:rPr>
          <w:lang w:val="en-US"/>
        </w:rPr>
      </w:pPr>
      <w:r w:rsidRPr="000B3EDC">
        <w:rPr>
          <w:lang w:val="en-US"/>
        </w:rPr>
        <w:t>&lt;/html&gt;</w:t>
      </w:r>
    </w:p>
    <w:p w:rsidR="00B63B2F" w:rsidRPr="000B3EDC" w:rsidRDefault="00954D81" w:rsidP="000B3EDC">
      <w:pPr>
        <w:jc w:val="center"/>
        <w:rPr>
          <w:rFonts w:ascii="Times New Roman" w:hAnsi="Times New Roman" w:cs="Times New Roman"/>
          <w:lang w:val="uz-Cyrl-UZ"/>
        </w:rPr>
      </w:pPr>
      <w:r w:rsidRPr="00954D81">
        <w:rPr>
          <w:rFonts w:ascii="Times New Roman" w:hAnsi="Times New Roman" w:cs="Times New Roman"/>
          <w:sz w:val="28"/>
          <w:lang w:val="en-US"/>
        </w:rPr>
        <w:lastRenderedPageBreak/>
        <w:t>Ilova</w:t>
      </w:r>
      <w:r w:rsidR="000B3EDC" w:rsidRPr="000B3EDC">
        <w:rPr>
          <w:rFonts w:ascii="Times New Roman" w:hAnsi="Times New Roman" w:cs="Times New Roman"/>
          <w:noProof/>
          <w:sz w:val="28"/>
          <w:lang w:eastAsia="ru-RU"/>
        </w:rPr>
        <w:drawing>
          <wp:inline distT="0" distB="0" distL="0" distR="0" wp14:anchorId="69944F5F" wp14:editId="79B5D63C">
            <wp:extent cx="5940425" cy="3341489"/>
            <wp:effectExtent l="0" t="0" r="3175" b="0"/>
            <wp:docPr id="7" name="Рисунок 7" descr="C:\Users\user\Downloads\Telegram Desktop\image_2023-04-06_14-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Telegram Desktop\image_2023-04-06_14-19-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bookmarkStart w:id="0" w:name="_GoBack"/>
      <w:r w:rsidR="000B3EDC" w:rsidRPr="000B3EDC">
        <w:rPr>
          <w:rFonts w:ascii="Times New Roman" w:hAnsi="Times New Roman" w:cs="Times New Roman"/>
          <w:noProof/>
          <w:sz w:val="28"/>
          <w:lang w:eastAsia="ru-RU"/>
        </w:rPr>
        <w:lastRenderedPageBreak/>
        <w:drawing>
          <wp:anchor distT="0" distB="0" distL="114300" distR="114300" simplePos="0" relativeHeight="251658240" behindDoc="1" locked="0" layoutInCell="1" allowOverlap="1" wp14:anchorId="4AAE7DD4" wp14:editId="231E133F">
            <wp:simplePos x="0" y="0"/>
            <wp:positionH relativeFrom="margin">
              <wp:align>right</wp:align>
            </wp:positionH>
            <wp:positionV relativeFrom="paragraph">
              <wp:posOffset>4101919</wp:posOffset>
            </wp:positionV>
            <wp:extent cx="5940425" cy="3341370"/>
            <wp:effectExtent l="0" t="0" r="3175" b="0"/>
            <wp:wrapTight wrapText="bothSides">
              <wp:wrapPolygon edited="0">
                <wp:start x="0" y="0"/>
                <wp:lineTo x="0" y="21428"/>
                <wp:lineTo x="21542" y="21428"/>
                <wp:lineTo x="21542" y="0"/>
                <wp:lineTo x="0" y="0"/>
              </wp:wrapPolygon>
            </wp:wrapTight>
            <wp:docPr id="9" name="Рисунок 9" descr="C:\Users\user\Downloads\Telegram Desktop\image_2023-04-06_14-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Telegram Desktop\image_2023-04-06_14-04-4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anchor>
        </w:drawing>
      </w:r>
      <w:bookmarkEnd w:id="0"/>
      <w:r w:rsidR="000B3EDC" w:rsidRPr="000B3EDC">
        <w:rPr>
          <w:rFonts w:ascii="Times New Roman" w:hAnsi="Times New Roman" w:cs="Times New Roman"/>
          <w:noProof/>
          <w:sz w:val="28"/>
          <w:lang w:eastAsia="ru-RU"/>
        </w:rPr>
        <w:drawing>
          <wp:inline distT="0" distB="0" distL="0" distR="0" wp14:anchorId="4E739BE9" wp14:editId="443105D9">
            <wp:extent cx="5940425" cy="3341489"/>
            <wp:effectExtent l="0" t="0" r="3175" b="0"/>
            <wp:docPr id="8" name="Рисунок 8" descr="C:\Users\user\Downloads\Telegram Desktop\image_2023-04-06_14-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Telegram Desktop\image_2023-04-06_14-04-1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sectPr w:rsidR="00B63B2F" w:rsidRPr="000B3E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EB6" w:rsidRDefault="00682EB6" w:rsidP="005629E3">
      <w:pPr>
        <w:spacing w:after="0" w:line="240" w:lineRule="auto"/>
      </w:pPr>
      <w:r>
        <w:separator/>
      </w:r>
    </w:p>
  </w:endnote>
  <w:endnote w:type="continuationSeparator" w:id="0">
    <w:p w:rsidR="00682EB6" w:rsidRDefault="00682EB6" w:rsidP="00562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EB6" w:rsidRDefault="00682EB6" w:rsidP="005629E3">
      <w:pPr>
        <w:spacing w:after="0" w:line="240" w:lineRule="auto"/>
      </w:pPr>
      <w:r>
        <w:separator/>
      </w:r>
    </w:p>
  </w:footnote>
  <w:footnote w:type="continuationSeparator" w:id="0">
    <w:p w:rsidR="00682EB6" w:rsidRDefault="00682EB6" w:rsidP="005629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694"/>
    <w:rsid w:val="000B3EDC"/>
    <w:rsid w:val="002F0528"/>
    <w:rsid w:val="004446B9"/>
    <w:rsid w:val="005629E3"/>
    <w:rsid w:val="005A5602"/>
    <w:rsid w:val="00612694"/>
    <w:rsid w:val="00682EB6"/>
    <w:rsid w:val="00954D81"/>
    <w:rsid w:val="00AD254A"/>
    <w:rsid w:val="00B63B2F"/>
    <w:rsid w:val="00C475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01F368-B837-4870-A080-CED3EBB48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269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12694"/>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D6CFA-5BA5-4241-A77E-D5E4126A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954</Words>
  <Characters>5438</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Sharofatxon</dc:creator>
  <cp:keywords/>
  <dc:description/>
  <cp:lastModifiedBy>Asus</cp:lastModifiedBy>
  <cp:revision>2</cp:revision>
  <dcterms:created xsi:type="dcterms:W3CDTF">2023-04-06T09:28:00Z</dcterms:created>
  <dcterms:modified xsi:type="dcterms:W3CDTF">2023-04-06T09:28:00Z</dcterms:modified>
</cp:coreProperties>
</file>