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05F4B" w14:textId="7B8D0055" w:rsidR="00227BD6" w:rsidRPr="00227BD6" w:rsidRDefault="00227BD6" w:rsidP="00227BD6">
      <w:pPr>
        <w:pStyle w:val="Title"/>
        <w:numPr>
          <w:ilvl w:val="0"/>
          <w:numId w:val="1"/>
        </w:numPr>
        <w:rPr>
          <w:rFonts w:ascii="Arial Rounded MT Bold" w:hAnsi="Arial Rounded MT Bold"/>
          <w:b/>
          <w:bCs/>
          <w:i/>
          <w:iCs/>
          <w:color w:val="EE0000"/>
          <w:sz w:val="40"/>
          <w:szCs w:val="40"/>
        </w:rPr>
      </w:pPr>
      <w:r>
        <w:rPr>
          <w:rFonts w:ascii="Arial Rounded MT Bold" w:hAnsi="Arial Rounded MT Bold"/>
          <w:b/>
          <w:bCs/>
          <w:i/>
          <w:iCs/>
          <w:color w:val="EE0000"/>
          <w:sz w:val="40"/>
          <w:szCs w:val="40"/>
        </w:rPr>
        <w:t xml:space="preserve"> </w:t>
      </w:r>
      <w:r w:rsidRPr="00227BD6">
        <w:rPr>
          <w:rFonts w:ascii="Arial Rounded MT Bold" w:hAnsi="Arial Rounded MT Bold"/>
          <w:b/>
          <w:bCs/>
          <w:i/>
          <w:iCs/>
          <w:color w:val="EE0000"/>
          <w:sz w:val="40"/>
          <w:szCs w:val="40"/>
        </w:rPr>
        <w:t>PC Assembly and Disassembly</w:t>
      </w:r>
    </w:p>
    <w:p w14:paraId="10A3A489" w14:textId="13093199" w:rsidR="00227BD6" w:rsidRPr="00227BD6" w:rsidRDefault="00227BD6" w:rsidP="00227BD6">
      <w:pPr>
        <w:pStyle w:val="Heading1"/>
        <w:numPr>
          <w:ilvl w:val="0"/>
          <w:numId w:val="2"/>
        </w:numPr>
        <w:rPr>
          <w:b/>
          <w:bCs/>
          <w:sz w:val="32"/>
          <w:szCs w:val="32"/>
        </w:rPr>
      </w:pPr>
      <w:r w:rsidRPr="00227BD6">
        <w:rPr>
          <w:b/>
          <w:bCs/>
          <w:sz w:val="32"/>
          <w:szCs w:val="32"/>
        </w:rPr>
        <w:t>Introduction</w:t>
      </w:r>
    </w:p>
    <w:p w14:paraId="70EBC667" w14:textId="77777777" w:rsidR="00227BD6" w:rsidRDefault="00227BD6" w:rsidP="00227BD6">
      <w:r>
        <w:t>A desktop computer contains multiple hardware components that work together to perform computing tasks. This assignment explains the major internal components of a PC, the steps involved in safely disassembling and reassembling a desktop computer, and the safety precautions required during the process.</w:t>
      </w:r>
    </w:p>
    <w:p w14:paraId="20275BD3" w14:textId="2517FAAF" w:rsidR="00227BD6" w:rsidRPr="00227BD6" w:rsidRDefault="00227BD6" w:rsidP="00227BD6">
      <w:pPr>
        <w:pStyle w:val="Heading1"/>
        <w:numPr>
          <w:ilvl w:val="0"/>
          <w:numId w:val="3"/>
        </w:numPr>
        <w:rPr>
          <w:b/>
          <w:bCs/>
          <w:sz w:val="24"/>
          <w:szCs w:val="24"/>
        </w:rPr>
      </w:pPr>
      <w:r w:rsidRPr="00227BD6">
        <w:rPr>
          <w:b/>
          <w:bCs/>
          <w:sz w:val="24"/>
          <w:szCs w:val="24"/>
        </w:rPr>
        <w:t>Main Components Found Inside a Desktop PC</w:t>
      </w:r>
    </w:p>
    <w:p w14:paraId="6E9F1C87" w14:textId="69165A21" w:rsidR="00227BD6" w:rsidRPr="00227BD6" w:rsidRDefault="00227BD6" w:rsidP="00227BD6">
      <w:pPr>
        <w:rPr>
          <w:lang w:val="en-IN"/>
        </w:rPr>
      </w:pPr>
      <w:r>
        <w:rPr>
          <w:rFonts w:asciiTheme="majorHAnsi" w:hAnsiTheme="majorHAnsi" w:cs="Calibri"/>
          <w:noProof/>
          <w:sz w:val="36"/>
          <w:szCs w:val="36"/>
        </w:rPr>
        <w:drawing>
          <wp:inline distT="0" distB="0" distL="0" distR="0" wp14:anchorId="198CA431" wp14:editId="7B50DF12">
            <wp:extent cx="5486400" cy="4390457"/>
            <wp:effectExtent l="0" t="0" r="0" b="0"/>
            <wp:docPr id="21510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8857" name="Picture 21510885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4390457"/>
                    </a:xfrm>
                    <a:prstGeom prst="rect">
                      <a:avLst/>
                    </a:prstGeom>
                  </pic:spPr>
                </pic:pic>
              </a:graphicData>
            </a:graphic>
          </wp:inline>
        </w:drawing>
      </w:r>
    </w:p>
    <w:p w14:paraId="73280025" w14:textId="77777777" w:rsidR="00227BD6" w:rsidRDefault="00227BD6" w:rsidP="00227BD6">
      <w:pPr>
        <w:pStyle w:val="pdq2pgselectionanchorcontainer"/>
      </w:pPr>
      <w:r>
        <w:t xml:space="preserve">   </w:t>
      </w:r>
    </w:p>
    <w:p w14:paraId="22BE3858" w14:textId="77777777" w:rsidR="00227BD6" w:rsidRDefault="00227BD6" w:rsidP="00227BD6">
      <w:pPr>
        <w:pStyle w:val="pdq2pgselectionanchorcontainer"/>
      </w:pPr>
    </w:p>
    <w:p w14:paraId="4D89CC50" w14:textId="77777777" w:rsidR="00227BD6" w:rsidRDefault="00227BD6" w:rsidP="00227BD6">
      <w:pPr>
        <w:pStyle w:val="pdq2pgselectionanchorcontainer"/>
      </w:pPr>
    </w:p>
    <w:p w14:paraId="75758630" w14:textId="77777777" w:rsidR="00227BD6" w:rsidRDefault="00227BD6" w:rsidP="00227BD6">
      <w:pPr>
        <w:pStyle w:val="pdq2pgselectionanchorcontainer"/>
      </w:pPr>
    </w:p>
    <w:p w14:paraId="33AA1768" w14:textId="3A6FFE24" w:rsidR="00227BD6" w:rsidRDefault="00227BD6" w:rsidP="00227BD6">
      <w:pPr>
        <w:pStyle w:val="pdq2pgselectionanchorcontainer"/>
      </w:pPr>
      <w:r>
        <w:lastRenderedPageBreak/>
        <w:t xml:space="preserve"> After opening the desktop PC cabinet, the following main components can be identified:</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34"/>
        <w:gridCol w:w="1721"/>
        <w:gridCol w:w="6285"/>
      </w:tblGrid>
      <w:tr w:rsidR="00227BD6" w14:paraId="49511CA7" w14:textId="77777777" w:rsidTr="00227BD6">
        <w:trPr>
          <w:tblHeader/>
          <w:tblCellSpacing w:w="15" w:type="dxa"/>
        </w:trPr>
        <w:tc>
          <w:tcPr>
            <w:tcW w:w="0" w:type="auto"/>
            <w:vAlign w:val="center"/>
            <w:hideMark/>
          </w:tcPr>
          <w:p w14:paraId="1F50D1F7" w14:textId="77777777" w:rsidR="00227BD6" w:rsidRDefault="00227BD6">
            <w:pPr>
              <w:jc w:val="center"/>
              <w:rPr>
                <w:b/>
                <w:bCs/>
              </w:rPr>
            </w:pPr>
            <w:proofErr w:type="spellStart"/>
            <w:r>
              <w:rPr>
                <w:b/>
                <w:bCs/>
              </w:rPr>
              <w:t>S.No</w:t>
            </w:r>
            <w:proofErr w:type="spellEnd"/>
            <w:r>
              <w:rPr>
                <w:b/>
                <w:bCs/>
              </w:rPr>
              <w:t>.</w:t>
            </w:r>
          </w:p>
        </w:tc>
        <w:tc>
          <w:tcPr>
            <w:tcW w:w="0" w:type="auto"/>
            <w:vAlign w:val="center"/>
            <w:hideMark/>
          </w:tcPr>
          <w:p w14:paraId="7A93BAC2" w14:textId="77777777" w:rsidR="00227BD6" w:rsidRDefault="00227BD6">
            <w:pPr>
              <w:jc w:val="center"/>
              <w:rPr>
                <w:b/>
                <w:bCs/>
              </w:rPr>
            </w:pPr>
            <w:r>
              <w:rPr>
                <w:b/>
                <w:bCs/>
              </w:rPr>
              <w:t>Component</w:t>
            </w:r>
          </w:p>
        </w:tc>
        <w:tc>
          <w:tcPr>
            <w:tcW w:w="0" w:type="auto"/>
            <w:vAlign w:val="center"/>
            <w:hideMark/>
          </w:tcPr>
          <w:p w14:paraId="10709000" w14:textId="77777777" w:rsidR="00227BD6" w:rsidRDefault="00227BD6">
            <w:pPr>
              <w:jc w:val="center"/>
              <w:rPr>
                <w:b/>
                <w:bCs/>
              </w:rPr>
            </w:pPr>
            <w:r>
              <w:rPr>
                <w:b/>
                <w:bCs/>
              </w:rPr>
              <w:t>Description</w:t>
            </w:r>
          </w:p>
        </w:tc>
      </w:tr>
      <w:tr w:rsidR="00227BD6" w14:paraId="6338E748" w14:textId="77777777" w:rsidTr="00227BD6">
        <w:trPr>
          <w:tblCellSpacing w:w="15" w:type="dxa"/>
        </w:trPr>
        <w:tc>
          <w:tcPr>
            <w:tcW w:w="0" w:type="auto"/>
            <w:vAlign w:val="center"/>
            <w:hideMark/>
          </w:tcPr>
          <w:p w14:paraId="47C5058A" w14:textId="77777777" w:rsidR="00227BD6" w:rsidRDefault="00227BD6">
            <w:r>
              <w:rPr>
                <w:rStyle w:val="Strong"/>
              </w:rPr>
              <w:t>1</w:t>
            </w:r>
          </w:p>
        </w:tc>
        <w:tc>
          <w:tcPr>
            <w:tcW w:w="0" w:type="auto"/>
            <w:vAlign w:val="center"/>
            <w:hideMark/>
          </w:tcPr>
          <w:p w14:paraId="6C7254EC" w14:textId="77777777" w:rsidR="00227BD6" w:rsidRDefault="00227BD6">
            <w:r>
              <w:rPr>
                <w:rStyle w:val="Strong"/>
              </w:rPr>
              <w:t>CPU (Processor)</w:t>
            </w:r>
          </w:p>
        </w:tc>
        <w:tc>
          <w:tcPr>
            <w:tcW w:w="0" w:type="auto"/>
            <w:vAlign w:val="center"/>
            <w:hideMark/>
          </w:tcPr>
          <w:p w14:paraId="7930E11C" w14:textId="77777777" w:rsidR="00227BD6" w:rsidRDefault="00227BD6">
            <w:r>
              <w:t>The Central Processing Unit (CPU) is the brain of the computer. It processes data, executes instructions, and performs calculations required by software and the operating system.</w:t>
            </w:r>
          </w:p>
        </w:tc>
      </w:tr>
      <w:tr w:rsidR="00227BD6" w14:paraId="5D90D06C" w14:textId="77777777" w:rsidTr="00227BD6">
        <w:trPr>
          <w:tblCellSpacing w:w="15" w:type="dxa"/>
        </w:trPr>
        <w:tc>
          <w:tcPr>
            <w:tcW w:w="0" w:type="auto"/>
            <w:vAlign w:val="center"/>
            <w:hideMark/>
          </w:tcPr>
          <w:p w14:paraId="190D9597" w14:textId="77777777" w:rsidR="00227BD6" w:rsidRDefault="00227BD6">
            <w:r>
              <w:rPr>
                <w:rStyle w:val="Strong"/>
              </w:rPr>
              <w:t>2</w:t>
            </w:r>
          </w:p>
        </w:tc>
        <w:tc>
          <w:tcPr>
            <w:tcW w:w="0" w:type="auto"/>
            <w:vAlign w:val="center"/>
            <w:hideMark/>
          </w:tcPr>
          <w:p w14:paraId="393092EE" w14:textId="77777777" w:rsidR="00227BD6" w:rsidRDefault="00227BD6">
            <w:r>
              <w:rPr>
                <w:rStyle w:val="Strong"/>
              </w:rPr>
              <w:t>CPU Cooler</w:t>
            </w:r>
          </w:p>
        </w:tc>
        <w:tc>
          <w:tcPr>
            <w:tcW w:w="0" w:type="auto"/>
            <w:vAlign w:val="center"/>
            <w:hideMark/>
          </w:tcPr>
          <w:p w14:paraId="17817C78" w14:textId="77777777" w:rsidR="00227BD6" w:rsidRDefault="00227BD6">
            <w:r>
              <w:t>The CPU cooler consists of a heatsink and fan that remove heat generated by the processor. It helps maintain safe operating temperatures and prevents overheating.</w:t>
            </w:r>
          </w:p>
        </w:tc>
      </w:tr>
      <w:tr w:rsidR="00227BD6" w14:paraId="3B110A8F" w14:textId="77777777" w:rsidTr="00227BD6">
        <w:trPr>
          <w:tblCellSpacing w:w="15" w:type="dxa"/>
        </w:trPr>
        <w:tc>
          <w:tcPr>
            <w:tcW w:w="0" w:type="auto"/>
            <w:vAlign w:val="center"/>
            <w:hideMark/>
          </w:tcPr>
          <w:p w14:paraId="1798AE5B" w14:textId="77777777" w:rsidR="00227BD6" w:rsidRDefault="00227BD6">
            <w:r>
              <w:rPr>
                <w:rStyle w:val="Strong"/>
              </w:rPr>
              <w:t>3</w:t>
            </w:r>
          </w:p>
        </w:tc>
        <w:tc>
          <w:tcPr>
            <w:tcW w:w="0" w:type="auto"/>
            <w:vAlign w:val="center"/>
            <w:hideMark/>
          </w:tcPr>
          <w:p w14:paraId="57659AD8" w14:textId="77777777" w:rsidR="00227BD6" w:rsidRDefault="00227BD6">
            <w:r>
              <w:rPr>
                <w:rStyle w:val="Strong"/>
              </w:rPr>
              <w:t>RAM (Memory)</w:t>
            </w:r>
          </w:p>
        </w:tc>
        <w:tc>
          <w:tcPr>
            <w:tcW w:w="0" w:type="auto"/>
            <w:vAlign w:val="center"/>
            <w:hideMark/>
          </w:tcPr>
          <w:p w14:paraId="6FF23CBD" w14:textId="77777777" w:rsidR="00227BD6" w:rsidRDefault="00227BD6">
            <w:r>
              <w:t>Random Access Memory (RAM) temporarily stores data and programs currently being used by the computer. More RAM allows smoother multitasking and faster performance.</w:t>
            </w:r>
          </w:p>
        </w:tc>
      </w:tr>
      <w:tr w:rsidR="00227BD6" w14:paraId="3A956F34" w14:textId="77777777" w:rsidTr="00227BD6">
        <w:trPr>
          <w:tblCellSpacing w:w="15" w:type="dxa"/>
        </w:trPr>
        <w:tc>
          <w:tcPr>
            <w:tcW w:w="0" w:type="auto"/>
            <w:vAlign w:val="center"/>
            <w:hideMark/>
          </w:tcPr>
          <w:p w14:paraId="17CED902" w14:textId="77777777" w:rsidR="00227BD6" w:rsidRDefault="00227BD6">
            <w:r>
              <w:rPr>
                <w:rStyle w:val="Strong"/>
              </w:rPr>
              <w:t>4</w:t>
            </w:r>
          </w:p>
        </w:tc>
        <w:tc>
          <w:tcPr>
            <w:tcW w:w="0" w:type="auto"/>
            <w:vAlign w:val="center"/>
            <w:hideMark/>
          </w:tcPr>
          <w:p w14:paraId="7567D905" w14:textId="77777777" w:rsidR="00227BD6" w:rsidRDefault="00227BD6">
            <w:r>
              <w:rPr>
                <w:rStyle w:val="Strong"/>
              </w:rPr>
              <w:t>Motherboard</w:t>
            </w:r>
          </w:p>
        </w:tc>
        <w:tc>
          <w:tcPr>
            <w:tcW w:w="0" w:type="auto"/>
            <w:vAlign w:val="center"/>
            <w:hideMark/>
          </w:tcPr>
          <w:p w14:paraId="2BFD96F8" w14:textId="77777777" w:rsidR="00227BD6" w:rsidRDefault="00227BD6">
            <w:r>
              <w:t>The motherboard is the main circuit board that connects all hardware components. It allows communication between the CPU, RAM, storage devices, and expansion cards.</w:t>
            </w:r>
          </w:p>
        </w:tc>
      </w:tr>
      <w:tr w:rsidR="00227BD6" w14:paraId="3FF83992" w14:textId="77777777" w:rsidTr="00227BD6">
        <w:trPr>
          <w:tblCellSpacing w:w="15" w:type="dxa"/>
        </w:trPr>
        <w:tc>
          <w:tcPr>
            <w:tcW w:w="0" w:type="auto"/>
            <w:vAlign w:val="center"/>
            <w:hideMark/>
          </w:tcPr>
          <w:p w14:paraId="11D7DFD5" w14:textId="77777777" w:rsidR="00227BD6" w:rsidRDefault="00227BD6">
            <w:r>
              <w:rPr>
                <w:rStyle w:val="Strong"/>
              </w:rPr>
              <w:t>5</w:t>
            </w:r>
          </w:p>
        </w:tc>
        <w:tc>
          <w:tcPr>
            <w:tcW w:w="0" w:type="auto"/>
            <w:vAlign w:val="center"/>
            <w:hideMark/>
          </w:tcPr>
          <w:p w14:paraId="21B29BDD" w14:textId="77777777" w:rsidR="00227BD6" w:rsidRDefault="00227BD6">
            <w:r>
              <w:rPr>
                <w:rStyle w:val="Strong"/>
              </w:rPr>
              <w:t>Graphics Card (GPU)</w:t>
            </w:r>
          </w:p>
        </w:tc>
        <w:tc>
          <w:tcPr>
            <w:tcW w:w="0" w:type="auto"/>
            <w:vAlign w:val="center"/>
            <w:hideMark/>
          </w:tcPr>
          <w:p w14:paraId="5C122A93" w14:textId="77777777" w:rsidR="00227BD6" w:rsidRDefault="00227BD6">
            <w:r>
              <w:t>The Graphics Processing Unit (GPU) handles graphics rendering, video processing, and gaming performance. It improves visual quality and supports graphics-intensive applications.</w:t>
            </w:r>
          </w:p>
        </w:tc>
      </w:tr>
      <w:tr w:rsidR="00227BD6" w14:paraId="3E11BA47" w14:textId="77777777" w:rsidTr="00227BD6">
        <w:trPr>
          <w:tblCellSpacing w:w="15" w:type="dxa"/>
        </w:trPr>
        <w:tc>
          <w:tcPr>
            <w:tcW w:w="0" w:type="auto"/>
            <w:vAlign w:val="center"/>
            <w:hideMark/>
          </w:tcPr>
          <w:p w14:paraId="30C56CA8" w14:textId="77777777" w:rsidR="00227BD6" w:rsidRDefault="00227BD6">
            <w:r>
              <w:rPr>
                <w:rStyle w:val="Strong"/>
              </w:rPr>
              <w:t>6</w:t>
            </w:r>
          </w:p>
        </w:tc>
        <w:tc>
          <w:tcPr>
            <w:tcW w:w="0" w:type="auto"/>
            <w:vAlign w:val="center"/>
            <w:hideMark/>
          </w:tcPr>
          <w:p w14:paraId="20E641F9" w14:textId="77777777" w:rsidR="00227BD6" w:rsidRDefault="00227BD6">
            <w:r>
              <w:rPr>
                <w:rStyle w:val="Strong"/>
              </w:rPr>
              <w:t>Power Supply Unit (PSU)</w:t>
            </w:r>
          </w:p>
        </w:tc>
        <w:tc>
          <w:tcPr>
            <w:tcW w:w="0" w:type="auto"/>
            <w:vAlign w:val="center"/>
            <w:hideMark/>
          </w:tcPr>
          <w:p w14:paraId="3C7DB83C" w14:textId="77777777" w:rsidR="00227BD6" w:rsidRDefault="00227BD6">
            <w:r>
              <w:t>The PSU converts AC power from the wall outlet into DC power required by computer components. It supplies electricity to the motherboard, storage devices, and graphics card.</w:t>
            </w:r>
          </w:p>
        </w:tc>
      </w:tr>
      <w:tr w:rsidR="00227BD6" w14:paraId="2586BE2C" w14:textId="77777777" w:rsidTr="00227BD6">
        <w:trPr>
          <w:tblCellSpacing w:w="15" w:type="dxa"/>
        </w:trPr>
        <w:tc>
          <w:tcPr>
            <w:tcW w:w="0" w:type="auto"/>
            <w:vAlign w:val="center"/>
            <w:hideMark/>
          </w:tcPr>
          <w:p w14:paraId="4923FF86" w14:textId="77777777" w:rsidR="00227BD6" w:rsidRDefault="00227BD6">
            <w:r>
              <w:rPr>
                <w:rStyle w:val="Strong"/>
              </w:rPr>
              <w:t>7</w:t>
            </w:r>
          </w:p>
        </w:tc>
        <w:tc>
          <w:tcPr>
            <w:tcW w:w="0" w:type="auto"/>
            <w:vAlign w:val="center"/>
            <w:hideMark/>
          </w:tcPr>
          <w:p w14:paraId="050E8755" w14:textId="77777777" w:rsidR="00227BD6" w:rsidRDefault="00227BD6">
            <w:r>
              <w:rPr>
                <w:rStyle w:val="Strong"/>
              </w:rPr>
              <w:t>Cabinet Fans</w:t>
            </w:r>
          </w:p>
        </w:tc>
        <w:tc>
          <w:tcPr>
            <w:tcW w:w="0" w:type="auto"/>
            <w:vAlign w:val="center"/>
            <w:hideMark/>
          </w:tcPr>
          <w:p w14:paraId="196A7E94" w14:textId="77777777" w:rsidR="00227BD6" w:rsidRDefault="00227BD6">
            <w:r>
              <w:t>Cabinet fans improve airflow inside the computer case. They help remove hot air and bring in cooler air to maintain stable temperatures.</w:t>
            </w:r>
          </w:p>
        </w:tc>
      </w:tr>
      <w:tr w:rsidR="00227BD6" w14:paraId="338E393B" w14:textId="77777777" w:rsidTr="00227BD6">
        <w:trPr>
          <w:tblCellSpacing w:w="15" w:type="dxa"/>
        </w:trPr>
        <w:tc>
          <w:tcPr>
            <w:tcW w:w="0" w:type="auto"/>
            <w:vAlign w:val="center"/>
            <w:hideMark/>
          </w:tcPr>
          <w:p w14:paraId="3D3A5F9F" w14:textId="77777777" w:rsidR="00227BD6" w:rsidRDefault="00227BD6">
            <w:r>
              <w:rPr>
                <w:rStyle w:val="Strong"/>
              </w:rPr>
              <w:t>8</w:t>
            </w:r>
          </w:p>
        </w:tc>
        <w:tc>
          <w:tcPr>
            <w:tcW w:w="0" w:type="auto"/>
            <w:vAlign w:val="center"/>
            <w:hideMark/>
          </w:tcPr>
          <w:p w14:paraId="0373351A" w14:textId="77777777" w:rsidR="00227BD6" w:rsidRDefault="00227BD6">
            <w:r>
              <w:rPr>
                <w:rStyle w:val="Strong"/>
              </w:rPr>
              <w:t>SSD (Solid State Drive)</w:t>
            </w:r>
          </w:p>
        </w:tc>
        <w:tc>
          <w:tcPr>
            <w:tcW w:w="0" w:type="auto"/>
            <w:vAlign w:val="center"/>
            <w:hideMark/>
          </w:tcPr>
          <w:p w14:paraId="75C8CDDB" w14:textId="77777777" w:rsidR="00227BD6" w:rsidRDefault="00227BD6">
            <w:r>
              <w:t>The SSD stores the operating system, applications, and files. It provides faster boot times and quicker data access than traditional hard drives.</w:t>
            </w:r>
          </w:p>
        </w:tc>
      </w:tr>
      <w:tr w:rsidR="00227BD6" w14:paraId="6DBB40C1" w14:textId="77777777" w:rsidTr="00227BD6">
        <w:trPr>
          <w:tblCellSpacing w:w="15" w:type="dxa"/>
        </w:trPr>
        <w:tc>
          <w:tcPr>
            <w:tcW w:w="0" w:type="auto"/>
            <w:vAlign w:val="center"/>
            <w:hideMark/>
          </w:tcPr>
          <w:p w14:paraId="72364AD9" w14:textId="77777777" w:rsidR="00227BD6" w:rsidRDefault="00227BD6">
            <w:r>
              <w:rPr>
                <w:rStyle w:val="Strong"/>
              </w:rPr>
              <w:t>9</w:t>
            </w:r>
          </w:p>
        </w:tc>
        <w:tc>
          <w:tcPr>
            <w:tcW w:w="0" w:type="auto"/>
            <w:vAlign w:val="center"/>
            <w:hideMark/>
          </w:tcPr>
          <w:p w14:paraId="27E24C70" w14:textId="77777777" w:rsidR="00227BD6" w:rsidRDefault="00227BD6">
            <w:r>
              <w:rPr>
                <w:rStyle w:val="Strong"/>
              </w:rPr>
              <w:t>HDD (Hard Disk Drive)</w:t>
            </w:r>
          </w:p>
        </w:tc>
        <w:tc>
          <w:tcPr>
            <w:tcW w:w="0" w:type="auto"/>
            <w:vAlign w:val="center"/>
            <w:hideMark/>
          </w:tcPr>
          <w:p w14:paraId="2F9B23DA" w14:textId="77777777" w:rsidR="00227BD6" w:rsidRDefault="00227BD6">
            <w:r>
              <w:t>The HDD is a storage device used for storing large amounts of data such as documents, videos, games, and backups. It offers higher storage capacity at a lower cost.</w:t>
            </w:r>
          </w:p>
        </w:tc>
      </w:tr>
      <w:tr w:rsidR="00227BD6" w14:paraId="78D35B2E" w14:textId="77777777" w:rsidTr="00227BD6">
        <w:trPr>
          <w:tblCellSpacing w:w="15" w:type="dxa"/>
        </w:trPr>
        <w:tc>
          <w:tcPr>
            <w:tcW w:w="0" w:type="auto"/>
            <w:vAlign w:val="center"/>
            <w:hideMark/>
          </w:tcPr>
          <w:p w14:paraId="43B00ECB" w14:textId="77777777" w:rsidR="00227BD6" w:rsidRDefault="00227BD6">
            <w:r>
              <w:rPr>
                <w:rStyle w:val="Strong"/>
              </w:rPr>
              <w:lastRenderedPageBreak/>
              <w:t>10</w:t>
            </w:r>
          </w:p>
        </w:tc>
        <w:tc>
          <w:tcPr>
            <w:tcW w:w="0" w:type="auto"/>
            <w:vAlign w:val="center"/>
            <w:hideMark/>
          </w:tcPr>
          <w:p w14:paraId="54346420" w14:textId="77777777" w:rsidR="00227BD6" w:rsidRDefault="00227BD6">
            <w:r>
              <w:rPr>
                <w:rStyle w:val="Strong"/>
              </w:rPr>
              <w:t>Power Cables</w:t>
            </w:r>
          </w:p>
        </w:tc>
        <w:tc>
          <w:tcPr>
            <w:tcW w:w="0" w:type="auto"/>
            <w:vAlign w:val="center"/>
            <w:hideMark/>
          </w:tcPr>
          <w:p w14:paraId="78F20C6B" w14:textId="77777777" w:rsidR="00227BD6" w:rsidRDefault="00227BD6">
            <w:r>
              <w:t>Power cables connect the PSU to the motherboard, GPU, storage drives, and other components, supplying the electricity needed for operation.</w:t>
            </w:r>
          </w:p>
        </w:tc>
      </w:tr>
      <w:tr w:rsidR="00227BD6" w14:paraId="4D182598" w14:textId="77777777" w:rsidTr="00227BD6">
        <w:trPr>
          <w:tblCellSpacing w:w="15" w:type="dxa"/>
        </w:trPr>
        <w:tc>
          <w:tcPr>
            <w:tcW w:w="0" w:type="auto"/>
            <w:vAlign w:val="center"/>
            <w:hideMark/>
          </w:tcPr>
          <w:p w14:paraId="5F5DECB8" w14:textId="77777777" w:rsidR="00227BD6" w:rsidRDefault="00227BD6">
            <w:r>
              <w:rPr>
                <w:rStyle w:val="Strong"/>
              </w:rPr>
              <w:t>11</w:t>
            </w:r>
          </w:p>
        </w:tc>
        <w:tc>
          <w:tcPr>
            <w:tcW w:w="0" w:type="auto"/>
            <w:vAlign w:val="center"/>
            <w:hideMark/>
          </w:tcPr>
          <w:p w14:paraId="314F362C" w14:textId="77777777" w:rsidR="00227BD6" w:rsidRDefault="00227BD6">
            <w:r>
              <w:rPr>
                <w:rStyle w:val="Strong"/>
              </w:rPr>
              <w:t>SATA Data Cables</w:t>
            </w:r>
          </w:p>
        </w:tc>
        <w:tc>
          <w:tcPr>
            <w:tcW w:w="0" w:type="auto"/>
            <w:vAlign w:val="center"/>
            <w:hideMark/>
          </w:tcPr>
          <w:p w14:paraId="46DDFBF8" w14:textId="77777777" w:rsidR="00227BD6" w:rsidRDefault="00227BD6">
            <w:r>
              <w:t>SATA cables connect storage devices such as SSDs and HDDs to the motherboard, enabling data transfer between the storage device and the system.</w:t>
            </w:r>
          </w:p>
        </w:tc>
      </w:tr>
    </w:tbl>
    <w:p w14:paraId="05E45EDD" w14:textId="21BBED33" w:rsidR="00227BD6" w:rsidRPr="00227BD6" w:rsidRDefault="00000000" w:rsidP="00227BD6">
      <w:pPr>
        <w:ind w:left="360"/>
      </w:pPr>
      <w:r>
        <w:pict w14:anchorId="5AFCEA01">
          <v:rect id="_x0000_i1025" style="width:0;height:1.5pt" o:hralign="center" o:hrstd="t" o:hr="t" fillcolor="#a0a0a0" stroked="f"/>
        </w:pict>
      </w:r>
    </w:p>
    <w:p w14:paraId="2DFD51B6" w14:textId="77777777" w:rsidR="00227BD6" w:rsidRPr="00227BD6" w:rsidRDefault="00227BD6" w:rsidP="00227BD6">
      <w:pPr>
        <w:pStyle w:val="Heading1"/>
        <w:rPr>
          <w:b/>
          <w:bCs/>
          <w:sz w:val="24"/>
          <w:szCs w:val="24"/>
        </w:rPr>
      </w:pPr>
      <w:r w:rsidRPr="00227BD6">
        <w:rPr>
          <w:b/>
          <w:bCs/>
          <w:sz w:val="24"/>
          <w:szCs w:val="24"/>
        </w:rPr>
        <w:t>2. Desktop PC Disassembly Process</w:t>
      </w:r>
    </w:p>
    <w:p w14:paraId="6A347B6C" w14:textId="77777777" w:rsidR="00227BD6" w:rsidRDefault="00227BD6" w:rsidP="00227BD6">
      <w:r>
        <w:t>Step 1: Shut down the PC and unplug the power cable.</w:t>
      </w:r>
    </w:p>
    <w:p w14:paraId="0B03277E" w14:textId="447D1581" w:rsidR="00227BD6" w:rsidRDefault="00227BD6" w:rsidP="00227BD6">
      <w:r>
        <w:rPr>
          <w:rFonts w:asciiTheme="majorHAnsi" w:hAnsiTheme="majorHAnsi" w:cs="Calibri"/>
          <w:noProof/>
          <w:sz w:val="36"/>
          <w:szCs w:val="36"/>
        </w:rPr>
        <w:drawing>
          <wp:inline distT="0" distB="0" distL="0" distR="0" wp14:anchorId="0DAEBCF9" wp14:editId="42D4DDE1">
            <wp:extent cx="3499757" cy="2625012"/>
            <wp:effectExtent l="0" t="0" r="5715" b="4445"/>
            <wp:docPr id="1256340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251" name="Picture 12563402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08514" cy="2631580"/>
                    </a:xfrm>
                    <a:prstGeom prst="rect">
                      <a:avLst/>
                    </a:prstGeom>
                  </pic:spPr>
                </pic:pic>
              </a:graphicData>
            </a:graphic>
          </wp:inline>
        </w:drawing>
      </w:r>
    </w:p>
    <w:p w14:paraId="0BFA9147" w14:textId="77777777" w:rsidR="00227BD6" w:rsidRDefault="00227BD6" w:rsidP="00227BD6"/>
    <w:p w14:paraId="7BDA6D08" w14:textId="77777777" w:rsidR="00227BD6" w:rsidRDefault="00227BD6" w:rsidP="00227BD6"/>
    <w:p w14:paraId="5C06BF79" w14:textId="77777777" w:rsidR="00227BD6" w:rsidRDefault="00227BD6" w:rsidP="00227BD6"/>
    <w:p w14:paraId="4E2E1090" w14:textId="77777777" w:rsidR="00227BD6" w:rsidRDefault="00227BD6" w:rsidP="00227BD6"/>
    <w:p w14:paraId="671F8D1F" w14:textId="77777777" w:rsidR="00227BD6" w:rsidRDefault="00227BD6" w:rsidP="00227BD6"/>
    <w:p w14:paraId="035A7EA0" w14:textId="77777777" w:rsidR="00227BD6" w:rsidRDefault="00227BD6" w:rsidP="00227BD6"/>
    <w:p w14:paraId="5A85A025" w14:textId="77777777" w:rsidR="00227BD6" w:rsidRDefault="00227BD6" w:rsidP="00227BD6"/>
    <w:p w14:paraId="47027EFD" w14:textId="77777777" w:rsidR="00227BD6" w:rsidRDefault="00227BD6" w:rsidP="00227BD6"/>
    <w:p w14:paraId="2C964FD3" w14:textId="535D8D4C" w:rsidR="00227BD6" w:rsidRDefault="00227BD6" w:rsidP="00227BD6">
      <w:r>
        <w:lastRenderedPageBreak/>
        <w:t>Step 2: Remove the cabinet side panel.</w:t>
      </w:r>
    </w:p>
    <w:p w14:paraId="279617F5" w14:textId="4586CDE5" w:rsidR="00227BD6" w:rsidRDefault="00C116BA" w:rsidP="00227BD6">
      <w:r>
        <w:rPr>
          <w:rFonts w:asciiTheme="majorHAnsi" w:hAnsiTheme="majorHAnsi" w:cs="Calibri"/>
          <w:noProof/>
          <w:sz w:val="36"/>
          <w:szCs w:val="36"/>
        </w:rPr>
        <w:drawing>
          <wp:inline distT="0" distB="0" distL="0" distR="0" wp14:anchorId="020DA0B5" wp14:editId="666BBDFF">
            <wp:extent cx="4267200" cy="4944676"/>
            <wp:effectExtent l="0" t="0" r="0" b="8890"/>
            <wp:docPr id="9916934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25333" name="Picture 718625333"/>
                    <pic:cNvPicPr/>
                  </pic:nvPicPr>
                  <pic:blipFill>
                    <a:blip r:embed="rId7">
                      <a:extLst>
                        <a:ext uri="{28A0092B-C50C-407E-A947-70E740481C1C}">
                          <a14:useLocalDpi xmlns:a14="http://schemas.microsoft.com/office/drawing/2010/main" val="0"/>
                        </a:ext>
                      </a:extLst>
                    </a:blip>
                    <a:stretch>
                      <a:fillRect/>
                    </a:stretch>
                  </pic:blipFill>
                  <pic:spPr>
                    <a:xfrm>
                      <a:off x="0" y="0"/>
                      <a:ext cx="4276085" cy="4954972"/>
                    </a:xfrm>
                    <a:prstGeom prst="rect">
                      <a:avLst/>
                    </a:prstGeom>
                  </pic:spPr>
                </pic:pic>
              </a:graphicData>
            </a:graphic>
          </wp:inline>
        </w:drawing>
      </w:r>
    </w:p>
    <w:p w14:paraId="7C0FF93D" w14:textId="4E0EC486" w:rsidR="00227BD6" w:rsidRDefault="00227BD6" w:rsidP="00227BD6">
      <w:r>
        <w:t>Step 3: Take a photo of the internal components.</w:t>
      </w:r>
    </w:p>
    <w:p w14:paraId="143CC40E" w14:textId="6E676880" w:rsidR="00227BD6" w:rsidRDefault="00C116BA" w:rsidP="00227BD6">
      <w:r>
        <w:rPr>
          <w:rFonts w:asciiTheme="majorHAnsi" w:hAnsiTheme="majorHAnsi" w:cs="Calibri"/>
          <w:noProof/>
          <w:sz w:val="36"/>
          <w:szCs w:val="36"/>
        </w:rPr>
        <w:lastRenderedPageBreak/>
        <w:drawing>
          <wp:inline distT="0" distB="0" distL="0" distR="0" wp14:anchorId="1020DB95" wp14:editId="122C15CE">
            <wp:extent cx="4660900" cy="6214706"/>
            <wp:effectExtent l="0" t="0" r="6350" b="0"/>
            <wp:docPr id="9137371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37135" name="Picture 913737135"/>
                    <pic:cNvPicPr/>
                  </pic:nvPicPr>
                  <pic:blipFill>
                    <a:blip r:embed="rId8">
                      <a:extLst>
                        <a:ext uri="{28A0092B-C50C-407E-A947-70E740481C1C}">
                          <a14:useLocalDpi xmlns:a14="http://schemas.microsoft.com/office/drawing/2010/main" val="0"/>
                        </a:ext>
                      </a:extLst>
                    </a:blip>
                    <a:stretch>
                      <a:fillRect/>
                    </a:stretch>
                  </pic:blipFill>
                  <pic:spPr>
                    <a:xfrm>
                      <a:off x="0" y="0"/>
                      <a:ext cx="4665466" cy="6220794"/>
                    </a:xfrm>
                    <a:prstGeom prst="rect">
                      <a:avLst/>
                    </a:prstGeom>
                  </pic:spPr>
                </pic:pic>
              </a:graphicData>
            </a:graphic>
          </wp:inline>
        </w:drawing>
      </w:r>
    </w:p>
    <w:p w14:paraId="3719884F" w14:textId="77777777" w:rsidR="00227BD6" w:rsidRDefault="00227BD6" w:rsidP="00227BD6">
      <w:r>
        <w:t>Step 4: Disconnect power cables from components.</w:t>
      </w:r>
    </w:p>
    <w:p w14:paraId="2DE02617" w14:textId="58315D46" w:rsidR="00C116BA" w:rsidRDefault="00890A8A" w:rsidP="00227BD6">
      <w:r>
        <w:rPr>
          <w:rFonts w:asciiTheme="majorHAnsi" w:hAnsiTheme="majorHAnsi" w:cs="Calibri"/>
          <w:noProof/>
          <w:sz w:val="36"/>
          <w:szCs w:val="36"/>
          <w14:ligatures w14:val="standardContextual"/>
        </w:rPr>
        <w:lastRenderedPageBreak/>
        <mc:AlternateContent>
          <mc:Choice Requires="wps">
            <w:drawing>
              <wp:anchor distT="0" distB="0" distL="114300" distR="114300" simplePos="0" relativeHeight="251659264" behindDoc="0" locked="0" layoutInCell="1" allowOverlap="1" wp14:anchorId="78D422BD" wp14:editId="479322A1">
                <wp:simplePos x="0" y="0"/>
                <wp:positionH relativeFrom="column">
                  <wp:posOffset>4163291</wp:posOffset>
                </wp:positionH>
                <wp:positionV relativeFrom="paragraph">
                  <wp:posOffset>4447309</wp:posOffset>
                </wp:positionV>
                <wp:extent cx="366857" cy="762000"/>
                <wp:effectExtent l="0" t="0" r="52705" b="57150"/>
                <wp:wrapNone/>
                <wp:docPr id="810882814" name="Straight Arrow Connector 1"/>
                <wp:cNvGraphicFramePr/>
                <a:graphic xmlns:a="http://schemas.openxmlformats.org/drawingml/2006/main">
                  <a:graphicData uri="http://schemas.microsoft.com/office/word/2010/wordprocessingShape">
                    <wps:wsp>
                      <wps:cNvCnPr/>
                      <wps:spPr>
                        <a:xfrm>
                          <a:off x="0" y="0"/>
                          <a:ext cx="366857" cy="762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AE22D9" id="_x0000_t32" coordsize="21600,21600" o:spt="32" o:oned="t" path="m,l21600,21600e" filled="f">
                <v:path arrowok="t" fillok="f" o:connecttype="none"/>
                <o:lock v:ext="edit" shapetype="t"/>
              </v:shapetype>
              <v:shape id="Straight Arrow Connector 1" o:spid="_x0000_s1026" type="#_x0000_t32" style="position:absolute;margin-left:327.8pt;margin-top:350.2pt;width:28.9pt;height: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" strokecolor="#156082 [3204]" strokeweight="1.5pt">
                <v:stroke endarrow="block" joinstyle="miter"/>
              </v:shape>
            </w:pict>
          </mc:Fallback>
        </mc:AlternateContent>
      </w:r>
      <w:r w:rsidR="00C116BA">
        <w:rPr>
          <w:rFonts w:asciiTheme="majorHAnsi" w:hAnsiTheme="majorHAnsi" w:cs="Calibri"/>
          <w:noProof/>
          <w:sz w:val="36"/>
          <w:szCs w:val="36"/>
        </w:rPr>
        <w:drawing>
          <wp:inline distT="0" distB="0" distL="0" distR="0" wp14:anchorId="3456F8BA" wp14:editId="28221500">
            <wp:extent cx="5486400" cy="7315403"/>
            <wp:effectExtent l="0" t="0" r="0" b="0"/>
            <wp:docPr id="2692868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9">
                      <a:extLst>
                        <a:ext uri="{28A0092B-C50C-407E-A947-70E740481C1C}">
                          <a14:useLocalDpi xmlns:a14="http://schemas.microsoft.com/office/drawing/2010/main" val="0"/>
                        </a:ext>
                      </a:extLst>
                    </a:blip>
                    <a:stretch>
                      <a:fillRect/>
                    </a:stretch>
                  </pic:blipFill>
                  <pic:spPr>
                    <a:xfrm>
                      <a:off x="0" y="0"/>
                      <a:ext cx="5486400" cy="7315403"/>
                    </a:xfrm>
                    <a:prstGeom prst="rect">
                      <a:avLst/>
                    </a:prstGeom>
                  </pic:spPr>
                </pic:pic>
              </a:graphicData>
            </a:graphic>
          </wp:inline>
        </w:drawing>
      </w:r>
    </w:p>
    <w:p w14:paraId="2DF5C29D" w14:textId="5A2739C5" w:rsidR="00227BD6" w:rsidRDefault="00227BD6" w:rsidP="00227BD6">
      <w:r>
        <w:t>Step 5: Remove RAM modules.</w:t>
      </w:r>
    </w:p>
    <w:p w14:paraId="3B242A2D" w14:textId="7572C355" w:rsidR="00C116BA" w:rsidRDefault="00C116BA" w:rsidP="00227BD6">
      <w:r>
        <w:rPr>
          <w:rFonts w:asciiTheme="majorHAnsi" w:hAnsiTheme="majorHAnsi" w:cs="Calibri"/>
          <w:noProof/>
          <w:sz w:val="36"/>
          <w:szCs w:val="36"/>
        </w:rPr>
        <w:lastRenderedPageBreak/>
        <w:drawing>
          <wp:inline distT="0" distB="0" distL="0" distR="0" wp14:anchorId="4EBC7C8E" wp14:editId="5B312FA0">
            <wp:extent cx="5181600" cy="6023194"/>
            <wp:effectExtent l="0" t="0" r="0" b="0"/>
            <wp:docPr id="2121601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73847" name="Picture 1679273847"/>
                    <pic:cNvPicPr/>
                  </pic:nvPicPr>
                  <pic:blipFill>
                    <a:blip r:embed="rId9">
                      <a:extLst>
                        <a:ext uri="{28A0092B-C50C-407E-A947-70E740481C1C}">
                          <a14:useLocalDpi xmlns:a14="http://schemas.microsoft.com/office/drawing/2010/main" val="0"/>
                        </a:ext>
                      </a:extLst>
                    </a:blip>
                    <a:stretch>
                      <a:fillRect/>
                    </a:stretch>
                  </pic:blipFill>
                  <pic:spPr>
                    <a:xfrm>
                      <a:off x="0" y="0"/>
                      <a:ext cx="5189372" cy="6032228"/>
                    </a:xfrm>
                    <a:prstGeom prst="rect">
                      <a:avLst/>
                    </a:prstGeom>
                  </pic:spPr>
                </pic:pic>
              </a:graphicData>
            </a:graphic>
          </wp:inline>
        </w:drawing>
      </w:r>
    </w:p>
    <w:p w14:paraId="2D23895C" w14:textId="77777777" w:rsidR="00C116BA" w:rsidRDefault="00C116BA" w:rsidP="00227BD6"/>
    <w:p w14:paraId="1F36D32F" w14:textId="3E8C72F9" w:rsidR="00227BD6" w:rsidRDefault="00227BD6" w:rsidP="00227BD6">
      <w:r>
        <w:t>Step 6: Remove HDD/SSD and disconnect cables.</w:t>
      </w:r>
    </w:p>
    <w:p w14:paraId="6D1DB665" w14:textId="68FF1B35" w:rsidR="00C116BA" w:rsidRDefault="00C116BA" w:rsidP="00227BD6">
      <w:r>
        <w:rPr>
          <w:rFonts w:asciiTheme="majorHAnsi" w:hAnsiTheme="majorHAnsi" w:cs="Calibri"/>
          <w:noProof/>
          <w:sz w:val="36"/>
          <w:szCs w:val="36"/>
        </w:rPr>
        <w:lastRenderedPageBreak/>
        <w:drawing>
          <wp:inline distT="0" distB="0" distL="0" distR="0" wp14:anchorId="1DC3C255" wp14:editId="285CA109">
            <wp:extent cx="4826000" cy="6434845"/>
            <wp:effectExtent l="0" t="0" r="0" b="4445"/>
            <wp:docPr id="20353479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9">
                      <a:extLst>
                        <a:ext uri="{28A0092B-C50C-407E-A947-70E740481C1C}">
                          <a14:useLocalDpi xmlns:a14="http://schemas.microsoft.com/office/drawing/2010/main" val="0"/>
                        </a:ext>
                      </a:extLst>
                    </a:blip>
                    <a:stretch>
                      <a:fillRect/>
                    </a:stretch>
                  </pic:blipFill>
                  <pic:spPr>
                    <a:xfrm>
                      <a:off x="0" y="0"/>
                      <a:ext cx="4832414" cy="6443398"/>
                    </a:xfrm>
                    <a:prstGeom prst="rect">
                      <a:avLst/>
                    </a:prstGeom>
                  </pic:spPr>
                </pic:pic>
              </a:graphicData>
            </a:graphic>
          </wp:inline>
        </w:drawing>
      </w:r>
    </w:p>
    <w:p w14:paraId="486E82BB" w14:textId="08FD010B" w:rsidR="00227BD6" w:rsidRDefault="00227BD6" w:rsidP="00227BD6">
      <w:r>
        <w:t>Step 7: Remove the graphics card if installed.</w:t>
      </w:r>
    </w:p>
    <w:p w14:paraId="387ACC5C" w14:textId="59FEBCA3" w:rsidR="00C116BA" w:rsidRDefault="00C116BA" w:rsidP="00227BD6">
      <w:r>
        <w:rPr>
          <w:rFonts w:asciiTheme="majorHAnsi" w:hAnsiTheme="majorHAnsi" w:cs="Calibri"/>
          <w:noProof/>
          <w:sz w:val="36"/>
          <w:szCs w:val="36"/>
        </w:rPr>
        <w:lastRenderedPageBreak/>
        <w:drawing>
          <wp:inline distT="0" distB="0" distL="0" distR="0" wp14:anchorId="1C97A38A" wp14:editId="7CD39F69">
            <wp:extent cx="4318000" cy="5757493"/>
            <wp:effectExtent l="0" t="0" r="6350" b="0"/>
            <wp:docPr id="187921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9">
                      <a:extLst>
                        <a:ext uri="{28A0092B-C50C-407E-A947-70E740481C1C}">
                          <a14:useLocalDpi xmlns:a14="http://schemas.microsoft.com/office/drawing/2010/main" val="0"/>
                        </a:ext>
                      </a:extLst>
                    </a:blip>
                    <a:stretch>
                      <a:fillRect/>
                    </a:stretch>
                  </pic:blipFill>
                  <pic:spPr>
                    <a:xfrm>
                      <a:off x="0" y="0"/>
                      <a:ext cx="4320982" cy="5761469"/>
                    </a:xfrm>
                    <a:prstGeom prst="rect">
                      <a:avLst/>
                    </a:prstGeom>
                  </pic:spPr>
                </pic:pic>
              </a:graphicData>
            </a:graphic>
          </wp:inline>
        </w:drawing>
      </w:r>
    </w:p>
    <w:p w14:paraId="7CFB312D" w14:textId="049A8F5E" w:rsidR="00227BD6" w:rsidRDefault="00227BD6" w:rsidP="00227BD6">
      <w:r>
        <w:t>Step 8: Remove the CPU cooler.</w:t>
      </w:r>
    </w:p>
    <w:p w14:paraId="6BAEE92A" w14:textId="3033E346" w:rsidR="008A4DBD" w:rsidRDefault="008A4DBD" w:rsidP="00227BD6">
      <w:r>
        <w:rPr>
          <w:rFonts w:asciiTheme="majorHAnsi" w:hAnsiTheme="majorHAnsi" w:cs="Calibri"/>
          <w:noProof/>
          <w:sz w:val="36"/>
          <w:szCs w:val="36"/>
        </w:rPr>
        <w:lastRenderedPageBreak/>
        <w:drawing>
          <wp:inline distT="0" distB="0" distL="0" distR="0" wp14:anchorId="51A2C760" wp14:editId="0805DAC2">
            <wp:extent cx="3975100" cy="5086684"/>
            <wp:effectExtent l="0" t="0" r="6350" b="0"/>
            <wp:docPr id="1157630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30400" name="Picture 1157630400"/>
                    <pic:cNvPicPr/>
                  </pic:nvPicPr>
                  <pic:blipFill>
                    <a:blip r:embed="rId10">
                      <a:extLst>
                        <a:ext uri="{28A0092B-C50C-407E-A947-70E740481C1C}">
                          <a14:useLocalDpi xmlns:a14="http://schemas.microsoft.com/office/drawing/2010/main" val="0"/>
                        </a:ext>
                      </a:extLst>
                    </a:blip>
                    <a:stretch>
                      <a:fillRect/>
                    </a:stretch>
                  </pic:blipFill>
                  <pic:spPr>
                    <a:xfrm>
                      <a:off x="0" y="0"/>
                      <a:ext cx="3979233" cy="5091972"/>
                    </a:xfrm>
                    <a:prstGeom prst="rect">
                      <a:avLst/>
                    </a:prstGeom>
                  </pic:spPr>
                </pic:pic>
              </a:graphicData>
            </a:graphic>
          </wp:inline>
        </w:drawing>
      </w:r>
    </w:p>
    <w:p w14:paraId="01CBDEB4" w14:textId="132E20D9" w:rsidR="00227BD6" w:rsidRDefault="00227BD6" w:rsidP="00227BD6">
      <w:r>
        <w:t>Step 9: Remove the motherboard.</w:t>
      </w:r>
    </w:p>
    <w:p w14:paraId="026E7E45" w14:textId="63EEDBA1" w:rsidR="008A4DBD" w:rsidRDefault="008A4DBD" w:rsidP="00227BD6">
      <w:pPr>
        <w:pStyle w:val="Heading1"/>
      </w:pPr>
      <w:r>
        <w:rPr>
          <w:rFonts w:cs="Calibri"/>
          <w:noProof/>
          <w:sz w:val="36"/>
          <w:szCs w:val="36"/>
        </w:rPr>
        <w:lastRenderedPageBreak/>
        <w:drawing>
          <wp:inline distT="0" distB="0" distL="0" distR="0" wp14:anchorId="5D6CA307" wp14:editId="618149BC">
            <wp:extent cx="5054600" cy="6468051"/>
            <wp:effectExtent l="0" t="0" r="0" b="9525"/>
            <wp:docPr id="2828858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30400" name="Picture 1157630400"/>
                    <pic:cNvPicPr/>
                  </pic:nvPicPr>
                  <pic:blipFill>
                    <a:blip r:embed="rId10">
                      <a:extLst>
                        <a:ext uri="{28A0092B-C50C-407E-A947-70E740481C1C}">
                          <a14:useLocalDpi xmlns:a14="http://schemas.microsoft.com/office/drawing/2010/main" val="0"/>
                        </a:ext>
                      </a:extLst>
                    </a:blip>
                    <a:stretch>
                      <a:fillRect/>
                    </a:stretch>
                  </pic:blipFill>
                  <pic:spPr>
                    <a:xfrm>
                      <a:off x="0" y="0"/>
                      <a:ext cx="5056742" cy="6470792"/>
                    </a:xfrm>
                    <a:prstGeom prst="rect">
                      <a:avLst/>
                    </a:prstGeom>
                  </pic:spPr>
                </pic:pic>
              </a:graphicData>
            </a:graphic>
          </wp:inline>
        </w:drawing>
      </w:r>
    </w:p>
    <w:p w14:paraId="67EC1948" w14:textId="634C553A" w:rsidR="00227BD6" w:rsidRDefault="00227BD6" w:rsidP="00227BD6">
      <w:pPr>
        <w:pStyle w:val="Heading1"/>
      </w:pPr>
      <w:r>
        <w:t>3. PC Reassembly Process</w:t>
      </w:r>
    </w:p>
    <w:p w14:paraId="6792C546" w14:textId="77777777" w:rsidR="00227BD6" w:rsidRDefault="00227BD6" w:rsidP="00227BD6">
      <w:r>
        <w:t>Step 1: Install the motherboard.</w:t>
      </w:r>
    </w:p>
    <w:p w14:paraId="6C6886EB" w14:textId="0FA64E9D" w:rsidR="004816A7" w:rsidRDefault="00B86680" w:rsidP="00227BD6">
      <w:r>
        <w:rPr>
          <w:rFonts w:asciiTheme="majorHAnsi" w:hAnsiTheme="majorHAnsi" w:cs="Calibri"/>
          <w:noProof/>
          <w:sz w:val="36"/>
          <w:szCs w:val="36"/>
        </w:rPr>
        <w:lastRenderedPageBreak/>
        <w:drawing>
          <wp:inline distT="0" distB="0" distL="0" distR="0" wp14:anchorId="7A22906F" wp14:editId="2BE6DC39">
            <wp:extent cx="3122382" cy="4163291"/>
            <wp:effectExtent l="0" t="0" r="1905" b="8890"/>
            <wp:docPr id="2218110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25927" cy="4168018"/>
                    </a:xfrm>
                    <a:prstGeom prst="rect">
                      <a:avLst/>
                    </a:prstGeom>
                  </pic:spPr>
                </pic:pic>
              </a:graphicData>
            </a:graphic>
          </wp:inline>
        </w:drawing>
      </w:r>
    </w:p>
    <w:p w14:paraId="04A6EF17" w14:textId="77777777" w:rsidR="00227BD6" w:rsidRDefault="00227BD6" w:rsidP="00227BD6">
      <w:r>
        <w:t>Step 2: Install CPU and CPU cooler.</w:t>
      </w:r>
    </w:p>
    <w:p w14:paraId="6DDBFF87" w14:textId="79B763D4" w:rsidR="00B86680" w:rsidRDefault="004B24D8" w:rsidP="00227BD6">
      <w:r>
        <w:rPr>
          <w:rFonts w:asciiTheme="majorHAnsi" w:hAnsiTheme="majorHAnsi" w:cs="Calibri"/>
          <w:noProof/>
          <w:sz w:val="36"/>
          <w:szCs w:val="36"/>
        </w:rPr>
        <w:lastRenderedPageBreak/>
        <w:drawing>
          <wp:inline distT="0" distB="0" distL="0" distR="0" wp14:anchorId="0B7DA837" wp14:editId="23C58880">
            <wp:extent cx="2985655" cy="3980983"/>
            <wp:effectExtent l="0" t="0" r="5715" b="635"/>
            <wp:docPr id="709947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1377" cy="3988613"/>
                    </a:xfrm>
                    <a:prstGeom prst="rect">
                      <a:avLst/>
                    </a:prstGeom>
                  </pic:spPr>
                </pic:pic>
              </a:graphicData>
            </a:graphic>
          </wp:inline>
        </w:drawing>
      </w:r>
    </w:p>
    <w:p w14:paraId="132F04F9" w14:textId="77777777" w:rsidR="00227BD6" w:rsidRDefault="00227BD6" w:rsidP="00227BD6">
      <w:r>
        <w:t>Step 3: Insert RAM modules.</w:t>
      </w:r>
    </w:p>
    <w:p w14:paraId="7AC2F1DC" w14:textId="5FDC897C" w:rsidR="004B24D8" w:rsidRDefault="00AD3329" w:rsidP="00227BD6">
      <w:r>
        <w:rPr>
          <w:rFonts w:asciiTheme="majorHAnsi" w:hAnsiTheme="majorHAnsi" w:cs="Calibri"/>
          <w:noProof/>
          <w:sz w:val="36"/>
          <w:szCs w:val="36"/>
        </w:rPr>
        <w:drawing>
          <wp:inline distT="0" distB="0" distL="0" distR="0" wp14:anchorId="2A934C17" wp14:editId="31D65414">
            <wp:extent cx="3228109" cy="3411581"/>
            <wp:effectExtent l="0" t="0" r="0" b="0"/>
            <wp:docPr id="1601395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35248" name="Picture 3513352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471" cy="3416190"/>
                    </a:xfrm>
                    <a:prstGeom prst="rect">
                      <a:avLst/>
                    </a:prstGeom>
                  </pic:spPr>
                </pic:pic>
              </a:graphicData>
            </a:graphic>
          </wp:inline>
        </w:drawing>
      </w:r>
    </w:p>
    <w:p w14:paraId="0DDE801A" w14:textId="77777777" w:rsidR="00227BD6" w:rsidRDefault="00227BD6" w:rsidP="00227BD6">
      <w:r>
        <w:t>Step 4: Install graphics card.</w:t>
      </w:r>
    </w:p>
    <w:p w14:paraId="7C026D17" w14:textId="04200A23" w:rsidR="008F26C9" w:rsidRDefault="008F26C9" w:rsidP="00227BD6">
      <w:r>
        <w:rPr>
          <w:rFonts w:asciiTheme="majorHAnsi" w:hAnsiTheme="majorHAnsi" w:cs="Calibri"/>
          <w:noProof/>
          <w:sz w:val="36"/>
          <w:szCs w:val="36"/>
        </w:rPr>
        <w:lastRenderedPageBreak/>
        <w:drawing>
          <wp:inline distT="0" distB="0" distL="0" distR="0" wp14:anchorId="5C31A114" wp14:editId="3AEB8991">
            <wp:extent cx="4454236" cy="3595564"/>
            <wp:effectExtent l="0" t="0" r="3810" b="5080"/>
            <wp:docPr id="289844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44312" name="Picture 2898443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58617" cy="3599101"/>
                    </a:xfrm>
                    <a:prstGeom prst="rect">
                      <a:avLst/>
                    </a:prstGeom>
                  </pic:spPr>
                </pic:pic>
              </a:graphicData>
            </a:graphic>
          </wp:inline>
        </w:drawing>
      </w:r>
    </w:p>
    <w:p w14:paraId="2BE52F67" w14:textId="77777777" w:rsidR="00227BD6" w:rsidRDefault="00227BD6" w:rsidP="00227BD6">
      <w:r>
        <w:t>Step 5: Install HDD/SSD.</w:t>
      </w:r>
    </w:p>
    <w:p w14:paraId="4C3E6025" w14:textId="2CA87752" w:rsidR="008F26C9" w:rsidRDefault="008F26C9" w:rsidP="00227BD6">
      <w:r>
        <w:rPr>
          <w:rFonts w:asciiTheme="majorHAnsi" w:hAnsiTheme="majorHAnsi" w:cs="Calibri"/>
          <w:noProof/>
          <w:sz w:val="36"/>
          <w:szCs w:val="36"/>
        </w:rPr>
        <w:lastRenderedPageBreak/>
        <w:drawing>
          <wp:inline distT="0" distB="0" distL="0" distR="0" wp14:anchorId="55F651E4" wp14:editId="352A82E0">
            <wp:extent cx="3560618" cy="4747622"/>
            <wp:effectExtent l="0" t="0" r="1905" b="0"/>
            <wp:docPr id="888853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37135" name="Picture 9137371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65793" cy="4754523"/>
                    </a:xfrm>
                    <a:prstGeom prst="rect">
                      <a:avLst/>
                    </a:prstGeom>
                  </pic:spPr>
                </pic:pic>
              </a:graphicData>
            </a:graphic>
          </wp:inline>
        </w:drawing>
      </w:r>
    </w:p>
    <w:p w14:paraId="1258409D" w14:textId="27007D64" w:rsidR="00227BD6" w:rsidRDefault="00227BD6" w:rsidP="00227BD6">
      <w:r>
        <w:t>Step 6: Reconnect power and data cables</w:t>
      </w:r>
      <w:r w:rsidR="004F73D3">
        <w:t xml:space="preserve"> from panel, USB &amp; Audio Cables</w:t>
      </w:r>
    </w:p>
    <w:p w14:paraId="5E9FD7E6" w14:textId="74E91E3C" w:rsidR="008F26C9" w:rsidRDefault="004F73D3" w:rsidP="00227BD6">
      <w:r>
        <w:rPr>
          <w:noProof/>
          <w14:ligatures w14:val="standardContextual"/>
        </w:rPr>
        <w:lastRenderedPageBreak/>
        <w:drawing>
          <wp:inline distT="0" distB="0" distL="0" distR="0" wp14:anchorId="2E39E44D" wp14:editId="4C450911">
            <wp:extent cx="5527964" cy="3685309"/>
            <wp:effectExtent l="0" t="0" r="0" b="0"/>
            <wp:docPr id="1840128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28774" name="Picture 18401287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31969" cy="3687979"/>
                    </a:xfrm>
                    <a:prstGeom prst="rect">
                      <a:avLst/>
                    </a:prstGeom>
                  </pic:spPr>
                </pic:pic>
              </a:graphicData>
            </a:graphic>
          </wp:inline>
        </w:drawing>
      </w:r>
    </w:p>
    <w:p w14:paraId="2511150B" w14:textId="0FC0DBAF" w:rsidR="00227BD6" w:rsidRDefault="00227BD6" w:rsidP="00227BD6">
      <w:r>
        <w:t xml:space="preserve">Step </w:t>
      </w:r>
      <w:r w:rsidR="00DF0A5B">
        <w:t>7</w:t>
      </w:r>
      <w:r>
        <w:t>: Close the cabinet and boot the system.</w:t>
      </w:r>
    </w:p>
    <w:p w14:paraId="680DE744" w14:textId="2A32467B" w:rsidR="00DF0A5B" w:rsidRDefault="00DA03C2" w:rsidP="00227BD6">
      <w:r>
        <w:rPr>
          <w:noProof/>
          <w14:ligatures w14:val="standardContextual"/>
        </w:rPr>
        <w:drawing>
          <wp:inline distT="0" distB="0" distL="0" distR="0" wp14:anchorId="65C697F3" wp14:editId="3E67FD8C">
            <wp:extent cx="5486400" cy="3657600"/>
            <wp:effectExtent l="0" t="0" r="0" b="0"/>
            <wp:docPr id="1861268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68315" name="Picture 18612683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1B60FE12" w14:textId="77777777" w:rsidR="00227BD6" w:rsidRDefault="00227BD6" w:rsidP="00227BD6">
      <w:r>
        <w:lastRenderedPageBreak/>
        <w:t>The order matters because some components become difficult to access after others are installed. Following a proper sequence helps avoid mistakes and hardware damage.</w:t>
      </w:r>
    </w:p>
    <w:p w14:paraId="72FFBF6B" w14:textId="77777777" w:rsidR="00227BD6" w:rsidRDefault="00227BD6" w:rsidP="00227BD6">
      <w:pPr>
        <w:pStyle w:val="Heading1"/>
      </w:pPr>
      <w:r>
        <w:t>4. Safety Precautions and Required Tools</w:t>
      </w:r>
    </w:p>
    <w:p w14:paraId="590E7908" w14:textId="77777777" w:rsidR="00890A8A" w:rsidRPr="00890A8A" w:rsidRDefault="00890A8A" w:rsidP="00890A8A">
      <w:pPr>
        <w:rPr>
          <w:b/>
          <w:bCs/>
          <w:lang w:val="en-IN"/>
        </w:rPr>
      </w:pPr>
      <w:r w:rsidRPr="00890A8A">
        <w:rPr>
          <w:b/>
          <w:bCs/>
          <w:lang w:val="en-IN"/>
        </w:rPr>
        <w:t>Introduction</w:t>
      </w:r>
    </w:p>
    <w:p w14:paraId="1B462078" w14:textId="77777777" w:rsidR="00890A8A" w:rsidRPr="00890A8A" w:rsidRDefault="00890A8A" w:rsidP="00890A8A">
      <w:pPr>
        <w:rPr>
          <w:lang w:val="en-IN"/>
        </w:rPr>
      </w:pPr>
      <w:r w:rsidRPr="00890A8A">
        <w:rPr>
          <w:lang w:val="en-IN"/>
        </w:rPr>
        <w:t>Before assembling or disassembling a PC, it is important to follow proper safety procedures and gather the necessary tools. This helps prevent damage to computer components, protects the user from electrical hazards, and ensures that the work is completed efficiently and correctly.</w:t>
      </w:r>
    </w:p>
    <w:p w14:paraId="6C585908" w14:textId="77777777" w:rsidR="00890A8A" w:rsidRPr="00890A8A" w:rsidRDefault="00890A8A" w:rsidP="00890A8A">
      <w:pPr>
        <w:rPr>
          <w:lang w:val="en-IN"/>
        </w:rPr>
      </w:pPr>
      <w:r w:rsidRPr="00890A8A">
        <w:rPr>
          <w:lang w:val="en-IN"/>
        </w:rPr>
        <w:pict w14:anchorId="45B35A1F">
          <v:rect id="_x0000_i1050" style="width:0;height:1.5pt" o:hralign="center" o:hrstd="t" o:hr="t" fillcolor="#a0a0a0" stroked="f"/>
        </w:pict>
      </w:r>
    </w:p>
    <w:p w14:paraId="145C8603" w14:textId="77777777" w:rsidR="00890A8A" w:rsidRPr="00890A8A" w:rsidRDefault="00890A8A" w:rsidP="00890A8A">
      <w:pPr>
        <w:rPr>
          <w:b/>
          <w:bCs/>
          <w:lang w:val="en-IN"/>
        </w:rPr>
      </w:pPr>
      <w:r w:rsidRPr="00890A8A">
        <w:rPr>
          <w:b/>
          <w:bCs/>
          <w:lang w:val="en-IN"/>
        </w:rPr>
        <w:t>A. Safety Precautions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
        <w:gridCol w:w="2726"/>
        <w:gridCol w:w="5674"/>
      </w:tblGrid>
      <w:tr w:rsidR="00890A8A" w:rsidRPr="00890A8A" w14:paraId="75D7736D" w14:textId="77777777">
        <w:trPr>
          <w:tblHeader/>
          <w:tblCellSpacing w:w="15" w:type="dxa"/>
        </w:trPr>
        <w:tc>
          <w:tcPr>
            <w:tcW w:w="0" w:type="auto"/>
            <w:vAlign w:val="center"/>
            <w:hideMark/>
          </w:tcPr>
          <w:p w14:paraId="3C8DEF8A" w14:textId="77777777" w:rsidR="00890A8A" w:rsidRPr="00890A8A" w:rsidRDefault="00890A8A" w:rsidP="00890A8A">
            <w:pPr>
              <w:rPr>
                <w:b/>
                <w:bCs/>
                <w:lang w:val="en-IN"/>
              </w:rPr>
            </w:pPr>
            <w:r w:rsidRPr="00890A8A">
              <w:rPr>
                <w:b/>
                <w:bCs/>
                <w:lang w:val="en-IN"/>
              </w:rPr>
              <w:t>✓</w:t>
            </w:r>
          </w:p>
        </w:tc>
        <w:tc>
          <w:tcPr>
            <w:tcW w:w="0" w:type="auto"/>
            <w:vAlign w:val="center"/>
            <w:hideMark/>
          </w:tcPr>
          <w:p w14:paraId="2C2B61CB" w14:textId="77777777" w:rsidR="00890A8A" w:rsidRPr="00890A8A" w:rsidRDefault="00890A8A" w:rsidP="00890A8A">
            <w:pPr>
              <w:rPr>
                <w:b/>
                <w:bCs/>
                <w:lang w:val="en-IN"/>
              </w:rPr>
            </w:pPr>
            <w:r w:rsidRPr="00890A8A">
              <w:rPr>
                <w:b/>
                <w:bCs/>
                <w:lang w:val="en-IN"/>
              </w:rPr>
              <w:t>Safety Precaution</w:t>
            </w:r>
          </w:p>
        </w:tc>
        <w:tc>
          <w:tcPr>
            <w:tcW w:w="0" w:type="auto"/>
            <w:vAlign w:val="center"/>
            <w:hideMark/>
          </w:tcPr>
          <w:p w14:paraId="1753685D" w14:textId="77777777" w:rsidR="00890A8A" w:rsidRPr="00890A8A" w:rsidRDefault="00890A8A" w:rsidP="00890A8A">
            <w:pPr>
              <w:rPr>
                <w:b/>
                <w:bCs/>
                <w:lang w:val="en-IN"/>
              </w:rPr>
            </w:pPr>
            <w:r w:rsidRPr="00890A8A">
              <w:rPr>
                <w:b/>
                <w:bCs/>
                <w:lang w:val="en-IN"/>
              </w:rPr>
              <w:t>Why It Is Important</w:t>
            </w:r>
          </w:p>
        </w:tc>
      </w:tr>
      <w:tr w:rsidR="00890A8A" w:rsidRPr="00890A8A" w14:paraId="13FCF283" w14:textId="77777777">
        <w:trPr>
          <w:tblCellSpacing w:w="15" w:type="dxa"/>
        </w:trPr>
        <w:tc>
          <w:tcPr>
            <w:tcW w:w="0" w:type="auto"/>
            <w:vAlign w:val="center"/>
            <w:hideMark/>
          </w:tcPr>
          <w:p w14:paraId="65740CEA" w14:textId="746E3570" w:rsidR="00890A8A" w:rsidRPr="00890A8A" w:rsidRDefault="00890A8A" w:rsidP="00890A8A">
            <w:pPr>
              <w:rPr>
                <w:lang w:val="en-IN"/>
              </w:rPr>
            </w:pPr>
          </w:p>
        </w:tc>
        <w:tc>
          <w:tcPr>
            <w:tcW w:w="0" w:type="auto"/>
            <w:vAlign w:val="center"/>
            <w:hideMark/>
          </w:tcPr>
          <w:p w14:paraId="302051A3" w14:textId="77777777" w:rsidR="00890A8A" w:rsidRPr="00890A8A" w:rsidRDefault="00890A8A" w:rsidP="00890A8A">
            <w:pPr>
              <w:rPr>
                <w:lang w:val="en-IN"/>
              </w:rPr>
            </w:pPr>
            <w:r w:rsidRPr="00890A8A">
              <w:rPr>
                <w:lang w:val="en-IN"/>
              </w:rPr>
              <w:t>Turn off the computer completely</w:t>
            </w:r>
          </w:p>
        </w:tc>
        <w:tc>
          <w:tcPr>
            <w:tcW w:w="0" w:type="auto"/>
            <w:vAlign w:val="center"/>
            <w:hideMark/>
          </w:tcPr>
          <w:p w14:paraId="62E8B1E1" w14:textId="77777777" w:rsidR="00890A8A" w:rsidRPr="00890A8A" w:rsidRDefault="00890A8A" w:rsidP="00890A8A">
            <w:pPr>
              <w:rPr>
                <w:lang w:val="en-IN"/>
              </w:rPr>
            </w:pPr>
            <w:r w:rsidRPr="00890A8A">
              <w:rPr>
                <w:lang w:val="en-IN"/>
              </w:rPr>
              <w:t>Prevents electrical shock and protects components from damage.</w:t>
            </w:r>
          </w:p>
        </w:tc>
      </w:tr>
      <w:tr w:rsidR="00890A8A" w:rsidRPr="00890A8A" w14:paraId="0EF359AF" w14:textId="77777777">
        <w:trPr>
          <w:tblCellSpacing w:w="15" w:type="dxa"/>
        </w:trPr>
        <w:tc>
          <w:tcPr>
            <w:tcW w:w="0" w:type="auto"/>
            <w:vAlign w:val="center"/>
            <w:hideMark/>
          </w:tcPr>
          <w:p w14:paraId="69F04309" w14:textId="430509BD" w:rsidR="00890A8A" w:rsidRPr="00890A8A" w:rsidRDefault="00890A8A" w:rsidP="00890A8A">
            <w:pPr>
              <w:rPr>
                <w:lang w:val="en-IN"/>
              </w:rPr>
            </w:pPr>
          </w:p>
        </w:tc>
        <w:tc>
          <w:tcPr>
            <w:tcW w:w="0" w:type="auto"/>
            <w:vAlign w:val="center"/>
            <w:hideMark/>
          </w:tcPr>
          <w:p w14:paraId="414899FE" w14:textId="77777777" w:rsidR="00890A8A" w:rsidRPr="00890A8A" w:rsidRDefault="00890A8A" w:rsidP="00890A8A">
            <w:pPr>
              <w:rPr>
                <w:lang w:val="en-IN"/>
              </w:rPr>
            </w:pPr>
            <w:r w:rsidRPr="00890A8A">
              <w:rPr>
                <w:lang w:val="en-IN"/>
              </w:rPr>
              <w:t>Unplug the power cable</w:t>
            </w:r>
          </w:p>
        </w:tc>
        <w:tc>
          <w:tcPr>
            <w:tcW w:w="0" w:type="auto"/>
            <w:vAlign w:val="center"/>
            <w:hideMark/>
          </w:tcPr>
          <w:p w14:paraId="19488A6E" w14:textId="77777777" w:rsidR="00890A8A" w:rsidRPr="00890A8A" w:rsidRDefault="00890A8A" w:rsidP="00890A8A">
            <w:pPr>
              <w:rPr>
                <w:lang w:val="en-IN"/>
              </w:rPr>
            </w:pPr>
            <w:r w:rsidRPr="00890A8A">
              <w:rPr>
                <w:lang w:val="en-IN"/>
              </w:rPr>
              <w:t>Ensures no electricity is flowing through the system while working.</w:t>
            </w:r>
          </w:p>
        </w:tc>
      </w:tr>
      <w:tr w:rsidR="00890A8A" w:rsidRPr="00890A8A" w14:paraId="79DA65B9" w14:textId="77777777">
        <w:trPr>
          <w:tblCellSpacing w:w="15" w:type="dxa"/>
        </w:trPr>
        <w:tc>
          <w:tcPr>
            <w:tcW w:w="0" w:type="auto"/>
            <w:vAlign w:val="center"/>
            <w:hideMark/>
          </w:tcPr>
          <w:p w14:paraId="28C43923" w14:textId="335381D6" w:rsidR="00890A8A" w:rsidRPr="00890A8A" w:rsidRDefault="00890A8A" w:rsidP="00890A8A">
            <w:pPr>
              <w:rPr>
                <w:lang w:val="en-IN"/>
              </w:rPr>
            </w:pPr>
          </w:p>
        </w:tc>
        <w:tc>
          <w:tcPr>
            <w:tcW w:w="0" w:type="auto"/>
            <w:vAlign w:val="center"/>
            <w:hideMark/>
          </w:tcPr>
          <w:p w14:paraId="0AD0ADCA" w14:textId="77777777" w:rsidR="00890A8A" w:rsidRPr="00890A8A" w:rsidRDefault="00890A8A" w:rsidP="00890A8A">
            <w:pPr>
              <w:rPr>
                <w:lang w:val="en-IN"/>
              </w:rPr>
            </w:pPr>
            <w:r w:rsidRPr="00890A8A">
              <w:rPr>
                <w:lang w:val="en-IN"/>
              </w:rPr>
              <w:t>Remove external devices</w:t>
            </w:r>
          </w:p>
        </w:tc>
        <w:tc>
          <w:tcPr>
            <w:tcW w:w="0" w:type="auto"/>
            <w:vAlign w:val="center"/>
            <w:hideMark/>
          </w:tcPr>
          <w:p w14:paraId="02A7C919" w14:textId="77777777" w:rsidR="00890A8A" w:rsidRPr="00890A8A" w:rsidRDefault="00890A8A" w:rsidP="00890A8A">
            <w:pPr>
              <w:rPr>
                <w:lang w:val="en-IN"/>
              </w:rPr>
            </w:pPr>
            <w:r w:rsidRPr="00890A8A">
              <w:rPr>
                <w:lang w:val="en-IN"/>
              </w:rPr>
              <w:t>Prevents accidental damage to USB devices, monitors, keyboards, and other peripherals.</w:t>
            </w:r>
          </w:p>
        </w:tc>
      </w:tr>
      <w:tr w:rsidR="00890A8A" w:rsidRPr="00890A8A" w14:paraId="26599FF3" w14:textId="77777777">
        <w:trPr>
          <w:tblCellSpacing w:w="15" w:type="dxa"/>
        </w:trPr>
        <w:tc>
          <w:tcPr>
            <w:tcW w:w="0" w:type="auto"/>
            <w:vAlign w:val="center"/>
            <w:hideMark/>
          </w:tcPr>
          <w:p w14:paraId="4A7D5967" w14:textId="25A8B0FB" w:rsidR="00890A8A" w:rsidRPr="00890A8A" w:rsidRDefault="00890A8A" w:rsidP="00890A8A">
            <w:pPr>
              <w:rPr>
                <w:lang w:val="en-IN"/>
              </w:rPr>
            </w:pPr>
          </w:p>
        </w:tc>
        <w:tc>
          <w:tcPr>
            <w:tcW w:w="0" w:type="auto"/>
            <w:vAlign w:val="center"/>
            <w:hideMark/>
          </w:tcPr>
          <w:p w14:paraId="45DBA440" w14:textId="77777777" w:rsidR="00890A8A" w:rsidRPr="00890A8A" w:rsidRDefault="00890A8A" w:rsidP="00890A8A">
            <w:pPr>
              <w:rPr>
                <w:lang w:val="en-IN"/>
              </w:rPr>
            </w:pPr>
            <w:r w:rsidRPr="00890A8A">
              <w:rPr>
                <w:lang w:val="en-IN"/>
              </w:rPr>
              <w:t>Wear an anti-static wrist strap</w:t>
            </w:r>
          </w:p>
        </w:tc>
        <w:tc>
          <w:tcPr>
            <w:tcW w:w="0" w:type="auto"/>
            <w:vAlign w:val="center"/>
            <w:hideMark/>
          </w:tcPr>
          <w:p w14:paraId="1639114E" w14:textId="77777777" w:rsidR="00890A8A" w:rsidRPr="00890A8A" w:rsidRDefault="00890A8A" w:rsidP="00890A8A">
            <w:pPr>
              <w:rPr>
                <w:lang w:val="en-IN"/>
              </w:rPr>
            </w:pPr>
            <w:r w:rsidRPr="00890A8A">
              <w:rPr>
                <w:lang w:val="en-IN"/>
              </w:rPr>
              <w:t>Protects sensitive electronic components from Electrostatic Discharge (ESD).</w:t>
            </w:r>
          </w:p>
        </w:tc>
      </w:tr>
      <w:tr w:rsidR="00890A8A" w:rsidRPr="00890A8A" w14:paraId="35A1290C" w14:textId="77777777">
        <w:trPr>
          <w:tblCellSpacing w:w="15" w:type="dxa"/>
        </w:trPr>
        <w:tc>
          <w:tcPr>
            <w:tcW w:w="0" w:type="auto"/>
            <w:vAlign w:val="center"/>
            <w:hideMark/>
          </w:tcPr>
          <w:p w14:paraId="5759F31C" w14:textId="539A568A" w:rsidR="00890A8A" w:rsidRPr="00890A8A" w:rsidRDefault="00890A8A" w:rsidP="00890A8A">
            <w:pPr>
              <w:rPr>
                <w:lang w:val="en-IN"/>
              </w:rPr>
            </w:pPr>
          </w:p>
        </w:tc>
        <w:tc>
          <w:tcPr>
            <w:tcW w:w="0" w:type="auto"/>
            <w:vAlign w:val="center"/>
            <w:hideMark/>
          </w:tcPr>
          <w:p w14:paraId="30D05E1A" w14:textId="77777777" w:rsidR="00890A8A" w:rsidRPr="00890A8A" w:rsidRDefault="00890A8A" w:rsidP="00890A8A">
            <w:pPr>
              <w:rPr>
                <w:lang w:val="en-IN"/>
              </w:rPr>
            </w:pPr>
            <w:r w:rsidRPr="00890A8A">
              <w:rPr>
                <w:lang w:val="en-IN"/>
              </w:rPr>
              <w:t>Work on a clean, dry surface</w:t>
            </w:r>
          </w:p>
        </w:tc>
        <w:tc>
          <w:tcPr>
            <w:tcW w:w="0" w:type="auto"/>
            <w:vAlign w:val="center"/>
            <w:hideMark/>
          </w:tcPr>
          <w:p w14:paraId="44B6D89F" w14:textId="77777777" w:rsidR="00890A8A" w:rsidRPr="00890A8A" w:rsidRDefault="00890A8A" w:rsidP="00890A8A">
            <w:pPr>
              <w:rPr>
                <w:lang w:val="en-IN"/>
              </w:rPr>
            </w:pPr>
            <w:r w:rsidRPr="00890A8A">
              <w:rPr>
                <w:lang w:val="en-IN"/>
              </w:rPr>
              <w:t>Reduces the risk of short circuits, dust contamination, and accidental damage.</w:t>
            </w:r>
          </w:p>
        </w:tc>
      </w:tr>
      <w:tr w:rsidR="00890A8A" w:rsidRPr="00890A8A" w14:paraId="602BC166" w14:textId="77777777">
        <w:trPr>
          <w:tblCellSpacing w:w="15" w:type="dxa"/>
        </w:trPr>
        <w:tc>
          <w:tcPr>
            <w:tcW w:w="0" w:type="auto"/>
            <w:vAlign w:val="center"/>
            <w:hideMark/>
          </w:tcPr>
          <w:p w14:paraId="02B090AC" w14:textId="62F6BF4D" w:rsidR="00890A8A" w:rsidRPr="00890A8A" w:rsidRDefault="00890A8A" w:rsidP="00890A8A">
            <w:pPr>
              <w:rPr>
                <w:lang w:val="en-IN"/>
              </w:rPr>
            </w:pPr>
          </w:p>
        </w:tc>
        <w:tc>
          <w:tcPr>
            <w:tcW w:w="0" w:type="auto"/>
            <w:vAlign w:val="center"/>
            <w:hideMark/>
          </w:tcPr>
          <w:p w14:paraId="4AAACBC2" w14:textId="77777777" w:rsidR="00890A8A" w:rsidRPr="00890A8A" w:rsidRDefault="00890A8A" w:rsidP="00890A8A">
            <w:pPr>
              <w:rPr>
                <w:lang w:val="en-IN"/>
              </w:rPr>
            </w:pPr>
            <w:r w:rsidRPr="00890A8A">
              <w:rPr>
                <w:lang w:val="en-IN"/>
              </w:rPr>
              <w:t>Avoid carpets and static-prone areas</w:t>
            </w:r>
          </w:p>
        </w:tc>
        <w:tc>
          <w:tcPr>
            <w:tcW w:w="0" w:type="auto"/>
            <w:vAlign w:val="center"/>
            <w:hideMark/>
          </w:tcPr>
          <w:p w14:paraId="1557B0F1" w14:textId="77777777" w:rsidR="00890A8A" w:rsidRPr="00890A8A" w:rsidRDefault="00890A8A" w:rsidP="00890A8A">
            <w:pPr>
              <w:rPr>
                <w:lang w:val="en-IN"/>
              </w:rPr>
            </w:pPr>
            <w:r w:rsidRPr="00890A8A">
              <w:rPr>
                <w:lang w:val="en-IN"/>
              </w:rPr>
              <w:t>Carpets can generate static electricity that may damage components.</w:t>
            </w:r>
          </w:p>
        </w:tc>
      </w:tr>
      <w:tr w:rsidR="00890A8A" w:rsidRPr="00890A8A" w14:paraId="2C3AEB56" w14:textId="77777777">
        <w:trPr>
          <w:tblCellSpacing w:w="15" w:type="dxa"/>
        </w:trPr>
        <w:tc>
          <w:tcPr>
            <w:tcW w:w="0" w:type="auto"/>
            <w:vAlign w:val="center"/>
            <w:hideMark/>
          </w:tcPr>
          <w:p w14:paraId="09A75A92" w14:textId="2F15DEA4" w:rsidR="00890A8A" w:rsidRPr="00890A8A" w:rsidRDefault="00890A8A" w:rsidP="00890A8A">
            <w:pPr>
              <w:rPr>
                <w:lang w:val="en-IN"/>
              </w:rPr>
            </w:pPr>
          </w:p>
        </w:tc>
        <w:tc>
          <w:tcPr>
            <w:tcW w:w="0" w:type="auto"/>
            <w:vAlign w:val="center"/>
            <w:hideMark/>
          </w:tcPr>
          <w:p w14:paraId="744A57D2" w14:textId="77777777" w:rsidR="00890A8A" w:rsidRPr="00890A8A" w:rsidRDefault="00890A8A" w:rsidP="00890A8A">
            <w:pPr>
              <w:rPr>
                <w:lang w:val="en-IN"/>
              </w:rPr>
            </w:pPr>
            <w:r w:rsidRPr="00890A8A">
              <w:rPr>
                <w:lang w:val="en-IN"/>
              </w:rPr>
              <w:t>Handle components by their edges</w:t>
            </w:r>
          </w:p>
        </w:tc>
        <w:tc>
          <w:tcPr>
            <w:tcW w:w="0" w:type="auto"/>
            <w:vAlign w:val="center"/>
            <w:hideMark/>
          </w:tcPr>
          <w:p w14:paraId="631809C0" w14:textId="77777777" w:rsidR="00890A8A" w:rsidRPr="00890A8A" w:rsidRDefault="00890A8A" w:rsidP="00890A8A">
            <w:pPr>
              <w:rPr>
                <w:lang w:val="en-IN"/>
              </w:rPr>
            </w:pPr>
            <w:r w:rsidRPr="00890A8A">
              <w:rPr>
                <w:lang w:val="en-IN"/>
              </w:rPr>
              <w:t>Prevents oils, dirt, and static from damaging electronic circuits.</w:t>
            </w:r>
          </w:p>
        </w:tc>
      </w:tr>
      <w:tr w:rsidR="00890A8A" w:rsidRPr="00890A8A" w14:paraId="4950460E" w14:textId="77777777">
        <w:trPr>
          <w:tblCellSpacing w:w="15" w:type="dxa"/>
        </w:trPr>
        <w:tc>
          <w:tcPr>
            <w:tcW w:w="0" w:type="auto"/>
            <w:vAlign w:val="center"/>
            <w:hideMark/>
          </w:tcPr>
          <w:p w14:paraId="6B62FAE3" w14:textId="750B021B" w:rsidR="00890A8A" w:rsidRPr="00890A8A" w:rsidRDefault="00890A8A" w:rsidP="00890A8A">
            <w:pPr>
              <w:rPr>
                <w:lang w:val="en-IN"/>
              </w:rPr>
            </w:pPr>
          </w:p>
        </w:tc>
        <w:tc>
          <w:tcPr>
            <w:tcW w:w="0" w:type="auto"/>
            <w:vAlign w:val="center"/>
            <w:hideMark/>
          </w:tcPr>
          <w:p w14:paraId="4F3FBC97" w14:textId="77777777" w:rsidR="00890A8A" w:rsidRPr="00890A8A" w:rsidRDefault="00890A8A" w:rsidP="00890A8A">
            <w:pPr>
              <w:rPr>
                <w:lang w:val="en-IN"/>
              </w:rPr>
            </w:pPr>
            <w:r w:rsidRPr="00890A8A">
              <w:rPr>
                <w:lang w:val="en-IN"/>
              </w:rPr>
              <w:t>Keep liquids away from the workspace</w:t>
            </w:r>
          </w:p>
        </w:tc>
        <w:tc>
          <w:tcPr>
            <w:tcW w:w="0" w:type="auto"/>
            <w:vAlign w:val="center"/>
            <w:hideMark/>
          </w:tcPr>
          <w:p w14:paraId="5B32DCDF" w14:textId="77777777" w:rsidR="00890A8A" w:rsidRPr="00890A8A" w:rsidRDefault="00890A8A" w:rsidP="00890A8A">
            <w:pPr>
              <w:rPr>
                <w:lang w:val="en-IN"/>
              </w:rPr>
            </w:pPr>
            <w:r w:rsidRPr="00890A8A">
              <w:rPr>
                <w:lang w:val="en-IN"/>
              </w:rPr>
              <w:t>Avoids spills that could damage hardware and create electrical hazards.</w:t>
            </w:r>
          </w:p>
        </w:tc>
      </w:tr>
      <w:tr w:rsidR="00890A8A" w:rsidRPr="00890A8A" w14:paraId="0A81FC1B" w14:textId="77777777">
        <w:trPr>
          <w:tblCellSpacing w:w="15" w:type="dxa"/>
        </w:trPr>
        <w:tc>
          <w:tcPr>
            <w:tcW w:w="0" w:type="auto"/>
            <w:vAlign w:val="center"/>
            <w:hideMark/>
          </w:tcPr>
          <w:p w14:paraId="279C6845" w14:textId="425CBF6B" w:rsidR="00890A8A" w:rsidRPr="00890A8A" w:rsidRDefault="00890A8A" w:rsidP="00890A8A">
            <w:pPr>
              <w:rPr>
                <w:lang w:val="en-IN"/>
              </w:rPr>
            </w:pPr>
          </w:p>
        </w:tc>
        <w:tc>
          <w:tcPr>
            <w:tcW w:w="0" w:type="auto"/>
            <w:vAlign w:val="center"/>
            <w:hideMark/>
          </w:tcPr>
          <w:p w14:paraId="3658E919" w14:textId="77777777" w:rsidR="00890A8A" w:rsidRPr="00890A8A" w:rsidRDefault="00890A8A" w:rsidP="00890A8A">
            <w:pPr>
              <w:rPr>
                <w:lang w:val="en-IN"/>
              </w:rPr>
            </w:pPr>
            <w:r w:rsidRPr="00890A8A">
              <w:rPr>
                <w:lang w:val="en-IN"/>
              </w:rPr>
              <w:t>Organize screws and small parts</w:t>
            </w:r>
          </w:p>
        </w:tc>
        <w:tc>
          <w:tcPr>
            <w:tcW w:w="0" w:type="auto"/>
            <w:vAlign w:val="center"/>
            <w:hideMark/>
          </w:tcPr>
          <w:p w14:paraId="0BF3293F" w14:textId="77777777" w:rsidR="00890A8A" w:rsidRPr="00890A8A" w:rsidRDefault="00890A8A" w:rsidP="00890A8A">
            <w:pPr>
              <w:rPr>
                <w:lang w:val="en-IN"/>
              </w:rPr>
            </w:pPr>
            <w:r w:rsidRPr="00890A8A">
              <w:rPr>
                <w:lang w:val="en-IN"/>
              </w:rPr>
              <w:t>Prevents loss of components and makes reassembly easier.</w:t>
            </w:r>
          </w:p>
        </w:tc>
      </w:tr>
      <w:tr w:rsidR="00890A8A" w:rsidRPr="00890A8A" w14:paraId="032D7651" w14:textId="77777777">
        <w:trPr>
          <w:tblCellSpacing w:w="15" w:type="dxa"/>
        </w:trPr>
        <w:tc>
          <w:tcPr>
            <w:tcW w:w="0" w:type="auto"/>
            <w:vAlign w:val="center"/>
            <w:hideMark/>
          </w:tcPr>
          <w:p w14:paraId="37B13D59" w14:textId="7B283E37" w:rsidR="00890A8A" w:rsidRPr="00890A8A" w:rsidRDefault="00890A8A" w:rsidP="00890A8A">
            <w:pPr>
              <w:rPr>
                <w:lang w:val="en-IN"/>
              </w:rPr>
            </w:pPr>
          </w:p>
        </w:tc>
        <w:tc>
          <w:tcPr>
            <w:tcW w:w="0" w:type="auto"/>
            <w:vAlign w:val="center"/>
            <w:hideMark/>
          </w:tcPr>
          <w:p w14:paraId="258B593F" w14:textId="77777777" w:rsidR="00890A8A" w:rsidRPr="00890A8A" w:rsidRDefault="00890A8A" w:rsidP="00890A8A">
            <w:pPr>
              <w:rPr>
                <w:lang w:val="en-IN"/>
              </w:rPr>
            </w:pPr>
            <w:r w:rsidRPr="00890A8A">
              <w:rPr>
                <w:lang w:val="en-IN"/>
              </w:rPr>
              <w:t>Read the motherboard or PC manual</w:t>
            </w:r>
          </w:p>
        </w:tc>
        <w:tc>
          <w:tcPr>
            <w:tcW w:w="0" w:type="auto"/>
            <w:vAlign w:val="center"/>
            <w:hideMark/>
          </w:tcPr>
          <w:p w14:paraId="6DEB9E86" w14:textId="77777777" w:rsidR="00890A8A" w:rsidRPr="00890A8A" w:rsidRDefault="00890A8A" w:rsidP="00890A8A">
            <w:pPr>
              <w:rPr>
                <w:lang w:val="en-IN"/>
              </w:rPr>
            </w:pPr>
            <w:r w:rsidRPr="00890A8A">
              <w:rPr>
                <w:lang w:val="en-IN"/>
              </w:rPr>
              <w:t>Helps identify components correctly and prevents installation mistakes.</w:t>
            </w:r>
          </w:p>
        </w:tc>
      </w:tr>
    </w:tbl>
    <w:p w14:paraId="0220A9D1" w14:textId="77777777" w:rsidR="00890A8A" w:rsidRPr="00890A8A" w:rsidRDefault="00890A8A" w:rsidP="00890A8A">
      <w:pPr>
        <w:rPr>
          <w:lang w:val="en-IN"/>
        </w:rPr>
      </w:pPr>
      <w:r w:rsidRPr="00890A8A">
        <w:rPr>
          <w:lang w:val="en-IN"/>
        </w:rPr>
        <w:pict w14:anchorId="0C9539F2">
          <v:rect id="_x0000_i1051" style="width:0;height:1.5pt" o:hralign="center" o:hrstd="t" o:hr="t" fillcolor="#a0a0a0" stroked="f"/>
        </w:pict>
      </w:r>
    </w:p>
    <w:p w14:paraId="3A1F66BC" w14:textId="77777777" w:rsidR="00890A8A" w:rsidRPr="00890A8A" w:rsidRDefault="00890A8A" w:rsidP="00890A8A">
      <w:pPr>
        <w:rPr>
          <w:b/>
          <w:bCs/>
          <w:lang w:val="en-IN"/>
        </w:rPr>
      </w:pPr>
      <w:r w:rsidRPr="00890A8A">
        <w:rPr>
          <w:b/>
          <w:bCs/>
          <w:lang w:val="en-IN"/>
        </w:rPr>
        <w:t>B. Tools Required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
        <w:gridCol w:w="3313"/>
        <w:gridCol w:w="5087"/>
      </w:tblGrid>
      <w:tr w:rsidR="00890A8A" w:rsidRPr="00890A8A" w14:paraId="13029A18" w14:textId="77777777">
        <w:trPr>
          <w:tblHeader/>
          <w:tblCellSpacing w:w="15" w:type="dxa"/>
        </w:trPr>
        <w:tc>
          <w:tcPr>
            <w:tcW w:w="0" w:type="auto"/>
            <w:vAlign w:val="center"/>
            <w:hideMark/>
          </w:tcPr>
          <w:p w14:paraId="61B5006C" w14:textId="77777777" w:rsidR="00890A8A" w:rsidRPr="00890A8A" w:rsidRDefault="00890A8A" w:rsidP="00890A8A">
            <w:pPr>
              <w:rPr>
                <w:b/>
                <w:bCs/>
                <w:lang w:val="en-IN"/>
              </w:rPr>
            </w:pPr>
            <w:r w:rsidRPr="00890A8A">
              <w:rPr>
                <w:b/>
                <w:bCs/>
                <w:lang w:val="en-IN"/>
              </w:rPr>
              <w:t>✓</w:t>
            </w:r>
          </w:p>
        </w:tc>
        <w:tc>
          <w:tcPr>
            <w:tcW w:w="0" w:type="auto"/>
            <w:vAlign w:val="center"/>
            <w:hideMark/>
          </w:tcPr>
          <w:p w14:paraId="77DE2864" w14:textId="77777777" w:rsidR="00890A8A" w:rsidRPr="00890A8A" w:rsidRDefault="00890A8A" w:rsidP="00890A8A">
            <w:pPr>
              <w:rPr>
                <w:b/>
                <w:bCs/>
                <w:lang w:val="en-IN"/>
              </w:rPr>
            </w:pPr>
            <w:r w:rsidRPr="00890A8A">
              <w:rPr>
                <w:b/>
                <w:bCs/>
                <w:lang w:val="en-IN"/>
              </w:rPr>
              <w:t>Tool</w:t>
            </w:r>
          </w:p>
        </w:tc>
        <w:tc>
          <w:tcPr>
            <w:tcW w:w="0" w:type="auto"/>
            <w:vAlign w:val="center"/>
            <w:hideMark/>
          </w:tcPr>
          <w:p w14:paraId="20C07985" w14:textId="77777777" w:rsidR="00890A8A" w:rsidRPr="00890A8A" w:rsidRDefault="00890A8A" w:rsidP="00890A8A">
            <w:pPr>
              <w:rPr>
                <w:b/>
                <w:bCs/>
                <w:lang w:val="en-IN"/>
              </w:rPr>
            </w:pPr>
            <w:r w:rsidRPr="00890A8A">
              <w:rPr>
                <w:b/>
                <w:bCs/>
                <w:lang w:val="en-IN"/>
              </w:rPr>
              <w:t>Purpose</w:t>
            </w:r>
          </w:p>
        </w:tc>
      </w:tr>
      <w:tr w:rsidR="00890A8A" w:rsidRPr="00890A8A" w14:paraId="1AA21BAB" w14:textId="77777777">
        <w:trPr>
          <w:tblCellSpacing w:w="15" w:type="dxa"/>
        </w:trPr>
        <w:tc>
          <w:tcPr>
            <w:tcW w:w="0" w:type="auto"/>
            <w:vAlign w:val="center"/>
            <w:hideMark/>
          </w:tcPr>
          <w:p w14:paraId="65DE35BA" w14:textId="51E7B5B9" w:rsidR="00890A8A" w:rsidRPr="00890A8A" w:rsidRDefault="00890A8A" w:rsidP="00890A8A">
            <w:pPr>
              <w:rPr>
                <w:lang w:val="en-IN"/>
              </w:rPr>
            </w:pPr>
          </w:p>
        </w:tc>
        <w:tc>
          <w:tcPr>
            <w:tcW w:w="0" w:type="auto"/>
            <w:vAlign w:val="center"/>
            <w:hideMark/>
          </w:tcPr>
          <w:p w14:paraId="18C00474" w14:textId="77777777" w:rsidR="00890A8A" w:rsidRPr="00890A8A" w:rsidRDefault="00890A8A" w:rsidP="00890A8A">
            <w:pPr>
              <w:rPr>
                <w:lang w:val="en-IN"/>
              </w:rPr>
            </w:pPr>
            <w:r w:rsidRPr="00890A8A">
              <w:rPr>
                <w:lang w:val="en-IN"/>
              </w:rPr>
              <w:t>Phillips-head screwdriver</w:t>
            </w:r>
          </w:p>
        </w:tc>
        <w:tc>
          <w:tcPr>
            <w:tcW w:w="0" w:type="auto"/>
            <w:vAlign w:val="center"/>
            <w:hideMark/>
          </w:tcPr>
          <w:p w14:paraId="19778E7D" w14:textId="77777777" w:rsidR="00890A8A" w:rsidRPr="00890A8A" w:rsidRDefault="00890A8A" w:rsidP="00890A8A">
            <w:pPr>
              <w:rPr>
                <w:lang w:val="en-IN"/>
              </w:rPr>
            </w:pPr>
            <w:r w:rsidRPr="00890A8A">
              <w:rPr>
                <w:lang w:val="en-IN"/>
              </w:rPr>
              <w:t>Used for removing and installing most PC screws.</w:t>
            </w:r>
          </w:p>
        </w:tc>
      </w:tr>
      <w:tr w:rsidR="00890A8A" w:rsidRPr="00890A8A" w14:paraId="43716132" w14:textId="77777777">
        <w:trPr>
          <w:tblCellSpacing w:w="15" w:type="dxa"/>
        </w:trPr>
        <w:tc>
          <w:tcPr>
            <w:tcW w:w="0" w:type="auto"/>
            <w:vAlign w:val="center"/>
            <w:hideMark/>
          </w:tcPr>
          <w:p w14:paraId="580C22D2" w14:textId="413349DB" w:rsidR="00890A8A" w:rsidRPr="00890A8A" w:rsidRDefault="00890A8A" w:rsidP="00890A8A">
            <w:pPr>
              <w:rPr>
                <w:lang w:val="en-IN"/>
              </w:rPr>
            </w:pPr>
          </w:p>
        </w:tc>
        <w:tc>
          <w:tcPr>
            <w:tcW w:w="0" w:type="auto"/>
            <w:vAlign w:val="center"/>
            <w:hideMark/>
          </w:tcPr>
          <w:p w14:paraId="64A0B8DD" w14:textId="77777777" w:rsidR="00890A8A" w:rsidRPr="00890A8A" w:rsidRDefault="00890A8A" w:rsidP="00890A8A">
            <w:pPr>
              <w:rPr>
                <w:lang w:val="en-IN"/>
              </w:rPr>
            </w:pPr>
            <w:r w:rsidRPr="00890A8A">
              <w:rPr>
                <w:lang w:val="en-IN"/>
              </w:rPr>
              <w:t>Anti-static wrist strap</w:t>
            </w:r>
          </w:p>
        </w:tc>
        <w:tc>
          <w:tcPr>
            <w:tcW w:w="0" w:type="auto"/>
            <w:vAlign w:val="center"/>
            <w:hideMark/>
          </w:tcPr>
          <w:p w14:paraId="04E0E9AE" w14:textId="77777777" w:rsidR="00890A8A" w:rsidRPr="00890A8A" w:rsidRDefault="00890A8A" w:rsidP="00890A8A">
            <w:pPr>
              <w:rPr>
                <w:lang w:val="en-IN"/>
              </w:rPr>
            </w:pPr>
            <w:r w:rsidRPr="00890A8A">
              <w:rPr>
                <w:lang w:val="en-IN"/>
              </w:rPr>
              <w:t>Protects hardware from static electricity damage.</w:t>
            </w:r>
          </w:p>
        </w:tc>
      </w:tr>
      <w:tr w:rsidR="00890A8A" w:rsidRPr="00890A8A" w14:paraId="004E219A" w14:textId="77777777">
        <w:trPr>
          <w:tblCellSpacing w:w="15" w:type="dxa"/>
        </w:trPr>
        <w:tc>
          <w:tcPr>
            <w:tcW w:w="0" w:type="auto"/>
            <w:vAlign w:val="center"/>
            <w:hideMark/>
          </w:tcPr>
          <w:p w14:paraId="6FAAA2B6" w14:textId="67A5339E" w:rsidR="00890A8A" w:rsidRPr="00890A8A" w:rsidRDefault="00890A8A" w:rsidP="00890A8A">
            <w:pPr>
              <w:rPr>
                <w:lang w:val="en-IN"/>
              </w:rPr>
            </w:pPr>
          </w:p>
        </w:tc>
        <w:tc>
          <w:tcPr>
            <w:tcW w:w="0" w:type="auto"/>
            <w:vAlign w:val="center"/>
            <w:hideMark/>
          </w:tcPr>
          <w:p w14:paraId="0031215F" w14:textId="77777777" w:rsidR="00890A8A" w:rsidRPr="00890A8A" w:rsidRDefault="00890A8A" w:rsidP="00890A8A">
            <w:pPr>
              <w:rPr>
                <w:lang w:val="en-IN"/>
              </w:rPr>
            </w:pPr>
            <w:r w:rsidRPr="00890A8A">
              <w:rPr>
                <w:lang w:val="en-IN"/>
              </w:rPr>
              <w:t>Small container or magnetic tray</w:t>
            </w:r>
          </w:p>
        </w:tc>
        <w:tc>
          <w:tcPr>
            <w:tcW w:w="0" w:type="auto"/>
            <w:vAlign w:val="center"/>
            <w:hideMark/>
          </w:tcPr>
          <w:p w14:paraId="77D9F9B9" w14:textId="77777777" w:rsidR="00890A8A" w:rsidRPr="00890A8A" w:rsidRDefault="00890A8A" w:rsidP="00890A8A">
            <w:pPr>
              <w:rPr>
                <w:lang w:val="en-IN"/>
              </w:rPr>
            </w:pPr>
            <w:r w:rsidRPr="00890A8A">
              <w:rPr>
                <w:lang w:val="en-IN"/>
              </w:rPr>
              <w:t>Holds screws and prevents them from getting lost.</w:t>
            </w:r>
          </w:p>
        </w:tc>
      </w:tr>
      <w:tr w:rsidR="00890A8A" w:rsidRPr="00890A8A" w14:paraId="3C68A36C" w14:textId="77777777">
        <w:trPr>
          <w:tblCellSpacing w:w="15" w:type="dxa"/>
        </w:trPr>
        <w:tc>
          <w:tcPr>
            <w:tcW w:w="0" w:type="auto"/>
            <w:vAlign w:val="center"/>
            <w:hideMark/>
          </w:tcPr>
          <w:p w14:paraId="506BC851" w14:textId="47BA252A" w:rsidR="00890A8A" w:rsidRPr="00890A8A" w:rsidRDefault="00890A8A" w:rsidP="00890A8A">
            <w:pPr>
              <w:rPr>
                <w:lang w:val="en-IN"/>
              </w:rPr>
            </w:pPr>
          </w:p>
        </w:tc>
        <w:tc>
          <w:tcPr>
            <w:tcW w:w="0" w:type="auto"/>
            <w:vAlign w:val="center"/>
            <w:hideMark/>
          </w:tcPr>
          <w:p w14:paraId="51F0AE2F" w14:textId="77777777" w:rsidR="00890A8A" w:rsidRPr="00890A8A" w:rsidRDefault="00890A8A" w:rsidP="00890A8A">
            <w:pPr>
              <w:rPr>
                <w:lang w:val="en-IN"/>
              </w:rPr>
            </w:pPr>
            <w:r w:rsidRPr="00890A8A">
              <w:rPr>
                <w:lang w:val="en-IN"/>
              </w:rPr>
              <w:t>Flashlight</w:t>
            </w:r>
          </w:p>
        </w:tc>
        <w:tc>
          <w:tcPr>
            <w:tcW w:w="0" w:type="auto"/>
            <w:vAlign w:val="center"/>
            <w:hideMark/>
          </w:tcPr>
          <w:p w14:paraId="19571260" w14:textId="77777777" w:rsidR="00890A8A" w:rsidRPr="00890A8A" w:rsidRDefault="00890A8A" w:rsidP="00890A8A">
            <w:pPr>
              <w:rPr>
                <w:lang w:val="en-IN"/>
              </w:rPr>
            </w:pPr>
            <w:r w:rsidRPr="00890A8A">
              <w:rPr>
                <w:lang w:val="en-IN"/>
              </w:rPr>
              <w:t>Helps see small connectors and components inside the case.</w:t>
            </w:r>
          </w:p>
        </w:tc>
      </w:tr>
      <w:tr w:rsidR="00890A8A" w:rsidRPr="00890A8A" w14:paraId="4245EC4E" w14:textId="77777777">
        <w:trPr>
          <w:tblCellSpacing w:w="15" w:type="dxa"/>
        </w:trPr>
        <w:tc>
          <w:tcPr>
            <w:tcW w:w="0" w:type="auto"/>
            <w:vAlign w:val="center"/>
            <w:hideMark/>
          </w:tcPr>
          <w:p w14:paraId="15524911" w14:textId="4B30A442" w:rsidR="00890A8A" w:rsidRPr="00890A8A" w:rsidRDefault="00890A8A" w:rsidP="00890A8A">
            <w:pPr>
              <w:rPr>
                <w:lang w:val="en-IN"/>
              </w:rPr>
            </w:pPr>
          </w:p>
        </w:tc>
        <w:tc>
          <w:tcPr>
            <w:tcW w:w="0" w:type="auto"/>
            <w:vAlign w:val="center"/>
            <w:hideMark/>
          </w:tcPr>
          <w:p w14:paraId="10C9DB0F" w14:textId="77777777" w:rsidR="00890A8A" w:rsidRPr="00890A8A" w:rsidRDefault="00890A8A" w:rsidP="00890A8A">
            <w:pPr>
              <w:rPr>
                <w:lang w:val="en-IN"/>
              </w:rPr>
            </w:pPr>
            <w:r w:rsidRPr="00890A8A">
              <w:rPr>
                <w:lang w:val="en-IN"/>
              </w:rPr>
              <w:t>Cable ties (Zip ties)</w:t>
            </w:r>
          </w:p>
        </w:tc>
        <w:tc>
          <w:tcPr>
            <w:tcW w:w="0" w:type="auto"/>
            <w:vAlign w:val="center"/>
            <w:hideMark/>
          </w:tcPr>
          <w:p w14:paraId="2AE585AC" w14:textId="77777777" w:rsidR="00890A8A" w:rsidRPr="00890A8A" w:rsidRDefault="00890A8A" w:rsidP="00890A8A">
            <w:pPr>
              <w:rPr>
                <w:lang w:val="en-IN"/>
              </w:rPr>
            </w:pPr>
            <w:r w:rsidRPr="00890A8A">
              <w:rPr>
                <w:lang w:val="en-IN"/>
              </w:rPr>
              <w:t>Organizes cables and improves airflow inside the PC.</w:t>
            </w:r>
          </w:p>
        </w:tc>
      </w:tr>
      <w:tr w:rsidR="00890A8A" w:rsidRPr="00890A8A" w14:paraId="3F4E5ABD" w14:textId="77777777">
        <w:trPr>
          <w:tblCellSpacing w:w="15" w:type="dxa"/>
        </w:trPr>
        <w:tc>
          <w:tcPr>
            <w:tcW w:w="0" w:type="auto"/>
            <w:vAlign w:val="center"/>
            <w:hideMark/>
          </w:tcPr>
          <w:p w14:paraId="0F87377E" w14:textId="241A5650" w:rsidR="00890A8A" w:rsidRPr="00890A8A" w:rsidRDefault="00890A8A" w:rsidP="00890A8A">
            <w:pPr>
              <w:rPr>
                <w:lang w:val="en-IN"/>
              </w:rPr>
            </w:pPr>
          </w:p>
        </w:tc>
        <w:tc>
          <w:tcPr>
            <w:tcW w:w="0" w:type="auto"/>
            <w:vAlign w:val="center"/>
            <w:hideMark/>
          </w:tcPr>
          <w:p w14:paraId="5168975E" w14:textId="77777777" w:rsidR="00890A8A" w:rsidRPr="00890A8A" w:rsidRDefault="00890A8A" w:rsidP="00890A8A">
            <w:pPr>
              <w:rPr>
                <w:lang w:val="en-IN"/>
              </w:rPr>
            </w:pPr>
            <w:r w:rsidRPr="00890A8A">
              <w:rPr>
                <w:lang w:val="en-IN"/>
              </w:rPr>
              <w:t>Soft brush</w:t>
            </w:r>
          </w:p>
        </w:tc>
        <w:tc>
          <w:tcPr>
            <w:tcW w:w="0" w:type="auto"/>
            <w:vAlign w:val="center"/>
            <w:hideMark/>
          </w:tcPr>
          <w:p w14:paraId="3483CCA3" w14:textId="77777777" w:rsidR="00890A8A" w:rsidRPr="00890A8A" w:rsidRDefault="00890A8A" w:rsidP="00890A8A">
            <w:pPr>
              <w:rPr>
                <w:lang w:val="en-IN"/>
              </w:rPr>
            </w:pPr>
            <w:r w:rsidRPr="00890A8A">
              <w:rPr>
                <w:lang w:val="en-IN"/>
              </w:rPr>
              <w:t>Removes dust from fans, heatsinks, and components.</w:t>
            </w:r>
          </w:p>
        </w:tc>
      </w:tr>
      <w:tr w:rsidR="00890A8A" w:rsidRPr="00890A8A" w14:paraId="32306D2C" w14:textId="77777777">
        <w:trPr>
          <w:tblCellSpacing w:w="15" w:type="dxa"/>
        </w:trPr>
        <w:tc>
          <w:tcPr>
            <w:tcW w:w="0" w:type="auto"/>
            <w:vAlign w:val="center"/>
            <w:hideMark/>
          </w:tcPr>
          <w:p w14:paraId="3BFBD01D" w14:textId="216E08D7" w:rsidR="00890A8A" w:rsidRPr="00890A8A" w:rsidRDefault="00890A8A" w:rsidP="00890A8A">
            <w:pPr>
              <w:rPr>
                <w:lang w:val="en-IN"/>
              </w:rPr>
            </w:pPr>
          </w:p>
        </w:tc>
        <w:tc>
          <w:tcPr>
            <w:tcW w:w="0" w:type="auto"/>
            <w:vAlign w:val="center"/>
            <w:hideMark/>
          </w:tcPr>
          <w:p w14:paraId="466BBF01" w14:textId="77777777" w:rsidR="00890A8A" w:rsidRPr="00890A8A" w:rsidRDefault="00890A8A" w:rsidP="00890A8A">
            <w:pPr>
              <w:rPr>
                <w:lang w:val="en-IN"/>
              </w:rPr>
            </w:pPr>
            <w:r w:rsidRPr="00890A8A">
              <w:rPr>
                <w:lang w:val="en-IN"/>
              </w:rPr>
              <w:t>Compressed air can</w:t>
            </w:r>
          </w:p>
        </w:tc>
        <w:tc>
          <w:tcPr>
            <w:tcW w:w="0" w:type="auto"/>
            <w:vAlign w:val="center"/>
            <w:hideMark/>
          </w:tcPr>
          <w:p w14:paraId="2E8B545E" w14:textId="77777777" w:rsidR="00890A8A" w:rsidRPr="00890A8A" w:rsidRDefault="00890A8A" w:rsidP="00890A8A">
            <w:pPr>
              <w:rPr>
                <w:lang w:val="en-IN"/>
              </w:rPr>
            </w:pPr>
            <w:r w:rsidRPr="00890A8A">
              <w:rPr>
                <w:lang w:val="en-IN"/>
              </w:rPr>
              <w:t>Cleans dust from difficult-to-reach areas.</w:t>
            </w:r>
          </w:p>
        </w:tc>
      </w:tr>
      <w:tr w:rsidR="00890A8A" w:rsidRPr="00890A8A" w14:paraId="73813CAB" w14:textId="77777777">
        <w:trPr>
          <w:tblCellSpacing w:w="15" w:type="dxa"/>
        </w:trPr>
        <w:tc>
          <w:tcPr>
            <w:tcW w:w="0" w:type="auto"/>
            <w:vAlign w:val="center"/>
            <w:hideMark/>
          </w:tcPr>
          <w:p w14:paraId="06D8EE5B" w14:textId="1555E86A" w:rsidR="00890A8A" w:rsidRPr="00890A8A" w:rsidRDefault="00890A8A" w:rsidP="00890A8A">
            <w:pPr>
              <w:rPr>
                <w:lang w:val="en-IN"/>
              </w:rPr>
            </w:pPr>
          </w:p>
        </w:tc>
        <w:tc>
          <w:tcPr>
            <w:tcW w:w="0" w:type="auto"/>
            <w:vAlign w:val="center"/>
            <w:hideMark/>
          </w:tcPr>
          <w:p w14:paraId="4B3CC378" w14:textId="77777777" w:rsidR="00890A8A" w:rsidRPr="00890A8A" w:rsidRDefault="00890A8A" w:rsidP="00890A8A">
            <w:pPr>
              <w:rPr>
                <w:lang w:val="en-IN"/>
              </w:rPr>
            </w:pPr>
            <w:r w:rsidRPr="00890A8A">
              <w:rPr>
                <w:lang w:val="en-IN"/>
              </w:rPr>
              <w:t>Thermal paste (if removing CPU cooler)</w:t>
            </w:r>
          </w:p>
        </w:tc>
        <w:tc>
          <w:tcPr>
            <w:tcW w:w="0" w:type="auto"/>
            <w:vAlign w:val="center"/>
            <w:hideMark/>
          </w:tcPr>
          <w:p w14:paraId="7523A516" w14:textId="77777777" w:rsidR="00890A8A" w:rsidRPr="00890A8A" w:rsidRDefault="00890A8A" w:rsidP="00890A8A">
            <w:pPr>
              <w:rPr>
                <w:lang w:val="en-IN"/>
              </w:rPr>
            </w:pPr>
            <w:r w:rsidRPr="00890A8A">
              <w:rPr>
                <w:lang w:val="en-IN"/>
              </w:rPr>
              <w:t>Ensures proper heat transfer between the CPU and cooler.</w:t>
            </w:r>
          </w:p>
        </w:tc>
      </w:tr>
      <w:tr w:rsidR="00890A8A" w:rsidRPr="00890A8A" w14:paraId="1B96E8D4" w14:textId="77777777">
        <w:trPr>
          <w:tblCellSpacing w:w="15" w:type="dxa"/>
        </w:trPr>
        <w:tc>
          <w:tcPr>
            <w:tcW w:w="0" w:type="auto"/>
            <w:vAlign w:val="center"/>
            <w:hideMark/>
          </w:tcPr>
          <w:p w14:paraId="400159BE" w14:textId="1BC1E8DA" w:rsidR="00890A8A" w:rsidRPr="00890A8A" w:rsidRDefault="00890A8A" w:rsidP="00890A8A">
            <w:pPr>
              <w:rPr>
                <w:lang w:val="en-IN"/>
              </w:rPr>
            </w:pPr>
          </w:p>
        </w:tc>
        <w:tc>
          <w:tcPr>
            <w:tcW w:w="0" w:type="auto"/>
            <w:vAlign w:val="center"/>
            <w:hideMark/>
          </w:tcPr>
          <w:p w14:paraId="0EDC9DFA" w14:textId="77777777" w:rsidR="00890A8A" w:rsidRPr="00890A8A" w:rsidRDefault="00890A8A" w:rsidP="00890A8A">
            <w:pPr>
              <w:rPr>
                <w:lang w:val="en-IN"/>
              </w:rPr>
            </w:pPr>
            <w:r w:rsidRPr="00890A8A">
              <w:rPr>
                <w:lang w:val="en-IN"/>
              </w:rPr>
              <w:t>Isopropyl alcohol and lint-free cloth</w:t>
            </w:r>
          </w:p>
        </w:tc>
        <w:tc>
          <w:tcPr>
            <w:tcW w:w="0" w:type="auto"/>
            <w:vAlign w:val="center"/>
            <w:hideMark/>
          </w:tcPr>
          <w:p w14:paraId="40A52C07" w14:textId="77777777" w:rsidR="00890A8A" w:rsidRPr="00890A8A" w:rsidRDefault="00890A8A" w:rsidP="00890A8A">
            <w:pPr>
              <w:rPr>
                <w:lang w:val="en-IN"/>
              </w:rPr>
            </w:pPr>
            <w:r w:rsidRPr="00890A8A">
              <w:rPr>
                <w:lang w:val="en-IN"/>
              </w:rPr>
              <w:t>Used to clean old thermal paste from the CPU and cooler.</w:t>
            </w:r>
          </w:p>
        </w:tc>
      </w:tr>
      <w:tr w:rsidR="00890A8A" w:rsidRPr="00890A8A" w14:paraId="42E0E870" w14:textId="77777777">
        <w:trPr>
          <w:tblCellSpacing w:w="15" w:type="dxa"/>
        </w:trPr>
        <w:tc>
          <w:tcPr>
            <w:tcW w:w="0" w:type="auto"/>
            <w:vAlign w:val="center"/>
            <w:hideMark/>
          </w:tcPr>
          <w:p w14:paraId="076ED028" w14:textId="790EAB77" w:rsidR="00890A8A" w:rsidRPr="00890A8A" w:rsidRDefault="00890A8A" w:rsidP="00890A8A">
            <w:pPr>
              <w:rPr>
                <w:lang w:val="en-IN"/>
              </w:rPr>
            </w:pPr>
          </w:p>
        </w:tc>
        <w:tc>
          <w:tcPr>
            <w:tcW w:w="0" w:type="auto"/>
            <w:vAlign w:val="center"/>
            <w:hideMark/>
          </w:tcPr>
          <w:p w14:paraId="4134386B" w14:textId="77777777" w:rsidR="00890A8A" w:rsidRPr="00890A8A" w:rsidRDefault="00890A8A" w:rsidP="00890A8A">
            <w:pPr>
              <w:rPr>
                <w:lang w:val="en-IN"/>
              </w:rPr>
            </w:pPr>
            <w:r w:rsidRPr="00890A8A">
              <w:rPr>
                <w:lang w:val="en-IN"/>
              </w:rPr>
              <w:t>Tweezers (optional)</w:t>
            </w:r>
          </w:p>
        </w:tc>
        <w:tc>
          <w:tcPr>
            <w:tcW w:w="0" w:type="auto"/>
            <w:vAlign w:val="center"/>
            <w:hideMark/>
          </w:tcPr>
          <w:p w14:paraId="0B6528F5" w14:textId="77777777" w:rsidR="00890A8A" w:rsidRPr="00890A8A" w:rsidRDefault="00890A8A" w:rsidP="00890A8A">
            <w:pPr>
              <w:rPr>
                <w:lang w:val="en-IN"/>
              </w:rPr>
            </w:pPr>
            <w:r w:rsidRPr="00890A8A">
              <w:rPr>
                <w:lang w:val="en-IN"/>
              </w:rPr>
              <w:t>Useful for handling small screws and connectors.</w:t>
            </w:r>
          </w:p>
        </w:tc>
      </w:tr>
    </w:tbl>
    <w:p w14:paraId="4941FBAF" w14:textId="77777777" w:rsidR="00890A8A" w:rsidRPr="00890A8A" w:rsidRDefault="00890A8A" w:rsidP="00890A8A">
      <w:pPr>
        <w:rPr>
          <w:lang w:val="en-IN"/>
        </w:rPr>
      </w:pPr>
      <w:r w:rsidRPr="00890A8A">
        <w:rPr>
          <w:lang w:val="en-IN"/>
        </w:rPr>
        <w:pict w14:anchorId="53DCB4DB">
          <v:rect id="_x0000_i1052" style="width:0;height:1.5pt" o:hralign="center" o:hrstd="t" o:hr="t" fillcolor="#a0a0a0" stroked="f"/>
        </w:pict>
      </w:r>
    </w:p>
    <w:p w14:paraId="0361511A" w14:textId="77777777" w:rsidR="00890A8A" w:rsidRPr="00890A8A" w:rsidRDefault="00890A8A" w:rsidP="00890A8A">
      <w:pPr>
        <w:rPr>
          <w:b/>
          <w:bCs/>
          <w:lang w:val="en-IN"/>
        </w:rPr>
      </w:pPr>
      <w:r w:rsidRPr="00890A8A">
        <w:rPr>
          <w:b/>
          <w:bCs/>
          <w:lang w:val="en-IN"/>
        </w:rPr>
        <w:t>Why These Precautions and Tools Matter</w:t>
      </w:r>
    </w:p>
    <w:p w14:paraId="477114D5" w14:textId="77777777" w:rsidR="00890A8A" w:rsidRPr="00890A8A" w:rsidRDefault="00890A8A" w:rsidP="00890A8A">
      <w:pPr>
        <w:rPr>
          <w:b/>
          <w:bCs/>
          <w:lang w:val="en-IN"/>
        </w:rPr>
      </w:pPr>
      <w:r w:rsidRPr="00890A8A">
        <w:rPr>
          <w:b/>
          <w:bCs/>
          <w:lang w:val="en-IN"/>
        </w:rPr>
        <w:t>1. Preventing Static Damage</w:t>
      </w:r>
    </w:p>
    <w:p w14:paraId="583906AB" w14:textId="77777777" w:rsidR="00890A8A" w:rsidRPr="00890A8A" w:rsidRDefault="00890A8A" w:rsidP="00890A8A">
      <w:pPr>
        <w:rPr>
          <w:lang w:val="en-IN"/>
        </w:rPr>
      </w:pPr>
      <w:r w:rsidRPr="00890A8A">
        <w:rPr>
          <w:lang w:val="en-IN"/>
        </w:rPr>
        <w:lastRenderedPageBreak/>
        <w:t>Computer components such as RAM, CPU, and motherboard are highly sensitive to static electricity. An anti-static wrist strap safely grounds the user and reduces the risk of damaging expensive hardware.</w:t>
      </w:r>
    </w:p>
    <w:p w14:paraId="1EC1BF6A" w14:textId="77777777" w:rsidR="00890A8A" w:rsidRPr="00890A8A" w:rsidRDefault="00890A8A" w:rsidP="00890A8A">
      <w:pPr>
        <w:rPr>
          <w:b/>
          <w:bCs/>
          <w:lang w:val="en-IN"/>
        </w:rPr>
      </w:pPr>
      <w:r w:rsidRPr="00890A8A">
        <w:rPr>
          <w:b/>
          <w:bCs/>
          <w:lang w:val="en-IN"/>
        </w:rPr>
        <w:t>2. Protecting Components</w:t>
      </w:r>
    </w:p>
    <w:p w14:paraId="09D91190" w14:textId="77777777" w:rsidR="00890A8A" w:rsidRPr="00890A8A" w:rsidRDefault="00890A8A" w:rsidP="00890A8A">
      <w:pPr>
        <w:rPr>
          <w:lang w:val="en-IN"/>
        </w:rPr>
      </w:pPr>
      <w:r w:rsidRPr="00890A8A">
        <w:rPr>
          <w:lang w:val="en-IN"/>
        </w:rPr>
        <w:t>Using the correct screwdriver and handling parts carefully prevents scratches, bent pins, and broken connectors during assembly or disassembly.</w:t>
      </w:r>
    </w:p>
    <w:p w14:paraId="678382CC" w14:textId="77777777" w:rsidR="00890A8A" w:rsidRPr="00890A8A" w:rsidRDefault="00890A8A" w:rsidP="00890A8A">
      <w:pPr>
        <w:rPr>
          <w:b/>
          <w:bCs/>
          <w:lang w:val="en-IN"/>
        </w:rPr>
      </w:pPr>
      <w:r w:rsidRPr="00890A8A">
        <w:rPr>
          <w:b/>
          <w:bCs/>
          <w:lang w:val="en-IN"/>
        </w:rPr>
        <w:t>3. Improving Safety</w:t>
      </w:r>
    </w:p>
    <w:p w14:paraId="3B3DC2DF" w14:textId="77777777" w:rsidR="00890A8A" w:rsidRPr="00890A8A" w:rsidRDefault="00890A8A" w:rsidP="00890A8A">
      <w:pPr>
        <w:rPr>
          <w:lang w:val="en-IN"/>
        </w:rPr>
      </w:pPr>
      <w:r w:rsidRPr="00890A8A">
        <w:rPr>
          <w:lang w:val="en-IN"/>
        </w:rPr>
        <w:t>Disconnecting power and keeping liquids away from the workspace minimizes the risk of electric shock and accidental short circuits.</w:t>
      </w:r>
    </w:p>
    <w:p w14:paraId="4B69BB07" w14:textId="77777777" w:rsidR="00890A8A" w:rsidRPr="00890A8A" w:rsidRDefault="00890A8A" w:rsidP="00890A8A">
      <w:pPr>
        <w:rPr>
          <w:b/>
          <w:bCs/>
          <w:lang w:val="en-IN"/>
        </w:rPr>
      </w:pPr>
      <w:r w:rsidRPr="00890A8A">
        <w:rPr>
          <w:b/>
          <w:bCs/>
          <w:lang w:val="en-IN"/>
        </w:rPr>
        <w:t>4. Maintaining System Performance</w:t>
      </w:r>
    </w:p>
    <w:p w14:paraId="3238E977" w14:textId="77777777" w:rsidR="00890A8A" w:rsidRPr="00890A8A" w:rsidRDefault="00890A8A" w:rsidP="00890A8A">
      <w:pPr>
        <w:rPr>
          <w:lang w:val="en-IN"/>
        </w:rPr>
      </w:pPr>
      <w:r w:rsidRPr="00890A8A">
        <w:rPr>
          <w:lang w:val="en-IN"/>
        </w:rPr>
        <w:t>Cleaning dust with a soft brush or compressed air improves airflow and cooling efficiency, helping the PC run at optimal temperatures.</w:t>
      </w:r>
    </w:p>
    <w:p w14:paraId="4C613F9D" w14:textId="77777777" w:rsidR="00890A8A" w:rsidRPr="00890A8A" w:rsidRDefault="00890A8A" w:rsidP="00890A8A">
      <w:pPr>
        <w:rPr>
          <w:b/>
          <w:bCs/>
          <w:lang w:val="en-IN"/>
        </w:rPr>
      </w:pPr>
      <w:r w:rsidRPr="00890A8A">
        <w:rPr>
          <w:b/>
          <w:bCs/>
          <w:lang w:val="en-IN"/>
        </w:rPr>
        <w:t>5. Ensuring Easy Reassembly</w:t>
      </w:r>
    </w:p>
    <w:p w14:paraId="49D24B84" w14:textId="77777777" w:rsidR="00890A8A" w:rsidRPr="00890A8A" w:rsidRDefault="00890A8A" w:rsidP="00890A8A">
      <w:pPr>
        <w:rPr>
          <w:lang w:val="en-IN"/>
        </w:rPr>
      </w:pPr>
      <w:r w:rsidRPr="00890A8A">
        <w:rPr>
          <w:lang w:val="en-IN"/>
        </w:rPr>
        <w:t>Keeping screws organized and following the manual makes it easier to put the computer back together correctly without missing any parts.</w:t>
      </w:r>
    </w:p>
    <w:p w14:paraId="23A7ECDC" w14:textId="77777777" w:rsidR="00890A8A" w:rsidRPr="00890A8A" w:rsidRDefault="00890A8A" w:rsidP="00890A8A">
      <w:pPr>
        <w:rPr>
          <w:lang w:val="en-IN"/>
        </w:rPr>
      </w:pPr>
      <w:r w:rsidRPr="00890A8A">
        <w:rPr>
          <w:lang w:val="en-IN"/>
        </w:rPr>
        <w:pict w14:anchorId="55131B63">
          <v:rect id="_x0000_i1053" style="width:0;height:1.5pt" o:hralign="center" o:hrstd="t" o:hr="t" fillcolor="#a0a0a0" stroked="f"/>
        </w:pict>
      </w:r>
    </w:p>
    <w:p w14:paraId="7C366898" w14:textId="77777777" w:rsidR="00890A8A" w:rsidRPr="00890A8A" w:rsidRDefault="00890A8A" w:rsidP="00890A8A">
      <w:pPr>
        <w:rPr>
          <w:b/>
          <w:bCs/>
          <w:lang w:val="en-IN"/>
        </w:rPr>
      </w:pPr>
      <w:r w:rsidRPr="00890A8A">
        <w:rPr>
          <w:b/>
          <w:bCs/>
          <w:lang w:val="en-IN"/>
        </w:rPr>
        <w:t>Conclusion</w:t>
      </w:r>
    </w:p>
    <w:p w14:paraId="4E5783A8" w14:textId="77777777" w:rsidR="00890A8A" w:rsidRPr="00890A8A" w:rsidRDefault="00890A8A" w:rsidP="00890A8A">
      <w:pPr>
        <w:rPr>
          <w:lang w:val="en-IN"/>
        </w:rPr>
      </w:pPr>
      <w:r w:rsidRPr="00890A8A">
        <w:rPr>
          <w:lang w:val="en-IN"/>
        </w:rPr>
        <w:t>Following proper safety precautions and using the right tools before starting PC assembly or disassembly helps protect both the user and the computer hardware. Careful preparation reduces the risk of accidents, prevents component damage, and ensures a smooth and successful maintenance process.</w:t>
      </w:r>
    </w:p>
    <w:p w14:paraId="0E62A85D" w14:textId="77777777" w:rsidR="00890A8A" w:rsidRPr="00890A8A" w:rsidRDefault="00890A8A" w:rsidP="00890A8A">
      <w:pPr>
        <w:rPr>
          <w:vanish/>
          <w:lang w:val="en-IN"/>
        </w:rPr>
      </w:pPr>
      <w:r w:rsidRPr="00890A8A">
        <w:rPr>
          <w:vanish/>
          <w:lang w:val="en-IN"/>
        </w:rPr>
        <w:t>Top of Form</w:t>
      </w:r>
    </w:p>
    <w:p w14:paraId="79E1B393" w14:textId="77777777" w:rsidR="00890A8A" w:rsidRPr="00890A8A" w:rsidRDefault="00890A8A" w:rsidP="00890A8A">
      <w:pPr>
        <w:rPr>
          <w:lang w:val="en-IN"/>
        </w:rPr>
      </w:pPr>
    </w:p>
    <w:p w14:paraId="62B30CA8" w14:textId="77777777" w:rsidR="00890A8A" w:rsidRPr="00890A8A" w:rsidRDefault="00890A8A" w:rsidP="00890A8A">
      <w:pPr>
        <w:rPr>
          <w:vanish/>
          <w:lang w:val="en-IN"/>
        </w:rPr>
      </w:pPr>
      <w:r w:rsidRPr="00890A8A">
        <w:rPr>
          <w:vanish/>
          <w:lang w:val="en-IN"/>
        </w:rPr>
        <w:t>Bottom of Form</w:t>
      </w:r>
    </w:p>
    <w:p w14:paraId="13760C9A" w14:textId="77777777" w:rsidR="00624BC8" w:rsidRDefault="00624BC8"/>
    <w:sectPr w:rsidR="00624BC8" w:rsidSect="00227BD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C0B33"/>
    <w:multiLevelType w:val="hybridMultilevel"/>
    <w:tmpl w:val="CB2AA4C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3F9D20F0"/>
    <w:multiLevelType w:val="hybridMultilevel"/>
    <w:tmpl w:val="8264B3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DA13581"/>
    <w:multiLevelType w:val="hybridMultilevel"/>
    <w:tmpl w:val="4D4A8158"/>
    <w:lvl w:ilvl="0" w:tplc="40090009">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90012685">
    <w:abstractNumId w:val="2"/>
  </w:num>
  <w:num w:numId="2" w16cid:durableId="257519427">
    <w:abstractNumId w:val="0"/>
  </w:num>
  <w:num w:numId="3" w16cid:durableId="1594510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BD6"/>
    <w:rsid w:val="00227BD6"/>
    <w:rsid w:val="00293D6D"/>
    <w:rsid w:val="004816A7"/>
    <w:rsid w:val="004B24D8"/>
    <w:rsid w:val="004F73D3"/>
    <w:rsid w:val="00624BC8"/>
    <w:rsid w:val="00890A8A"/>
    <w:rsid w:val="008A4DBD"/>
    <w:rsid w:val="008F26C9"/>
    <w:rsid w:val="00AD3329"/>
    <w:rsid w:val="00B86680"/>
    <w:rsid w:val="00C116BA"/>
    <w:rsid w:val="00D71BE0"/>
    <w:rsid w:val="00DA03C2"/>
    <w:rsid w:val="00DF0A5B"/>
    <w:rsid w:val="00F261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515B5"/>
  <w15:chartTrackingRefBased/>
  <w15:docId w15:val="{95955BE4-E6D2-486C-BAC1-FFDD9EA31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BD6"/>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227BD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227BD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227BD6"/>
    <w:pPr>
      <w:keepNext/>
      <w:keepLines/>
      <w:spacing w:before="160" w:after="80" w:line="278" w:lineRule="auto"/>
      <w:outlineLvl w:val="2"/>
    </w:pPr>
    <w:rPr>
      <w:rFonts w:eastAsiaTheme="majorEastAsia" w:cstheme="majorBidi"/>
      <w:color w:val="0F4761"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227BD6"/>
    <w:pPr>
      <w:keepNext/>
      <w:keepLines/>
      <w:spacing w:before="80" w:after="40" w:line="278" w:lineRule="auto"/>
      <w:outlineLvl w:val="3"/>
    </w:pPr>
    <w:rPr>
      <w:rFonts w:eastAsiaTheme="majorEastAsia" w:cstheme="majorBidi"/>
      <w:i/>
      <w:iCs/>
      <w:color w:val="0F4761"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227BD6"/>
    <w:pPr>
      <w:keepNext/>
      <w:keepLines/>
      <w:spacing w:before="80" w:after="40" w:line="278" w:lineRule="auto"/>
      <w:outlineLvl w:val="4"/>
    </w:pPr>
    <w:rPr>
      <w:rFonts w:eastAsiaTheme="majorEastAsia" w:cstheme="majorBidi"/>
      <w:color w:val="0F4761"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227BD6"/>
    <w:pPr>
      <w:keepNext/>
      <w:keepLines/>
      <w:spacing w:before="40" w:after="0" w:line="278" w:lineRule="auto"/>
      <w:outlineLvl w:val="5"/>
    </w:pPr>
    <w:rPr>
      <w:rFonts w:eastAsiaTheme="majorEastAsia"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227BD6"/>
    <w:pPr>
      <w:keepNext/>
      <w:keepLines/>
      <w:spacing w:before="40" w:after="0" w:line="278" w:lineRule="auto"/>
      <w:outlineLvl w:val="6"/>
    </w:pPr>
    <w:rPr>
      <w:rFonts w:eastAsiaTheme="majorEastAsia"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227BD6"/>
    <w:pPr>
      <w:keepNext/>
      <w:keepLines/>
      <w:spacing w:after="0" w:line="278" w:lineRule="auto"/>
      <w:outlineLvl w:val="7"/>
    </w:pPr>
    <w:rPr>
      <w:rFonts w:eastAsiaTheme="majorEastAsia"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227BD6"/>
    <w:pPr>
      <w:keepNext/>
      <w:keepLines/>
      <w:spacing w:after="0" w:line="278" w:lineRule="auto"/>
      <w:outlineLvl w:val="8"/>
    </w:pPr>
    <w:rPr>
      <w:rFonts w:eastAsiaTheme="majorEastAsia"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7B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7B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7B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7B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7B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7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7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7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7BD6"/>
    <w:rPr>
      <w:rFonts w:eastAsiaTheme="majorEastAsia" w:cstheme="majorBidi"/>
      <w:color w:val="272727" w:themeColor="text1" w:themeTint="D8"/>
    </w:rPr>
  </w:style>
  <w:style w:type="paragraph" w:styleId="Title">
    <w:name w:val="Title"/>
    <w:basedOn w:val="Normal"/>
    <w:next w:val="Normal"/>
    <w:link w:val="TitleChar"/>
    <w:uiPriority w:val="10"/>
    <w:qFormat/>
    <w:rsid w:val="00227BD6"/>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227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7BD6"/>
    <w:pPr>
      <w:numPr>
        <w:ilvl w:val="1"/>
      </w:numPr>
      <w:spacing w:after="160" w:line="278" w:lineRule="auto"/>
    </w:pPr>
    <w:rPr>
      <w:rFonts w:eastAsiaTheme="majorEastAsia"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227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7BD6"/>
    <w:pPr>
      <w:spacing w:before="160" w:after="160" w:line="278" w:lineRule="auto"/>
      <w:jc w:val="center"/>
    </w:pPr>
    <w:rPr>
      <w:rFonts w:eastAsiaTheme="minorHAns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227BD6"/>
    <w:rPr>
      <w:i/>
      <w:iCs/>
      <w:color w:val="404040" w:themeColor="text1" w:themeTint="BF"/>
    </w:rPr>
  </w:style>
  <w:style w:type="paragraph" w:styleId="ListParagraph">
    <w:name w:val="List Paragraph"/>
    <w:basedOn w:val="Normal"/>
    <w:uiPriority w:val="34"/>
    <w:qFormat/>
    <w:rsid w:val="00227BD6"/>
    <w:pPr>
      <w:spacing w:after="160" w:line="278" w:lineRule="auto"/>
      <w:ind w:left="720"/>
      <w:contextualSpacing/>
    </w:pPr>
    <w:rPr>
      <w:rFonts w:eastAsiaTheme="minorHAnsi"/>
      <w:kern w:val="2"/>
      <w:sz w:val="24"/>
      <w:szCs w:val="24"/>
      <w:lang w:val="en-IN"/>
      <w14:ligatures w14:val="standardContextual"/>
    </w:rPr>
  </w:style>
  <w:style w:type="character" w:styleId="IntenseEmphasis">
    <w:name w:val="Intense Emphasis"/>
    <w:basedOn w:val="DefaultParagraphFont"/>
    <w:uiPriority w:val="21"/>
    <w:qFormat/>
    <w:rsid w:val="00227BD6"/>
    <w:rPr>
      <w:i/>
      <w:iCs/>
      <w:color w:val="0F4761" w:themeColor="accent1" w:themeShade="BF"/>
    </w:rPr>
  </w:style>
  <w:style w:type="paragraph" w:styleId="IntenseQuote">
    <w:name w:val="Intense Quote"/>
    <w:basedOn w:val="Normal"/>
    <w:next w:val="Normal"/>
    <w:link w:val="IntenseQuoteChar"/>
    <w:uiPriority w:val="30"/>
    <w:qFormat/>
    <w:rsid w:val="00227BD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227BD6"/>
    <w:rPr>
      <w:i/>
      <w:iCs/>
      <w:color w:val="0F4761" w:themeColor="accent1" w:themeShade="BF"/>
    </w:rPr>
  </w:style>
  <w:style w:type="character" w:styleId="IntenseReference">
    <w:name w:val="Intense Reference"/>
    <w:basedOn w:val="DefaultParagraphFont"/>
    <w:uiPriority w:val="32"/>
    <w:qFormat/>
    <w:rsid w:val="00227BD6"/>
    <w:rPr>
      <w:b/>
      <w:bCs/>
      <w:smallCaps/>
      <w:color w:val="0F4761" w:themeColor="accent1" w:themeShade="BF"/>
      <w:spacing w:val="5"/>
    </w:rPr>
  </w:style>
  <w:style w:type="table" w:styleId="TableGrid">
    <w:name w:val="Table Grid"/>
    <w:basedOn w:val="TableNormal"/>
    <w:uiPriority w:val="59"/>
    <w:rsid w:val="00227BD6"/>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227BD6"/>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227BD6"/>
    <w:rPr>
      <w:b/>
      <w:bCs/>
    </w:rPr>
  </w:style>
  <w:style w:type="paragraph" w:styleId="NormalWeb">
    <w:name w:val="Normal (Web)"/>
    <w:basedOn w:val="Normal"/>
    <w:uiPriority w:val="99"/>
    <w:semiHidden/>
    <w:unhideWhenUsed/>
    <w:rsid w:val="00227BD6"/>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19</Pages>
  <Words>1037</Words>
  <Characters>5913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Dilpreetsingh Tuteja</dc:creator>
  <cp:keywords/>
  <dc:description/>
  <cp:lastModifiedBy>Dilpreetsingh Tuteja</cp:lastModifiedBy>
  <cp:revision>15</cp:revision>
  <dcterms:created xsi:type="dcterms:W3CDTF">2026-07-07T09:51:00Z</dcterms:created>
  <dcterms:modified xsi:type="dcterms:W3CDTF">2026-07-08T01:03:00Z</dcterms:modified>
</cp:coreProperties>
</file>