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FE54" w14:textId="77777777" w:rsidR="002F3DAF" w:rsidRPr="00D602AC" w:rsidRDefault="00000000" w:rsidP="00D602AC">
      <w:pPr>
        <w:pStyle w:val="Heading1"/>
        <w:numPr>
          <w:ilvl w:val="0"/>
          <w:numId w:val="10"/>
        </w:numPr>
        <w:jc w:val="center"/>
        <w:rPr>
          <w:color w:val="EE0000"/>
          <w:sz w:val="32"/>
          <w:szCs w:val="32"/>
        </w:rPr>
      </w:pPr>
      <w:r w:rsidRPr="00D602AC">
        <w:rPr>
          <w:color w:val="EE0000"/>
          <w:sz w:val="32"/>
          <w:szCs w:val="32"/>
        </w:rPr>
        <w:t>IPv6 Configuration and Subnetting Assignment</w:t>
      </w:r>
    </w:p>
    <w:p w14:paraId="57F15C41" w14:textId="77777777" w:rsidR="006C2570" w:rsidRDefault="00000000" w:rsidP="00D602AC">
      <w:r w:rsidRPr="00D602AC">
        <w:rPr>
          <w:color w:val="EE0000"/>
        </w:rPr>
        <w:br/>
      </w:r>
      <w:r w:rsidRPr="00D602AC">
        <w:rPr>
          <w:color w:val="1F497D" w:themeColor="text2"/>
          <w:sz w:val="28"/>
          <w:szCs w:val="28"/>
        </w:rPr>
        <w:t>1. Assign a Static IPv6 Address and Verify Configuration</w:t>
      </w:r>
      <w:r w:rsidRPr="00D602AC">
        <w:rPr>
          <w:color w:val="1F497D" w:themeColor="text2"/>
          <w:sz w:val="28"/>
          <w:szCs w:val="28"/>
        </w:rPr>
        <w:br/>
      </w:r>
      <w:r>
        <w:br/>
        <w:t>Windows Steps:</w:t>
      </w:r>
      <w:r>
        <w:br/>
        <w:t>1. Open Command Prompt as Administrator.</w:t>
      </w:r>
      <w:r>
        <w:br/>
        <w:t>2. Run: netsh interface ipv6 show interfaces</w:t>
      </w:r>
      <w:r>
        <w:br/>
        <w:t>3. Assign IPv6:</w:t>
      </w:r>
      <w:r>
        <w:br/>
        <w:t xml:space="preserve">   netsh interface ipv6 add address "Ethernet" 2001:db8:1::10</w:t>
      </w:r>
      <w:r>
        <w:br/>
        <w:t>4. Verify using: ipconfig</w:t>
      </w:r>
      <w:r>
        <w:br/>
      </w:r>
      <w:r>
        <w:br/>
        <w:t>Simple Diagram:</w:t>
      </w:r>
      <w:r>
        <w:br/>
      </w:r>
      <w:r>
        <w:br/>
        <w:t>Router (2001:db8:1::1)</w:t>
      </w:r>
      <w:r>
        <w:br/>
        <w:t xml:space="preserve">        |</w:t>
      </w:r>
      <w:r>
        <w:br/>
        <w:t xml:space="preserve">        |</w:t>
      </w:r>
      <w:r>
        <w:br/>
        <w:t>PC (2001:db8:1::10)</w:t>
      </w:r>
    </w:p>
    <w:p w14:paraId="6D56D0C6" w14:textId="77777777" w:rsidR="006C2570" w:rsidRDefault="006C2570" w:rsidP="00D602AC">
      <w:pPr>
        <w:rPr>
          <w:color w:val="1F497D" w:themeColor="text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578F67" wp14:editId="0FC9ADBF">
            <wp:extent cx="6558844" cy="3689350"/>
            <wp:effectExtent l="0" t="0" r="0" b="6350"/>
            <wp:docPr id="176258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80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3657" cy="369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rPr>
          <w:noProof/>
        </w:rPr>
        <w:drawing>
          <wp:inline distT="0" distB="0" distL="0" distR="0" wp14:anchorId="7387488F" wp14:editId="619E9C2A">
            <wp:extent cx="6520543" cy="3667805"/>
            <wp:effectExtent l="0" t="0" r="0" b="8890"/>
            <wp:docPr id="123164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44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2201" cy="367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C402" w14:textId="77777777" w:rsidR="00E05B17" w:rsidRDefault="006C2570" w:rsidP="00D602AC">
      <w:pPr>
        <w:rPr>
          <w:color w:val="1F497D" w:themeColor="text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6EE6BA" wp14:editId="66E4F3CA">
            <wp:extent cx="6580414" cy="3701483"/>
            <wp:effectExtent l="0" t="0" r="0" b="0"/>
            <wp:docPr id="162554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4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3787" cy="37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DCE8" w14:textId="77777777" w:rsidR="006B3CB0" w:rsidRDefault="00E05B17" w:rsidP="00D602AC">
      <w:r>
        <w:rPr>
          <w:noProof/>
        </w:rPr>
        <w:drawing>
          <wp:inline distT="0" distB="0" distL="0" distR="0" wp14:anchorId="0CAD39F5" wp14:editId="3022DB49">
            <wp:extent cx="6512076" cy="3663043"/>
            <wp:effectExtent l="0" t="0" r="3175" b="0"/>
            <wp:docPr id="17785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8399" cy="367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 w:rsidRPr="00D602AC">
        <w:rPr>
          <w:color w:val="1F497D" w:themeColor="text2"/>
          <w:sz w:val="28"/>
          <w:szCs w:val="28"/>
        </w:rPr>
        <w:t>2. Configure a Unique Local IPv6 Address</w:t>
      </w:r>
      <w:r w:rsidR="00000000">
        <w:br/>
      </w:r>
      <w:r w:rsidR="00000000">
        <w:br/>
        <w:t>Unique Local IPv6 Address:</w:t>
      </w:r>
      <w:r w:rsidR="00000000">
        <w:br/>
      </w:r>
      <w:r w:rsidR="00000000">
        <w:lastRenderedPageBreak/>
        <w:t>fd00:1234:5678:1::10/64</w:t>
      </w:r>
      <w:r w:rsidR="00000000">
        <w:br/>
      </w:r>
      <w:r w:rsidR="00000000">
        <w:br/>
        <w:t>Verify:</w:t>
      </w:r>
      <w:r w:rsidR="00000000">
        <w:br/>
        <w:t>ipconfig</w:t>
      </w:r>
      <w:r w:rsidR="00000000">
        <w:br/>
        <w:t>Ping another device:</w:t>
      </w:r>
      <w:r w:rsidR="00000000">
        <w:br/>
        <w:t>ping -6 fd00:1234:5678:1::20</w:t>
      </w:r>
    </w:p>
    <w:p w14:paraId="50106F21" w14:textId="77777777" w:rsidR="006801DF" w:rsidRDefault="006B3CB0" w:rsidP="00D602AC">
      <w:r w:rsidRPr="006B3CB0">
        <w:drawing>
          <wp:inline distT="0" distB="0" distL="0" distR="0" wp14:anchorId="156A45C0" wp14:editId="4FE91371">
            <wp:extent cx="5921829" cy="5056173"/>
            <wp:effectExtent l="0" t="0" r="3175" b="0"/>
            <wp:docPr id="178418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84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048" cy="50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 w:rsidRPr="00D602AC">
        <w:rPr>
          <w:color w:val="1F497D" w:themeColor="text2"/>
          <w:sz w:val="28"/>
          <w:szCs w:val="28"/>
        </w:rPr>
        <w:t>3. Temporary IPv6 Address Test</w:t>
      </w:r>
      <w:r w:rsidR="00000000">
        <w:br/>
      </w:r>
      <w:r w:rsidR="00000000">
        <w:br/>
        <w:t>Steps:</w:t>
      </w:r>
      <w:r w:rsidR="00000000">
        <w:br/>
        <w:t>1. Run ipconfig and note temporary IPv6 address.</w:t>
      </w:r>
      <w:r w:rsidR="00000000">
        <w:br/>
        <w:t>2. Reboot or reconnect network.</w:t>
      </w:r>
      <w:r w:rsidR="00000000">
        <w:br/>
        <w:t>3. Run ipconfig again.</w:t>
      </w:r>
      <w:r w:rsidR="00000000">
        <w:br/>
        <w:t>4. Compare addresses.</w:t>
      </w:r>
      <w:r w:rsidR="00000000">
        <w:br/>
      </w:r>
      <w:r w:rsidR="00000000">
        <w:br/>
      </w:r>
      <w:r w:rsidR="00000000">
        <w:lastRenderedPageBreak/>
        <w:t>Observation:</w:t>
      </w:r>
      <w:r w:rsidR="00000000">
        <w:br/>
        <w:t>Temporary IPv6 address changes after reconnect or reboot.</w:t>
      </w:r>
    </w:p>
    <w:p w14:paraId="35E7BDD9" w14:textId="65577469" w:rsidR="002F3DAF" w:rsidRDefault="006801DF" w:rsidP="00D602AC">
      <w:r>
        <w:rPr>
          <w:noProof/>
        </w:rPr>
        <w:drawing>
          <wp:inline distT="0" distB="0" distL="0" distR="0" wp14:anchorId="6719BE54" wp14:editId="5698E354">
            <wp:extent cx="6264729" cy="4176486"/>
            <wp:effectExtent l="0" t="0" r="3175" b="0"/>
            <wp:docPr id="58150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04793" name="Picture 5815047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1063" cy="41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 w:rsidRPr="00D602AC">
        <w:rPr>
          <w:color w:val="1F497D" w:themeColor="text2"/>
          <w:sz w:val="28"/>
          <w:szCs w:val="28"/>
        </w:rPr>
        <w:t>4. Restaurant IPv6 Search Program (Python)</w:t>
      </w:r>
      <w:r w:rsidR="00000000">
        <w:br/>
      </w:r>
      <w:r w:rsidR="00000000">
        <w:br/>
        <w:t>restaurants = {</w:t>
      </w:r>
      <w:r w:rsidR="00000000">
        <w:br/>
        <w:t xml:space="preserve">    "Dominos": "2001:db8:1::10",</w:t>
      </w:r>
      <w:r w:rsidR="00000000">
        <w:br/>
        <w:t xml:space="preserve">    "Pizza Hut": "2001:db8:1::20",</w:t>
      </w:r>
      <w:r w:rsidR="00000000">
        <w:br/>
        <w:t xml:space="preserve">    "McDonalds": "2001:db8:1::30",</w:t>
      </w:r>
      <w:r w:rsidR="00000000">
        <w:br/>
        <w:t xml:space="preserve">    "Burger King": "2001:db8:1::40"</w:t>
      </w:r>
      <w:r w:rsidR="00000000">
        <w:br/>
        <w:t>}</w:t>
      </w:r>
      <w:r w:rsidR="00000000">
        <w:br/>
      </w:r>
      <w:r w:rsidR="00000000">
        <w:br/>
        <w:t xml:space="preserve">search = </w:t>
      </w:r>
      <w:proofErr w:type="gramStart"/>
      <w:r w:rsidR="00000000">
        <w:t>input(</w:t>
      </w:r>
      <w:proofErr w:type="gramEnd"/>
      <w:r w:rsidR="00000000">
        <w:t>"Enter restaurant name: "</w:t>
      </w:r>
      <w:proofErr w:type="gramStart"/>
      <w:r w:rsidR="00000000">
        <w:t>).lower</w:t>
      </w:r>
      <w:proofErr w:type="gramEnd"/>
      <w:r w:rsidR="00000000">
        <w:t>()</w:t>
      </w:r>
      <w:r w:rsidR="00000000">
        <w:br/>
      </w:r>
      <w:r w:rsidR="00000000">
        <w:br/>
        <w:t xml:space="preserve">for name, ip in </w:t>
      </w:r>
      <w:proofErr w:type="gramStart"/>
      <w:r w:rsidR="00000000">
        <w:t>restaurants.items</w:t>
      </w:r>
      <w:proofErr w:type="gramEnd"/>
      <w:r w:rsidR="00000000">
        <w:t>():</w:t>
      </w:r>
      <w:r w:rsidR="00000000">
        <w:br/>
        <w:t xml:space="preserve">    if search in </w:t>
      </w:r>
      <w:proofErr w:type="gramStart"/>
      <w:r w:rsidR="00000000">
        <w:t>name.lower</w:t>
      </w:r>
      <w:proofErr w:type="gramEnd"/>
      <w:r w:rsidR="00000000">
        <w:t>():</w:t>
      </w:r>
      <w:r w:rsidR="00000000">
        <w:br/>
        <w:t xml:space="preserve">        </w:t>
      </w:r>
      <w:proofErr w:type="gramStart"/>
      <w:r w:rsidR="00000000">
        <w:t>print(</w:t>
      </w:r>
      <w:proofErr w:type="gramEnd"/>
      <w:r w:rsidR="00000000">
        <w:t>name, ip)</w:t>
      </w:r>
      <w:r w:rsidR="00000000">
        <w:br/>
      </w:r>
      <w:r w:rsidR="00000000">
        <w:br/>
      </w:r>
      <w:r w:rsidR="00000000" w:rsidRPr="00D602AC">
        <w:rPr>
          <w:color w:val="1F497D" w:themeColor="text2"/>
          <w:sz w:val="28"/>
          <w:szCs w:val="28"/>
        </w:rPr>
        <w:t>5. AI Generated IPv6 Subnetting Scenario</w:t>
      </w:r>
      <w:r w:rsidR="00000000">
        <w:br/>
      </w:r>
      <w:r w:rsidR="00000000">
        <w:br/>
      </w:r>
      <w:r w:rsidR="00000000">
        <w:lastRenderedPageBreak/>
        <w:t>Delivery Team : 2001:db8:100:1::/64</w:t>
      </w:r>
      <w:r w:rsidR="00000000">
        <w:br/>
        <w:t>Restaurants   : 2001:db8:100:2::/64</w:t>
      </w:r>
      <w:r w:rsidR="00000000">
        <w:br/>
        <w:t>Admin Team    : 2001:db8:100:3::/64</w:t>
      </w:r>
      <w:r w:rsidR="00000000">
        <w:br/>
      </w:r>
      <w:r w:rsidR="00000000">
        <w:br/>
        <w:t>Assigned Address:</w:t>
      </w:r>
      <w:r w:rsidR="00000000">
        <w:br/>
        <w:t>2001:db8:100:1::50</w:t>
      </w:r>
      <w:r w:rsidR="00000000">
        <w:br/>
      </w:r>
      <w:r w:rsidR="00000000">
        <w:br/>
        <w:t>Gateway:</w:t>
      </w:r>
      <w:r w:rsidR="00000000">
        <w:br/>
        <w:t>2001:db8:100:1::1</w:t>
      </w:r>
      <w:r w:rsidR="00000000">
        <w:br/>
      </w:r>
      <w:r w:rsidR="00000000">
        <w:br/>
        <w:t>Conclusion:</w:t>
      </w:r>
      <w:r w:rsidR="00000000">
        <w:br/>
        <w:t>This assignment demonstrates IPv6 configuration, unique local addressing,</w:t>
      </w:r>
      <w:r w:rsidR="00000000">
        <w:br/>
        <w:t>temporary addresses, IPv6 scripting, and subnetting.</w:t>
      </w:r>
      <w:r w:rsidR="00000000">
        <w:br/>
      </w:r>
    </w:p>
    <w:sectPr w:rsidR="002F3D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C72E6"/>
    <w:multiLevelType w:val="hybridMultilevel"/>
    <w:tmpl w:val="435475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691087">
    <w:abstractNumId w:val="8"/>
  </w:num>
  <w:num w:numId="2" w16cid:durableId="1016538133">
    <w:abstractNumId w:val="6"/>
  </w:num>
  <w:num w:numId="3" w16cid:durableId="1091003598">
    <w:abstractNumId w:val="5"/>
  </w:num>
  <w:num w:numId="4" w16cid:durableId="56831374">
    <w:abstractNumId w:val="4"/>
  </w:num>
  <w:num w:numId="5" w16cid:durableId="577636472">
    <w:abstractNumId w:val="7"/>
  </w:num>
  <w:num w:numId="6" w16cid:durableId="1909266026">
    <w:abstractNumId w:val="3"/>
  </w:num>
  <w:num w:numId="7" w16cid:durableId="1841188851">
    <w:abstractNumId w:val="2"/>
  </w:num>
  <w:num w:numId="8" w16cid:durableId="1546527459">
    <w:abstractNumId w:val="1"/>
  </w:num>
  <w:num w:numId="9" w16cid:durableId="73666692">
    <w:abstractNumId w:val="0"/>
  </w:num>
  <w:num w:numId="10" w16cid:durableId="38210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E0C"/>
    <w:rsid w:val="0015074B"/>
    <w:rsid w:val="0029639D"/>
    <w:rsid w:val="002F3DAF"/>
    <w:rsid w:val="00326F90"/>
    <w:rsid w:val="006801DF"/>
    <w:rsid w:val="00680357"/>
    <w:rsid w:val="006B3CB0"/>
    <w:rsid w:val="006C2570"/>
    <w:rsid w:val="009F27B1"/>
    <w:rsid w:val="00AA1D8D"/>
    <w:rsid w:val="00B47730"/>
    <w:rsid w:val="00C12F83"/>
    <w:rsid w:val="00CB0664"/>
    <w:rsid w:val="00D602AC"/>
    <w:rsid w:val="00DB3FAB"/>
    <w:rsid w:val="00E02341"/>
    <w:rsid w:val="00E05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FD6BB"/>
  <w14:defaultImageDpi w14:val="300"/>
  <w15:docId w15:val="{F66A956D-540A-49B9-BA10-A0A1FA7F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8</cp:revision>
  <dcterms:created xsi:type="dcterms:W3CDTF">2026-09-04T08:14:00Z</dcterms:created>
  <dcterms:modified xsi:type="dcterms:W3CDTF">2026-09-06T08:38:00Z</dcterms:modified>
  <cp:category/>
</cp:coreProperties>
</file>